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86" w:rsidRDefault="00676D5D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-292735</wp:posOffset>
                </wp:positionV>
                <wp:extent cx="5962650" cy="594360"/>
                <wp:effectExtent l="0" t="0" r="0" b="0"/>
                <wp:wrapNone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594360"/>
                          <a:chOff x="0" y="0"/>
                          <a:chExt cx="59626" cy="5943"/>
                        </a:xfrm>
                      </wpg:grpSpPr>
                      <pic:pic xmlns:pic="http://schemas.openxmlformats.org/drawingml/2006/picture">
                        <pic:nvPicPr>
                          <pic:cNvPr id="2" name="Obraz 4" descr="02_Logo_wersja_pozioma(CMYK)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3" y="857"/>
                            <a:ext cx="8458" cy="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upa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26" cy="5943"/>
                            <a:chOff x="0" y="0"/>
                            <a:chExt cx="59637" cy="5946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29" descr="Logo WUP w układzie poziomy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17" y="1016"/>
                              <a:ext cx="17042" cy="4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Obraz 23" descr="FE_PR_POZIOM-Kolor-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0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03" cy="59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Obraz 28" descr="UE_EFS_POZIOM-Kol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18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506" y="544"/>
                              <a:ext cx="16131" cy="50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E2442" id="Grupa 5" o:spid="_x0000_s1026" style="position:absolute;margin-left:-5.95pt;margin-top:-23.05pt;width:469.5pt;height:46.8pt;z-index:251658240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Az6A8qaAQAALwUAAAOAAAAAAAAAAAAAAAAAEQCAABkcnMvZTJvRG9j&#10;LnhtbFBLAQItABQABgAIAAAAIQA7kTE12AAAALACAAAZAAAAAAAAAAAAAAAAANgGAABkcnMvX3Jl&#10;bHMvZTJvRG9jLnhtbC5yZWxzUEsBAi0AFAAGAAgAAAAhAMfXrRDhAAAACgEAAA8AAAAAAAAAAAAA&#10;AAAA5w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      <v:imagedata r:id="rId12" o:title="02_Logo_wersja_pozioma(CMYK)"/>
                  <v:path arrowok="t"/>
                </v:shape>
                <v:group id="Grupa 3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Obraz 29" o:spid="_x0000_s1029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      <v:imagedata r:id="rId13" o:title="Logo WUP w układzie poziomym"/>
                    <v:path arrowok="t"/>
                  </v:shape>
                  <v:shape id="Obraz 23" o:spid="_x0000_s103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      <v:imagedata r:id="rId14" o:title="FE_PR_POZIOM-Kolor-01" cropleft="5312f"/>
                    <v:path arrowok="t"/>
                  </v:shape>
                  <v:shape id="Obraz 28" o:spid="_x0000_s1031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      <v:imagedata r:id="rId15" o:title="UE_EFS_POZIOM-Kolor" cropright="3397f"/>
                    <v:path arrowok="t"/>
                  </v:shape>
                </v:group>
              </v:group>
            </w:pict>
          </mc:Fallback>
        </mc:AlternateConten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="002C193B">
        <w:rPr>
          <w:rFonts w:ascii="Arial" w:hAnsi="Arial" w:cs="Arial"/>
          <w:b/>
          <w:sz w:val="20"/>
          <w:szCs w:val="20"/>
        </w:rPr>
        <w:t xml:space="preserve">RPO WZ 2014-2020,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Oś Priorytetowa </w:t>
      </w:r>
      <w:r w:rsidR="009E3FDC">
        <w:rPr>
          <w:rFonts w:ascii="Arial" w:hAnsi="Arial" w:cs="Arial"/>
          <w:b/>
          <w:sz w:val="20"/>
          <w:szCs w:val="20"/>
        </w:rPr>
        <w:t>VI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Działanie </w:t>
      </w:r>
      <w:r w:rsidR="009E3FDC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6.5</w:t>
      </w: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761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56CF1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F1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56C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6CF1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6B622B" w:rsidRDefault="00B40CA2" w:rsidP="00167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452">
              <w:rPr>
                <w:rFonts w:ascii="Arial" w:hAnsi="Arial" w:cs="Arial"/>
                <w:sz w:val="20"/>
                <w:szCs w:val="20"/>
              </w:rPr>
              <w:t xml:space="preserve">Wojewódzki Urząd Pracy w Szczecinie </w:t>
            </w:r>
            <w:r w:rsidR="00F36196" w:rsidRPr="00167452">
              <w:rPr>
                <w:rFonts w:ascii="Arial" w:hAnsi="Arial" w:cs="Arial"/>
                <w:sz w:val="20"/>
                <w:szCs w:val="20"/>
              </w:rPr>
              <w:t>pełniący rolę instytucji Pośredniczącej oraz Instytucji Organizującej Konkurs,</w:t>
            </w:r>
            <w:r w:rsidRPr="00167452">
              <w:rPr>
                <w:rFonts w:ascii="Arial" w:hAnsi="Arial" w:cs="Arial"/>
                <w:sz w:val="20"/>
                <w:szCs w:val="20"/>
              </w:rPr>
              <w:t xml:space="preserve"> ogłasza </w:t>
            </w:r>
            <w:r w:rsidR="00E23E17" w:rsidRPr="0016745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nabór wniosków o dofinansowanie projektów w trybie konkursowym</w:t>
            </w:r>
            <w:r w:rsidR="00167452" w:rsidRPr="00167452">
              <w:rPr>
                <w:rFonts w:ascii="Arial" w:hAnsi="Arial" w:cs="Arial"/>
                <w:sz w:val="20"/>
                <w:szCs w:val="20"/>
              </w:rPr>
              <w:t xml:space="preserve"> RPZP.06.05.00-IP.02-32-K01/15</w:t>
            </w:r>
            <w:r w:rsidR="00E23E17" w:rsidRPr="0016745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, w ramach  Regionalnego Programu Operacyjnego  Województwa Zachodniopomorskiego 2014 - 2020, Oś prioryt</w:t>
            </w:r>
            <w:r w:rsidR="00E23E17" w:rsidRPr="00167452">
              <w:rPr>
                <w:rFonts w:ascii="Arial" w:hAnsi="Arial" w:cs="Arial"/>
                <w:sz w:val="20"/>
                <w:szCs w:val="20"/>
              </w:rPr>
              <w:t>etowa VI Rynek pracy, Działanie 6.5 Kompleksowe wsparcie dla osób bezrobotnych, nieaktywnych zawodowo i poszukujących pracy znajdujących się w szczególnie trudnej sytuacji na rynku pracy obejmujące pomoc w aktywnym poszukiwaniu pracy oraz działania na rzecz podnoszenia kwalifikacji zawodowych.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E23E17" w:rsidRDefault="00E23E17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E23E17">
              <w:rPr>
                <w:rFonts w:ascii="Arial" w:hAnsi="Arial" w:cs="Arial"/>
                <w:b/>
                <w:sz w:val="20"/>
                <w:szCs w:val="20"/>
              </w:rPr>
              <w:t>29.12.2015 r.</w:t>
            </w:r>
            <w:r w:rsidR="007C62CF" w:rsidRPr="00E23E1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E23E17">
              <w:rPr>
                <w:rFonts w:ascii="Arial" w:hAnsi="Arial" w:cs="Arial"/>
                <w:b/>
                <w:sz w:val="20"/>
                <w:szCs w:val="20"/>
              </w:rPr>
              <w:t>11.03.2016 r.</w:t>
            </w:r>
          </w:p>
        </w:tc>
      </w:tr>
      <w:tr w:rsidR="00167452" w:rsidRPr="0025342E" w:rsidTr="00FC2702">
        <w:trPr>
          <w:jc w:val="center"/>
        </w:trPr>
        <w:tc>
          <w:tcPr>
            <w:tcW w:w="799" w:type="pct"/>
            <w:vAlign w:val="center"/>
          </w:tcPr>
          <w:p w:rsidR="00167452" w:rsidRPr="00710FA7" w:rsidRDefault="00167452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4201" w:type="pct"/>
          </w:tcPr>
          <w:p w:rsidR="00167452" w:rsidRDefault="00167452" w:rsidP="0084387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81624">
              <w:rPr>
                <w:rFonts w:ascii="Arial" w:hAnsi="Arial" w:cs="Arial"/>
                <w:b/>
                <w:sz w:val="20"/>
                <w:szCs w:val="20"/>
              </w:rPr>
              <w:t>Wsparcie indywidualnej i kompleksowej aktywizacji zawodowej osób biernych zawodowo znajdujących się w szczególnie trudnej sytuacji na rynku pracy: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tabs>
                <w:tab w:val="clear" w:pos="397"/>
                <w:tab w:val="num" w:pos="-10584"/>
              </w:tabs>
              <w:spacing w:before="60" w:after="60" w:line="240" w:lineRule="auto"/>
              <w:ind w:left="331" w:hanging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oraz pomoc w zakresie określenia ścieżki zawodowej (obligatoryjne):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identyfikacja potrzeb osób biernych oraz diagnozowanie możliwości w zakresie doskonalenia zawodowego,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tabs>
                <w:tab w:val="clear" w:pos="397"/>
                <w:tab w:val="num" w:pos="-10584"/>
              </w:tabs>
              <w:spacing w:before="60" w:after="60" w:line="240" w:lineRule="auto"/>
              <w:ind w:left="33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w uzupełnieniu lub zdobyciu nowych umiejętności i kompetencji: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nabywanie, podwyższanie lub dostosowywanie kompetencji i kwalifikacji, niezbędnych na rynku pracy w kontekście zidentyfikowanych potrzeb osoby, której udzielane 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</w: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jest wsparcie, m.in. poprzez wysokiej jakości szkolenia,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tabs>
                <w:tab w:val="clear" w:pos="397"/>
              </w:tabs>
              <w:spacing w:before="60" w:after="60" w:line="240" w:lineRule="auto"/>
              <w:ind w:left="33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zdobycia doświadczenia zawodowego wymaganego przez pracodawców: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nabywanie lub uzupełnianie doświadczenia zawodowego oraz praktycznych umiejętności w zakresie wykonywania danego zawodu, m.in. poprzez staże i praktyki, które są zgodne z zaleceniem Rady z dnia 10 marca 2014 r. w sprawie ram jakości staży (Dz. Urz. UE C 88 z 27.03.2014, str.1) oraz Polskimi Ramami Jakości Praktyk i Staży,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wsparcie zatrudnienia osoby biernej zawodowo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wolontariat,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spacing w:before="60" w:after="60" w:line="240" w:lineRule="auto"/>
              <w:ind w:left="331" w:hanging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mobilności geograficznej dla osób,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spacing w:before="60" w:after="60" w:line="240" w:lineRule="auto"/>
              <w:ind w:left="714" w:hanging="6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działania skierowane do osób niepełnosprawnych: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t xml:space="preserve">niwelowanie barier jakie napotykają osoby niepełnosprawne w zakresie zdobycia i utrzymania zatrudnienia, m.in. poprzez zatrudnienie wspomagane, </w:t>
            </w: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lastRenderedPageBreak/>
              <w:t>w tym finansowanie pracy asystenta osobistego i/lub trenera pracy, który może zostać wsparty przez psychologa, doradcę zawodowego lub terapeutów.</w:t>
            </w:r>
          </w:p>
          <w:p w:rsidR="00167452" w:rsidRPr="00035306" w:rsidRDefault="00167452" w:rsidP="0084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tematyczny</w:t>
            </w:r>
          </w:p>
        </w:tc>
        <w:tc>
          <w:tcPr>
            <w:tcW w:w="4201" w:type="pct"/>
            <w:vAlign w:val="center"/>
          </w:tcPr>
          <w:p w:rsidR="00800FD8" w:rsidRPr="00E23E17" w:rsidRDefault="00E23E17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E17">
              <w:rPr>
                <w:rFonts w:ascii="Arial" w:hAnsi="Arial" w:cs="Arial"/>
                <w:b/>
                <w:sz w:val="20"/>
              </w:rPr>
              <w:t>Cel Tematyczny 8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E23E17">
              <w:rPr>
                <w:rFonts w:ascii="Arial" w:hAnsi="Arial" w:cs="Arial"/>
                <w:sz w:val="20"/>
              </w:rPr>
              <w:t xml:space="preserve"> Promowanie trwałego i wysokiej jakości zatrudnienia oraz wsparcie mobilności pracowników</w:t>
            </w:r>
            <w:r w:rsidRPr="00E23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E23E17" w:rsidRDefault="00E23E17" w:rsidP="001674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E17">
              <w:rPr>
                <w:rFonts w:ascii="Arial" w:hAnsi="Arial" w:cs="Arial"/>
                <w:b/>
                <w:sz w:val="20"/>
              </w:rPr>
              <w:t>Priorytet Inwestycyjny 8i:</w:t>
            </w:r>
            <w:r w:rsidRPr="00E23E17">
              <w:rPr>
                <w:rFonts w:ascii="Arial" w:hAnsi="Arial" w:cs="Arial"/>
                <w:sz w:val="20"/>
              </w:rPr>
              <w:t xml:space="preserve"> Dostęp do zatrudnienia dla osób poszukujących pracy i osób biernych zawodowo, w tym długotrwale bezrobotnych oraz oddalonych od rynku pracy, także podejmowanie lokalnych inicjatyw na rzecz zatrudnienia oraz wspieranie mobilności pracowników.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800FD8" w:rsidRPr="00167452" w:rsidRDefault="00E23E17" w:rsidP="001674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interwencji jest pomoc w aktywnym poszukiwaniu pracy oraz działania na rzecz podnoszenia kwalifikacji zawodowych poprzez szeroki wachlarz wsparcia, które ma na celu zmniejszenie bezrobocia w województwie zachodniopomorskim. </w:t>
            </w: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Kwota dofinansowa -nia</w:t>
            </w:r>
          </w:p>
        </w:tc>
        <w:tc>
          <w:tcPr>
            <w:tcW w:w="4201" w:type="pct"/>
            <w:vAlign w:val="center"/>
          </w:tcPr>
          <w:p w:rsidR="000D74A9" w:rsidRPr="00ED0128" w:rsidRDefault="00E23E17" w:rsidP="00142F54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33 529 411,76</w:t>
            </w:r>
            <w:r w:rsidR="00350426" w:rsidRPr="00ED0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zł.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ED0128" w:rsidRDefault="00E23E17" w:rsidP="005905D7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716A2B"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167452" w:rsidRPr="0025342E" w:rsidTr="005469C6">
        <w:trPr>
          <w:trHeight w:val="693"/>
          <w:jc w:val="center"/>
        </w:trPr>
        <w:tc>
          <w:tcPr>
            <w:tcW w:w="799" w:type="pct"/>
            <w:vAlign w:val="center"/>
          </w:tcPr>
          <w:p w:rsidR="00167452" w:rsidRPr="00ED0128" w:rsidRDefault="0016745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Maksymalny % poziomu dofinansowa - nia</w:t>
            </w:r>
          </w:p>
        </w:tc>
        <w:tc>
          <w:tcPr>
            <w:tcW w:w="4201" w:type="pct"/>
          </w:tcPr>
          <w:p w:rsidR="00167452" w:rsidRPr="003E19BA" w:rsidRDefault="00167452" w:rsidP="008438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94110">
              <w:rPr>
                <w:rFonts w:ascii="Arial" w:hAnsi="Arial" w:cs="Arial"/>
                <w:b/>
                <w:sz w:val="20"/>
                <w:szCs w:val="20"/>
              </w:rPr>
              <w:t>95%</w:t>
            </w:r>
            <w:r>
              <w:rPr>
                <w:rFonts w:ascii="Arial" w:hAnsi="Arial" w:cs="Arial"/>
                <w:sz w:val="20"/>
                <w:szCs w:val="20"/>
              </w:rPr>
              <w:t xml:space="preserve">  (w tym </w:t>
            </w:r>
            <w:r w:rsidRPr="0082395E">
              <w:rPr>
                <w:rFonts w:ascii="Arial" w:hAnsi="Arial" w:cs="Arial"/>
                <w:b/>
                <w:sz w:val="20"/>
                <w:szCs w:val="20"/>
              </w:rPr>
              <w:t>85%</w:t>
            </w:r>
            <w:r>
              <w:rPr>
                <w:rFonts w:ascii="Arial" w:hAnsi="Arial" w:cs="Arial"/>
                <w:sz w:val="20"/>
                <w:szCs w:val="20"/>
              </w:rPr>
              <w:t xml:space="preserve"> EFS i </w:t>
            </w:r>
            <w:r w:rsidRPr="0082395E">
              <w:rPr>
                <w:rFonts w:ascii="Arial" w:hAnsi="Arial" w:cs="Arial"/>
                <w:b/>
                <w:sz w:val="20"/>
                <w:szCs w:val="20"/>
              </w:rPr>
              <w:t>10%</w:t>
            </w:r>
            <w:r w:rsidRPr="009467D9">
              <w:rPr>
                <w:rFonts w:ascii="Arial" w:hAnsi="Arial" w:cs="Arial"/>
                <w:sz w:val="20"/>
                <w:szCs w:val="20"/>
              </w:rPr>
              <w:t xml:space="preserve"> budżet państwa na podstawie kontraktu terytorialnego)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716A2B" w:rsidRPr="00E371BD" w:rsidRDefault="004264B4" w:rsidP="004264B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B4">
              <w:rPr>
                <w:rFonts w:ascii="Arial" w:hAnsi="Arial" w:cs="Arial"/>
                <w:sz w:val="20"/>
                <w:szCs w:val="20"/>
              </w:rPr>
              <w:t>Zł</w:t>
            </w:r>
            <w:r w:rsidRPr="004264B4">
              <w:rPr>
                <w:rFonts w:ascii="Arial" w:hAnsi="Arial" w:cs="Arial"/>
                <w:bCs/>
                <w:sz w:val="20"/>
                <w:szCs w:val="20"/>
              </w:rPr>
              <w:t xml:space="preserve">ożenie dokumentacji aplikacyjnej polega na opublikowaniu </w:t>
            </w:r>
            <w:r w:rsidRPr="004264B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wniosku o dofinansowanie wraz z załącznikami w wersji elektronicznej </w:t>
            </w:r>
            <w:r w:rsidRPr="004264B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hyperlink r:id="rId16" w:tgtFrame="_blank" w:history="1">
              <w:r w:rsidRPr="004264B4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Serwisie Beneficjenta Regionalnego Programu Operacyjnego Województwa Zachodniopomorskiego 2014-2020</w:t>
              </w:r>
            </w:hyperlink>
            <w:r w:rsidRPr="004264B4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r w:rsidRPr="004264B4">
              <w:rPr>
                <w:rFonts w:ascii="Arial" w:eastAsia="Times New Roman" w:hAnsi="Arial" w:cs="Arial"/>
                <w:bCs/>
                <w:sz w:val="20"/>
                <w:szCs w:val="20"/>
              </w:rPr>
              <w:t>terminie naboru projektów oraz doręczeniu do IOK pisemnego wniosku o przyznanie pomocy, podpisanego zgodnie z zasadami reprezentacji obowiązującymi wnioskodawcę, zawierającej właściwą sumę kontrolną, najpóźniej w terminie</w:t>
            </w:r>
            <w:r w:rsidRPr="00426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64B4">
              <w:rPr>
                <w:rFonts w:ascii="Arial" w:hAnsi="Arial" w:cs="Arial"/>
                <w:sz w:val="20"/>
                <w:szCs w:val="20"/>
              </w:rPr>
              <w:t>3 dni od dnia zakończenia naboru projektów</w:t>
            </w:r>
            <w:r>
              <w:rPr>
                <w:rFonts w:ascii="Arial" w:hAnsi="Arial" w:cs="Arial"/>
              </w:rPr>
              <w:t xml:space="preserve">, </w:t>
            </w:r>
            <w:r w:rsidR="009E3FDC" w:rsidRPr="00581624">
              <w:rPr>
                <w:rFonts w:ascii="Arial" w:hAnsi="Arial" w:cs="Arial"/>
                <w:sz w:val="20"/>
                <w:szCs w:val="20"/>
              </w:rPr>
              <w:t xml:space="preserve">tj. do </w:t>
            </w:r>
            <w:r w:rsidR="009E3FDC" w:rsidRPr="008C2EF8">
              <w:rPr>
                <w:rFonts w:ascii="Arial" w:hAnsi="Arial" w:cs="Arial"/>
                <w:b/>
                <w:sz w:val="20"/>
                <w:szCs w:val="20"/>
              </w:rPr>
              <w:t>14.03.2016 r.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167452" w:rsidRDefault="00167452" w:rsidP="001674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E29F4">
              <w:rPr>
                <w:rFonts w:ascii="Arial" w:hAnsi="Arial" w:cs="Arial"/>
                <w:sz w:val="20"/>
                <w:szCs w:val="20"/>
              </w:rPr>
              <w:t>isemn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E29F4">
              <w:rPr>
                <w:rFonts w:ascii="Arial" w:hAnsi="Arial" w:cs="Arial"/>
                <w:sz w:val="20"/>
                <w:szCs w:val="20"/>
              </w:rPr>
              <w:t xml:space="preserve"> wnios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E29F4">
              <w:rPr>
                <w:rFonts w:ascii="Arial" w:hAnsi="Arial" w:cs="Arial"/>
                <w:sz w:val="20"/>
                <w:szCs w:val="20"/>
              </w:rPr>
              <w:t>k o przyznanie pomocy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2BD">
              <w:rPr>
                <w:rFonts w:ascii="Arial" w:hAnsi="Arial" w:cs="Arial"/>
                <w:bCs/>
                <w:sz w:val="20"/>
                <w:szCs w:val="20"/>
              </w:rPr>
              <w:t>należy dostarczyć osobiście, przesłać kurierem lub pocztą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do IOK </w:t>
            </w:r>
            <w:r>
              <w:rPr>
                <w:rFonts w:ascii="Arial" w:hAnsi="Arial" w:cs="Arial"/>
                <w:sz w:val="20"/>
                <w:szCs w:val="20"/>
              </w:rPr>
              <w:t>w siedzibie/</w:t>
            </w:r>
            <w:r w:rsidRPr="00EF02BD">
              <w:rPr>
                <w:rFonts w:ascii="Arial" w:hAnsi="Arial" w:cs="Arial"/>
                <w:sz w:val="20"/>
                <w:szCs w:val="20"/>
              </w:rPr>
              <w:t>na adres: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 xml:space="preserve">Wojewódzki Urząd Pracy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>w Szczecinie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22A73">
              <w:rPr>
                <w:rFonts w:ascii="Arial" w:hAnsi="Arial" w:cs="Arial"/>
                <w:sz w:val="20"/>
                <w:szCs w:val="20"/>
              </w:rPr>
              <w:t>A. Mickiewicza 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sz w:val="20"/>
                <w:szCs w:val="20"/>
              </w:rPr>
              <w:t>70-383 Szczecin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>
              <w:rPr>
                <w:rFonts w:ascii="Arial" w:hAnsi="Arial" w:cs="Arial"/>
                <w:sz w:val="20"/>
                <w:szCs w:val="20"/>
              </w:rPr>
              <w:t>309.</w:t>
            </w:r>
          </w:p>
          <w:p w:rsidR="00716A2B" w:rsidRPr="00E371BD" w:rsidRDefault="00117673" w:rsidP="001674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6BC">
              <w:rPr>
                <w:rFonts w:ascii="Arial" w:hAnsi="Arial" w:cs="Arial"/>
                <w:sz w:val="20"/>
                <w:szCs w:val="20"/>
              </w:rPr>
              <w:t xml:space="preserve">Termin dostarczenia </w:t>
            </w:r>
            <w:r>
              <w:rPr>
                <w:rFonts w:ascii="Arial" w:hAnsi="Arial" w:cs="Arial"/>
                <w:sz w:val="20"/>
                <w:szCs w:val="20"/>
              </w:rPr>
              <w:t>pisemnego wniosku o przyznanie pomocy u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znaje się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za zachowany w przypadkach określonych w art. 57. §5 KPA z wyłączeniem pkt. 1, dotyczącego możliwości przesyłania dokumentu elektronicznego do organu administracji publicznej. W szczególności termin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pisemnego wniosku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przyznanie pomocy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uznaje się za zachowany w przypadku nadania przesyłki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polskiej placówce pocztowej operatora wyznaczonego w rozumieniu ustawy z dnia 23 listopada 2012 r. – Prawo pocztowe. Wówczas za datę </w:t>
            </w:r>
            <w:r w:rsidRPr="00AD7D95">
              <w:rPr>
                <w:rFonts w:ascii="Arial" w:hAnsi="Arial" w:cs="Arial"/>
                <w:sz w:val="20"/>
                <w:szCs w:val="20"/>
              </w:rPr>
              <w:t>założenia wniosku uznaje się datę stempla pocztowego.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pisemny wniosek o przyznanie pomocy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musi wpłynąć do IOK w terminie </w:t>
            </w:r>
            <w:r w:rsidRPr="00167452">
              <w:rPr>
                <w:rFonts w:ascii="Arial" w:hAnsi="Arial" w:cs="Arial"/>
                <w:b/>
                <w:sz w:val="20"/>
                <w:szCs w:val="20"/>
              </w:rPr>
              <w:t>3 dni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 od dnia</w:t>
            </w:r>
            <w:r w:rsidRPr="00AD7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 zakończenia naboru tj. do dnia </w:t>
            </w:r>
            <w:r w:rsidR="009E3FDC" w:rsidRPr="00167452">
              <w:rPr>
                <w:rFonts w:ascii="Arial" w:hAnsi="Arial" w:cs="Arial"/>
                <w:b/>
                <w:sz w:val="20"/>
                <w:szCs w:val="20"/>
              </w:rPr>
              <w:t>14 marca</w:t>
            </w:r>
            <w:r w:rsidRPr="00167452">
              <w:rPr>
                <w:rFonts w:ascii="Arial" w:hAnsi="Arial" w:cs="Arial"/>
                <w:b/>
                <w:sz w:val="20"/>
                <w:szCs w:val="20"/>
              </w:rPr>
              <w:t xml:space="preserve">  2016 r.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 miejsce udostępnie</w:t>
            </w:r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konkur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 zostanie umieszony 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7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E77992">
              <w:t xml:space="preserve">, </w:t>
            </w:r>
            <w:hyperlink r:id="rId18" w:history="1">
              <w:r w:rsidR="00E77992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9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7F16C8" w:rsidRPr="00E371BD" w:rsidRDefault="007F16C8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 spotkaniu informacyj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nym dotyczącym Regulaminu konkursu</w:t>
            </w:r>
          </w:p>
        </w:tc>
        <w:tc>
          <w:tcPr>
            <w:tcW w:w="4201" w:type="pct"/>
            <w:vAlign w:val="center"/>
          </w:tcPr>
          <w:p w:rsidR="00716A2B" w:rsidRPr="007F16C8" w:rsidRDefault="00E77992" w:rsidP="007F16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Szczegółowe informacje dotyczące spotkań informacyjnych zostaną zamieszczone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20" w:history="1">
              <w:r w:rsidR="007F16C8"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7F16C8">
              <w:t xml:space="preserve">, </w:t>
            </w:r>
            <w:hyperlink r:id="rId21" w:history="1">
              <w:r w:rsidR="007F16C8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22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431997" w:rsidRDefault="008607F2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Dodatkowych informacji dla ubiegających się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 udziela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 Urząd Pracy w Szczecinie</w:t>
            </w:r>
            <w:r w:rsidR="004319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EFS w Szczecinie,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23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t>oraz</w:t>
            </w:r>
          </w:p>
          <w:p w:rsidR="00431997" w:rsidRPr="00431997" w:rsidRDefault="00431997" w:rsidP="00431997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>- Biuro Informacji i Promocji EFS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15a,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24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716A2B" w:rsidRPr="0025342E" w:rsidRDefault="00406E47" w:rsidP="007F16C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67452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2" w:rsidRPr="00710FA7" w:rsidRDefault="00167452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Pliki do 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2" w:rsidRPr="005E2DA7" w:rsidRDefault="00167452" w:rsidP="00843870">
            <w:pPr>
              <w:pStyle w:val="Akapitzlist"/>
              <w:spacing w:after="0" w:line="360" w:lineRule="auto"/>
              <w:ind w:left="990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</w:p>
          <w:p w:rsidR="00167452" w:rsidRPr="002768C1" w:rsidRDefault="00167452" w:rsidP="0084387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Regulamin konkursu </w:t>
            </w:r>
            <w:r w:rsidRPr="002768C1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167452" w:rsidRPr="002768C1" w:rsidRDefault="00167452" w:rsidP="0084387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załączniki do Regulaminu konkursu </w:t>
            </w:r>
            <w:r w:rsidRPr="002768C1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167452" w:rsidRPr="00A65787" w:rsidRDefault="00167452" w:rsidP="0084387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25E" w:rsidRDefault="0033025E" w:rsidP="00330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025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36" w:rsidRDefault="00930936" w:rsidP="007276E8">
      <w:pPr>
        <w:spacing w:after="0" w:line="240" w:lineRule="auto"/>
      </w:pPr>
      <w:r>
        <w:separator/>
      </w:r>
    </w:p>
  </w:endnote>
  <w:endnote w:type="continuationSeparator" w:id="0">
    <w:p w:rsidR="00930936" w:rsidRDefault="00930936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36" w:rsidRDefault="00930936" w:rsidP="007276E8">
      <w:pPr>
        <w:spacing w:after="0" w:line="240" w:lineRule="auto"/>
      </w:pPr>
      <w:r>
        <w:separator/>
      </w:r>
    </w:p>
  </w:footnote>
  <w:footnote w:type="continuationSeparator" w:id="0">
    <w:p w:rsidR="00930936" w:rsidRDefault="00930936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639D7"/>
    <w:multiLevelType w:val="hybridMultilevel"/>
    <w:tmpl w:val="682AB226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3237157C"/>
    <w:multiLevelType w:val="hybridMultilevel"/>
    <w:tmpl w:val="29F05674"/>
    <w:lvl w:ilvl="0" w:tplc="128240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8"/>
  </w:num>
  <w:num w:numId="5">
    <w:abstractNumId w:val="17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22"/>
  </w:num>
  <w:num w:numId="11">
    <w:abstractNumId w:val="28"/>
  </w:num>
  <w:num w:numId="12">
    <w:abstractNumId w:val="13"/>
  </w:num>
  <w:num w:numId="13">
    <w:abstractNumId w:val="3"/>
  </w:num>
  <w:num w:numId="14">
    <w:abstractNumId w:val="8"/>
  </w:num>
  <w:num w:numId="15">
    <w:abstractNumId w:val="19"/>
  </w:num>
  <w:num w:numId="16">
    <w:abstractNumId w:val="23"/>
  </w:num>
  <w:num w:numId="17">
    <w:abstractNumId w:val="25"/>
  </w:num>
  <w:num w:numId="18">
    <w:abstractNumId w:val="0"/>
  </w:num>
  <w:num w:numId="19">
    <w:abstractNumId w:val="5"/>
  </w:num>
  <w:num w:numId="20">
    <w:abstractNumId w:val="20"/>
  </w:num>
  <w:num w:numId="21">
    <w:abstractNumId w:val="11"/>
  </w:num>
  <w:num w:numId="22">
    <w:abstractNumId w:val="26"/>
  </w:num>
  <w:num w:numId="23">
    <w:abstractNumId w:val="15"/>
  </w:num>
  <w:num w:numId="24">
    <w:abstractNumId w:val="24"/>
  </w:num>
  <w:num w:numId="25">
    <w:abstractNumId w:val="4"/>
  </w:num>
  <w:num w:numId="26">
    <w:abstractNumId w:val="29"/>
  </w:num>
  <w:num w:numId="27">
    <w:abstractNumId w:val="14"/>
  </w:num>
  <w:num w:numId="28">
    <w:abstractNumId w:val="1"/>
  </w:num>
  <w:num w:numId="29">
    <w:abstractNumId w:val="7"/>
  </w:num>
  <w:num w:numId="30">
    <w:abstractNumId w:val="12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511F"/>
    <w:rsid w:val="000A762B"/>
    <w:rsid w:val="000A77D9"/>
    <w:rsid w:val="000C2E70"/>
    <w:rsid w:val="000C53D2"/>
    <w:rsid w:val="000D74A9"/>
    <w:rsid w:val="000E42F5"/>
    <w:rsid w:val="00102B10"/>
    <w:rsid w:val="001114D0"/>
    <w:rsid w:val="00112BEB"/>
    <w:rsid w:val="00115D23"/>
    <w:rsid w:val="00116F42"/>
    <w:rsid w:val="00117673"/>
    <w:rsid w:val="001363A5"/>
    <w:rsid w:val="00142010"/>
    <w:rsid w:val="001426CB"/>
    <w:rsid w:val="00142F54"/>
    <w:rsid w:val="0015582D"/>
    <w:rsid w:val="001575D7"/>
    <w:rsid w:val="00157BD3"/>
    <w:rsid w:val="0016273D"/>
    <w:rsid w:val="00167452"/>
    <w:rsid w:val="001862C9"/>
    <w:rsid w:val="001959A2"/>
    <w:rsid w:val="00195F18"/>
    <w:rsid w:val="0019785B"/>
    <w:rsid w:val="001C2A36"/>
    <w:rsid w:val="001D5D4C"/>
    <w:rsid w:val="001F2DDE"/>
    <w:rsid w:val="00202E7B"/>
    <w:rsid w:val="0020300B"/>
    <w:rsid w:val="00204781"/>
    <w:rsid w:val="00210916"/>
    <w:rsid w:val="00217AB8"/>
    <w:rsid w:val="00224C21"/>
    <w:rsid w:val="00225659"/>
    <w:rsid w:val="00241B28"/>
    <w:rsid w:val="0025342E"/>
    <w:rsid w:val="00255343"/>
    <w:rsid w:val="0026138D"/>
    <w:rsid w:val="00264FF1"/>
    <w:rsid w:val="00296D6E"/>
    <w:rsid w:val="002A02CB"/>
    <w:rsid w:val="002C193B"/>
    <w:rsid w:val="002C4BE4"/>
    <w:rsid w:val="002D1BF9"/>
    <w:rsid w:val="002E4FE6"/>
    <w:rsid w:val="002F068B"/>
    <w:rsid w:val="00300EE4"/>
    <w:rsid w:val="00325BE2"/>
    <w:rsid w:val="003266E8"/>
    <w:rsid w:val="0033025E"/>
    <w:rsid w:val="00330B0B"/>
    <w:rsid w:val="00331CA7"/>
    <w:rsid w:val="003328D1"/>
    <w:rsid w:val="00344520"/>
    <w:rsid w:val="003465DB"/>
    <w:rsid w:val="00350426"/>
    <w:rsid w:val="00350D9B"/>
    <w:rsid w:val="003667C9"/>
    <w:rsid w:val="00386B75"/>
    <w:rsid w:val="00390141"/>
    <w:rsid w:val="003A2803"/>
    <w:rsid w:val="003B31D6"/>
    <w:rsid w:val="003B73B9"/>
    <w:rsid w:val="003C08D7"/>
    <w:rsid w:val="003D17B1"/>
    <w:rsid w:val="003D269E"/>
    <w:rsid w:val="003D54F2"/>
    <w:rsid w:val="003D7A36"/>
    <w:rsid w:val="003E0686"/>
    <w:rsid w:val="003E28AC"/>
    <w:rsid w:val="003F181C"/>
    <w:rsid w:val="003F2F67"/>
    <w:rsid w:val="003F396B"/>
    <w:rsid w:val="004019D9"/>
    <w:rsid w:val="00401C1E"/>
    <w:rsid w:val="00406E47"/>
    <w:rsid w:val="00412B57"/>
    <w:rsid w:val="004264B4"/>
    <w:rsid w:val="00431997"/>
    <w:rsid w:val="004422EF"/>
    <w:rsid w:val="00442EA9"/>
    <w:rsid w:val="00443ED8"/>
    <w:rsid w:val="00446459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0725C"/>
    <w:rsid w:val="00513D96"/>
    <w:rsid w:val="005252EB"/>
    <w:rsid w:val="00543C69"/>
    <w:rsid w:val="0054492E"/>
    <w:rsid w:val="0055132F"/>
    <w:rsid w:val="00555584"/>
    <w:rsid w:val="00561609"/>
    <w:rsid w:val="005646E5"/>
    <w:rsid w:val="0056582C"/>
    <w:rsid w:val="00585EF4"/>
    <w:rsid w:val="005905D7"/>
    <w:rsid w:val="005913BA"/>
    <w:rsid w:val="005B492F"/>
    <w:rsid w:val="005B7BF1"/>
    <w:rsid w:val="005C10B8"/>
    <w:rsid w:val="005E4E15"/>
    <w:rsid w:val="005F1630"/>
    <w:rsid w:val="006202CD"/>
    <w:rsid w:val="00637B5B"/>
    <w:rsid w:val="00647BB9"/>
    <w:rsid w:val="00662CF9"/>
    <w:rsid w:val="00663D35"/>
    <w:rsid w:val="00663DDF"/>
    <w:rsid w:val="00675914"/>
    <w:rsid w:val="00676723"/>
    <w:rsid w:val="00676D5D"/>
    <w:rsid w:val="00683203"/>
    <w:rsid w:val="006853AF"/>
    <w:rsid w:val="006924BB"/>
    <w:rsid w:val="006B622B"/>
    <w:rsid w:val="006C7AB0"/>
    <w:rsid w:val="006C7C18"/>
    <w:rsid w:val="006C7D79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53753"/>
    <w:rsid w:val="00756CF1"/>
    <w:rsid w:val="007719D6"/>
    <w:rsid w:val="00773596"/>
    <w:rsid w:val="00774945"/>
    <w:rsid w:val="00782B5E"/>
    <w:rsid w:val="007A0179"/>
    <w:rsid w:val="007B046E"/>
    <w:rsid w:val="007B52F1"/>
    <w:rsid w:val="007C62CF"/>
    <w:rsid w:val="007D06DA"/>
    <w:rsid w:val="007E5AD5"/>
    <w:rsid w:val="007F16C8"/>
    <w:rsid w:val="007F30CE"/>
    <w:rsid w:val="00800FD8"/>
    <w:rsid w:val="00804DC6"/>
    <w:rsid w:val="0081527A"/>
    <w:rsid w:val="00837FC2"/>
    <w:rsid w:val="00840E14"/>
    <w:rsid w:val="00843B0E"/>
    <w:rsid w:val="00845012"/>
    <w:rsid w:val="0085645E"/>
    <w:rsid w:val="008607F2"/>
    <w:rsid w:val="00893406"/>
    <w:rsid w:val="00894F11"/>
    <w:rsid w:val="00896FD1"/>
    <w:rsid w:val="008A1919"/>
    <w:rsid w:val="008A3B8D"/>
    <w:rsid w:val="008C3F06"/>
    <w:rsid w:val="008C6526"/>
    <w:rsid w:val="008D3DAF"/>
    <w:rsid w:val="008E0A17"/>
    <w:rsid w:val="008E2CA7"/>
    <w:rsid w:val="008E401F"/>
    <w:rsid w:val="008E6CD2"/>
    <w:rsid w:val="008F00AC"/>
    <w:rsid w:val="008F1F15"/>
    <w:rsid w:val="008F67A5"/>
    <w:rsid w:val="00907F37"/>
    <w:rsid w:val="0092706C"/>
    <w:rsid w:val="00930936"/>
    <w:rsid w:val="00935453"/>
    <w:rsid w:val="00936080"/>
    <w:rsid w:val="009618B3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E3FDC"/>
    <w:rsid w:val="009F3897"/>
    <w:rsid w:val="009F5B0E"/>
    <w:rsid w:val="00A423F5"/>
    <w:rsid w:val="00A51B60"/>
    <w:rsid w:val="00A731EA"/>
    <w:rsid w:val="00A773A3"/>
    <w:rsid w:val="00A85931"/>
    <w:rsid w:val="00A9653A"/>
    <w:rsid w:val="00AA3BF7"/>
    <w:rsid w:val="00AA510D"/>
    <w:rsid w:val="00AA7F89"/>
    <w:rsid w:val="00AB281D"/>
    <w:rsid w:val="00AC5158"/>
    <w:rsid w:val="00AC61F0"/>
    <w:rsid w:val="00AE0269"/>
    <w:rsid w:val="00AE4E9F"/>
    <w:rsid w:val="00AE77D3"/>
    <w:rsid w:val="00AF1DE3"/>
    <w:rsid w:val="00AF302D"/>
    <w:rsid w:val="00B13DDA"/>
    <w:rsid w:val="00B219CF"/>
    <w:rsid w:val="00B345C7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C03E20"/>
    <w:rsid w:val="00C075AB"/>
    <w:rsid w:val="00C16502"/>
    <w:rsid w:val="00C171FF"/>
    <w:rsid w:val="00C1751B"/>
    <w:rsid w:val="00C17724"/>
    <w:rsid w:val="00C5601D"/>
    <w:rsid w:val="00C62C02"/>
    <w:rsid w:val="00C72A35"/>
    <w:rsid w:val="00CA1BC9"/>
    <w:rsid w:val="00CB19C9"/>
    <w:rsid w:val="00CE36B6"/>
    <w:rsid w:val="00CE696F"/>
    <w:rsid w:val="00CF3460"/>
    <w:rsid w:val="00D2469F"/>
    <w:rsid w:val="00D30135"/>
    <w:rsid w:val="00D47AD4"/>
    <w:rsid w:val="00D518B0"/>
    <w:rsid w:val="00D64BDE"/>
    <w:rsid w:val="00D70DE8"/>
    <w:rsid w:val="00D76168"/>
    <w:rsid w:val="00D87FD8"/>
    <w:rsid w:val="00D9259A"/>
    <w:rsid w:val="00D92ADE"/>
    <w:rsid w:val="00D93648"/>
    <w:rsid w:val="00DC4F93"/>
    <w:rsid w:val="00DF1628"/>
    <w:rsid w:val="00E01955"/>
    <w:rsid w:val="00E01C24"/>
    <w:rsid w:val="00E207F2"/>
    <w:rsid w:val="00E20EFD"/>
    <w:rsid w:val="00E23E17"/>
    <w:rsid w:val="00E23EF4"/>
    <w:rsid w:val="00E248BF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77992"/>
    <w:rsid w:val="00E93244"/>
    <w:rsid w:val="00EA40D0"/>
    <w:rsid w:val="00EA4241"/>
    <w:rsid w:val="00EB45B4"/>
    <w:rsid w:val="00EC58D3"/>
    <w:rsid w:val="00ED0128"/>
    <w:rsid w:val="00ED0717"/>
    <w:rsid w:val="00EF45FF"/>
    <w:rsid w:val="00EF7B43"/>
    <w:rsid w:val="00F02075"/>
    <w:rsid w:val="00F07C75"/>
    <w:rsid w:val="00F07FAF"/>
    <w:rsid w:val="00F17ED5"/>
    <w:rsid w:val="00F36196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E6711-E54F-40B0-BD3F-4EAA934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D5D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rpo.wz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po.wz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wup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eneficjent2014.wzp.pl/" TargetMode="External"/><Relationship Id="rId20" Type="http://schemas.openxmlformats.org/officeDocument/2006/relationships/hyperlink" Target="http://www.wu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efskoszalin@wup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efs@wup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483D-2B62-40A2-B5AC-45A38318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Olejniczak Elżbieta</cp:lastModifiedBy>
  <cp:revision>3</cp:revision>
  <cp:lastPrinted>2016-01-18T12:32:00Z</cp:lastPrinted>
  <dcterms:created xsi:type="dcterms:W3CDTF">2016-02-19T06:51:00Z</dcterms:created>
  <dcterms:modified xsi:type="dcterms:W3CDTF">2016-02-19T07:52:00Z</dcterms:modified>
</cp:coreProperties>
</file>