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DD" w:rsidRPr="005038DD" w:rsidRDefault="005038DD" w:rsidP="005038DD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Szczegółowy opis przedmiotu zamówienia</w:t>
      </w:r>
    </w:p>
    <w:p w:rsidR="005038DD" w:rsidRPr="005038DD" w:rsidRDefault="005038DD" w:rsidP="005038D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usługa hotelarska i restauracyjna na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3 szkolenia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(Narzędzie do Badania Kompetencji NBK oraz Kwestionariusz Zainteresowań Zawodowych KZZ) – dwie edycje)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pracowników wojewódzkiego i </w:t>
      </w:r>
      <w:r w:rsidRPr="005038DD">
        <w:rPr>
          <w:rFonts w:ascii="Arial" w:eastAsia="Times New Roman" w:hAnsi="Arial" w:cs="Arial"/>
          <w:bCs/>
          <w:sz w:val="20"/>
          <w:szCs w:val="20"/>
          <w:lang w:eastAsia="pl-PL"/>
        </w:rPr>
        <w:t>powiatowych urzędów pracy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z terenu województwa zachodniopomorskiego.</w:t>
      </w:r>
    </w:p>
    <w:p w:rsidR="005038DD" w:rsidRPr="005038DD" w:rsidRDefault="005038DD" w:rsidP="005038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038DD">
        <w:rPr>
          <w:rFonts w:ascii="Arial" w:eastAsia="Times New Roman" w:hAnsi="Arial" w:cs="Arial"/>
          <w:sz w:val="20"/>
          <w:szCs w:val="20"/>
          <w:u w:val="single"/>
          <w:lang w:eastAsia="pl-PL"/>
        </w:rPr>
        <w:t>Szkolenie z zakresu stosowania Narzędzia do Badania Kompetencji NBK</w:t>
      </w:r>
    </w:p>
    <w:p w:rsidR="005038DD" w:rsidRPr="005038DD" w:rsidRDefault="005038DD" w:rsidP="005038DD">
      <w:pPr>
        <w:spacing w:after="0" w:line="360" w:lineRule="auto"/>
        <w:ind w:left="556" w:firstLine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Termin: 16-18.11.2016 r.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(14 osób):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Środa – 16.11.2016 r.: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18:30 – 20:00 kolacja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Czwartek – 17.11.2016 r.:</w:t>
      </w:r>
    </w:p>
    <w:p w:rsidR="005038DD" w:rsidRPr="005038DD" w:rsidRDefault="005038DD" w:rsidP="005038DD">
      <w:pPr>
        <w:spacing w:after="0" w:line="260" w:lineRule="exact"/>
        <w:ind w:left="170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07:00 – 09:00   śniadanie 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18:30 – 20:00 kolacja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Piątek – 18.11.2016 r.:</w:t>
      </w:r>
    </w:p>
    <w:p w:rsidR="005038DD" w:rsidRPr="005038DD" w:rsidRDefault="005038DD" w:rsidP="005038DD">
      <w:pPr>
        <w:spacing w:after="0" w:line="260" w:lineRule="exact"/>
        <w:ind w:left="170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07:00 – 09:00   śniadanie </w:t>
      </w:r>
    </w:p>
    <w:p w:rsidR="005038DD" w:rsidRPr="005038DD" w:rsidRDefault="005038DD" w:rsidP="005038DD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możliwość zmiany liczby osób max. o 4 osoby i przekaże ww. informację w formie mailowej Wykonawcy nie później niż 2 dni przed przyjazdem osób. W celu określenia całkowitego  kosztu pobytu osób, Zamawiający wymaga, aby oferta cenowa Wykonawcy zawierała koszty jednostkowe, na które składają się:</w:t>
      </w:r>
    </w:p>
    <w:p w:rsidR="005038DD" w:rsidRPr="005038DD" w:rsidRDefault="005038DD" w:rsidP="005038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hotelarska za jednego uczestnika,</w:t>
      </w:r>
    </w:p>
    <w:p w:rsidR="005038DD" w:rsidRPr="005038DD" w:rsidRDefault="005038DD" w:rsidP="005038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restauracyjna za jednego uczestnika.</w:t>
      </w:r>
    </w:p>
    <w:p w:rsidR="005038DD" w:rsidRPr="005038DD" w:rsidRDefault="005038DD" w:rsidP="005038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zaproponuje w ofercie obiekt hotelowy dla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14 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osób w terminie 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16-18.11.2016 r.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terenie miasta Szczecina woj. zachodniopomorskie, jednak w odległości nie większej niż 3 km od Wojewódzkiego Urzędu Pracy, który mieści się przy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Mickiewicza 41 w Szczecinie.</w:t>
      </w:r>
    </w:p>
    <w:p w:rsidR="005038DD" w:rsidRPr="005038DD" w:rsidRDefault="005038DD" w:rsidP="005038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 powinien posiadać: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miejsca noclegowe oraz usługi restauracyjne, minimum </w:t>
      </w:r>
      <w:r w:rsidRPr="005038DD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bezpłatne miejsca parkingowe dla osób korzystających z noclegu i wyżywienia (lub cena powinna obejmować opłatę za miejsca parkingowe</w:t>
      </w:r>
      <w:r w:rsidRPr="005038D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zakwaterowanie w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6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dwuosobowych  (z oddzielnymi łóżkami),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jednoosobowe wyposażonych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łazienki (toaleta, umywalka, prysznic lub wanna). Zamawiający zastrzega sobie możliwość zmiany liczby wykorzystanych pokoi, maksymalnie o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pokoje;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wyżywienie:</w:t>
      </w:r>
    </w:p>
    <w:p w:rsidR="005038DD" w:rsidRPr="005038DD" w:rsidRDefault="005038DD" w:rsidP="005038DD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1440" w:hanging="306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śniadania: w zależności od oferty hotelu;</w:t>
      </w:r>
    </w:p>
    <w:p w:rsidR="005038DD" w:rsidRPr="005038DD" w:rsidRDefault="005038DD" w:rsidP="005038DD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1440" w:hanging="306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kolacje: minimum jedno danie podawane na ciepło (ziemniaki, frytki, ryż, kasza lub makaron min. 450-500 g na osobę, w tym dodatek mięsny, rybny lub jarski min. 150 g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+ surówka – dwa rodzaje łącznie 150 g na osobę), dania zimne – wędliny (3 rodzaje), sery (3 rodzaje), sałatki (2 rodzaje), warzywa (min. 3 rodzaje), pieczywo (min. żytnie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pszenne), masło, napoje zimne (sok owocowy 100% min. 0,2 l na osobę i woda gazowana/niegazowana (min. 0,2 l na osobę), serwowane w dzbankach lub butelkach),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zestaw herbat czarnych i smakowych w saszetkach (min. dwie saszetki na osobę), cukier w saszetkach (min. 2 saszetki na osobę), cytryna pokrojona w plasterki (nie mniej niż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½ na osobę);</w:t>
      </w:r>
    </w:p>
    <w:p w:rsidR="005038DD" w:rsidRPr="005038DD" w:rsidRDefault="005038DD" w:rsidP="005038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Zakwaterowanie uczestników oraz korzystanie z  sali restauracyjnej będzie miało miejsce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jednym budynku. Pokoje dostępne dla wszystkich uczestników od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18:00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16.11.2016 r.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do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10:00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18.11.2016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 </w:t>
      </w:r>
    </w:p>
    <w:p w:rsidR="005038DD" w:rsidRPr="005038DD" w:rsidRDefault="005038DD" w:rsidP="005038DD">
      <w:pPr>
        <w:suppressAutoHyphens/>
        <w:spacing w:before="100"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Planowany termin wykonania zamówienia: </w:t>
      </w:r>
      <w:r w:rsidRPr="005038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16-18.11.2016 r.</w:t>
      </w:r>
    </w:p>
    <w:p w:rsidR="005038DD" w:rsidRPr="005038DD" w:rsidRDefault="005038DD" w:rsidP="005038DD">
      <w:pPr>
        <w:suppressAutoHyphens/>
        <w:spacing w:before="100"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p w:rsidR="005038DD" w:rsidRPr="005038DD" w:rsidRDefault="005038DD" w:rsidP="005038D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5038DD"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w:t>Szkolenie z zakresu stosowania Kwestionariusza Zainteresowań Zawodowych KZZ –  II terminy</w:t>
      </w:r>
    </w:p>
    <w:p w:rsidR="005038DD" w:rsidRPr="005038DD" w:rsidRDefault="005038DD" w:rsidP="005038DD">
      <w:pPr>
        <w:suppressAutoHyphens/>
        <w:spacing w:before="100" w:after="0" w:line="276" w:lineRule="auto"/>
        <w:ind w:left="10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</w:p>
    <w:p w:rsidR="005038DD" w:rsidRPr="005038DD" w:rsidRDefault="005038DD" w:rsidP="005038D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Termin I: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23-25.11.2016 r.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(9 osób)</w:t>
      </w:r>
    </w:p>
    <w:p w:rsidR="005038DD" w:rsidRPr="005038DD" w:rsidRDefault="005038DD" w:rsidP="005038D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Termin II: 28-30.11.2016 r. (3 osoby)</w:t>
      </w:r>
    </w:p>
    <w:p w:rsidR="005038DD" w:rsidRPr="005038DD" w:rsidRDefault="005038DD" w:rsidP="005038D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I:  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Środa – 23.11.2016 r.:</w:t>
      </w:r>
    </w:p>
    <w:p w:rsidR="005038DD" w:rsidRPr="005038DD" w:rsidRDefault="005038DD" w:rsidP="005038DD">
      <w:pPr>
        <w:spacing w:after="0" w:line="276" w:lineRule="auto"/>
        <w:ind w:left="15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18.30 – 20:00 kolacja</w:t>
      </w:r>
    </w:p>
    <w:p w:rsidR="005038DD" w:rsidRPr="005038DD" w:rsidRDefault="005038DD" w:rsidP="005038DD">
      <w:pPr>
        <w:spacing w:after="0" w:line="276" w:lineRule="auto"/>
        <w:ind w:left="15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    Czwartek – 24.11.2016 r.:</w:t>
      </w:r>
    </w:p>
    <w:p w:rsidR="005038DD" w:rsidRPr="005038DD" w:rsidRDefault="005038DD" w:rsidP="005038DD">
      <w:pPr>
        <w:spacing w:after="0" w:line="360" w:lineRule="auto"/>
        <w:ind w:left="556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07:00 – 09:00   śniadanie </w:t>
      </w:r>
    </w:p>
    <w:p w:rsidR="005038DD" w:rsidRPr="005038DD" w:rsidRDefault="005038DD" w:rsidP="005038DD">
      <w:pPr>
        <w:spacing w:after="0" w:line="276" w:lineRule="auto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18:30 – 20:00 kolacja</w:t>
      </w:r>
    </w:p>
    <w:p w:rsidR="005038DD" w:rsidRPr="005038DD" w:rsidRDefault="005038DD" w:rsidP="005038DD">
      <w:pPr>
        <w:spacing w:after="0" w:line="276" w:lineRule="auto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Piątek – 25.11.2016 r.:</w:t>
      </w:r>
    </w:p>
    <w:p w:rsidR="005038DD" w:rsidRPr="005038DD" w:rsidRDefault="005038DD" w:rsidP="005038DD">
      <w:pPr>
        <w:spacing w:after="0" w:line="360" w:lineRule="auto"/>
        <w:ind w:left="170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07:00 – 09:00   śniadanie </w:t>
      </w:r>
    </w:p>
    <w:p w:rsidR="005038DD" w:rsidRPr="005038DD" w:rsidRDefault="005038DD" w:rsidP="005038D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II: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Poniedziałek – 28.11.2016 r.:</w:t>
      </w:r>
    </w:p>
    <w:p w:rsidR="005038DD" w:rsidRPr="005038DD" w:rsidRDefault="005038DD" w:rsidP="005038DD">
      <w:pPr>
        <w:spacing w:after="0" w:line="360" w:lineRule="auto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19:00 – 20:00 kolacja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ind w:left="1560" w:firstLine="141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Wtorek – 29.11.2016 r.:</w:t>
      </w:r>
    </w:p>
    <w:p w:rsidR="005038DD" w:rsidRPr="005038DD" w:rsidRDefault="005038DD" w:rsidP="005038DD">
      <w:pPr>
        <w:spacing w:after="0" w:line="360" w:lineRule="auto"/>
        <w:ind w:left="1701" w:hanging="14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07:00 – 09:00   śniadanie </w:t>
      </w:r>
    </w:p>
    <w:p w:rsidR="005038DD" w:rsidRPr="005038DD" w:rsidRDefault="005038DD" w:rsidP="005038DD">
      <w:pPr>
        <w:spacing w:after="0" w:line="360" w:lineRule="auto"/>
        <w:ind w:left="15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19:00 – 20:00 kolacja</w:t>
      </w:r>
    </w:p>
    <w:p w:rsidR="005038DD" w:rsidRPr="005038DD" w:rsidRDefault="005038DD" w:rsidP="005038DD">
      <w:pPr>
        <w:spacing w:after="0" w:line="260" w:lineRule="exact"/>
        <w:ind w:left="1560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spacing w:after="0" w:line="360" w:lineRule="auto"/>
        <w:ind w:left="1560" w:firstLine="141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Środa – 30.11.2016 r.:</w:t>
      </w:r>
    </w:p>
    <w:p w:rsidR="005038DD" w:rsidRPr="005038DD" w:rsidRDefault="005038DD" w:rsidP="005038DD">
      <w:pPr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07:00 – 09:00   śniadanie </w:t>
      </w:r>
    </w:p>
    <w:p w:rsidR="005038DD" w:rsidRPr="005038DD" w:rsidRDefault="005038DD" w:rsidP="005038DD">
      <w:pPr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038DD" w:rsidRPr="005038DD" w:rsidRDefault="005038DD" w:rsidP="005038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zastrzega sobie możliwość zmiany liczby osób max. o 4 osoby (łącznie dla dwóch terminów) i przekaże każdorazowo ww. informację w formie mailowej Wykonawcy nie później niż 2 dni przed każdym z wyznaczonych terminów szkoleń. W celu określenia całkowitego kosztu pobytu osób, Zamawiający wymaga, aby oferta cenowa Wykonawcy zawierała koszty jednostkowe, na które składają się:</w:t>
      </w:r>
    </w:p>
    <w:p w:rsidR="005038DD" w:rsidRPr="005038DD" w:rsidRDefault="005038DD" w:rsidP="005038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hotelarska za jednego uczestnika,</w:t>
      </w:r>
    </w:p>
    <w:p w:rsidR="005038DD" w:rsidRPr="005038DD" w:rsidRDefault="005038DD" w:rsidP="005038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restauracyjna za jednego uczestnika.</w:t>
      </w:r>
    </w:p>
    <w:p w:rsidR="005038DD" w:rsidRPr="005038DD" w:rsidRDefault="005038DD" w:rsidP="005038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Wykonawca zaproponuje w ofercie obiekt hotelowy dla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9 osób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w pierwszym terminie 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(23-25.11.2016 r.)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i dla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3 osób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w drugim terminie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(28-30.11.2016 r.)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miasta Szczecin woj. zachodniopomorskie, jednak w odległości nie większej niż 3 km od Wojewódzkiego Urzędu Pracy, który mieści się przy ul. Mickiewicza 41 w Szczecinie.</w:t>
      </w:r>
    </w:p>
    <w:p w:rsidR="005038DD" w:rsidRPr="005038DD" w:rsidRDefault="005038DD" w:rsidP="005038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 powinien posiadać: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miejsca noclegowe, usługi restauracyjne, minimum 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bezpłatne miejsca parkingowe dla pierwszego terminu tj. 23-25.11.2016 r. oraz minimum 1 miejsce parkingowe dla drugiego terminu tj. 28-30.11.2016 r. dla osób korzystających z noclegu i wyżywienia (lub cena powinna obejmować opłatę za miejsca parkingowe</w:t>
      </w:r>
      <w:r w:rsidRPr="005038D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zakwaterowanie w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pokojach dwuosobowych (z oddzielnymi łóżkami) oraz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pokoju dla 1 osoby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 termin)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pokoju dwuosobowego (z oddzielnymi łóżkami) oraz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pokoju dla 1 osoby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(II termin)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wyposażonych w łazienki (toaleta, umywalka, prysznic lub wanna). Zamawiający zastrzega sobie możliwość zmiany liczby wykorzystanych 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pokoi, maksymalnie o </w:t>
      </w:r>
      <w:r w:rsidRPr="005038D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sz w:val="20"/>
          <w:szCs w:val="20"/>
          <w:lang w:eastAsia="pl-PL"/>
        </w:rPr>
        <w:t xml:space="preserve"> pokoje;</w:t>
      </w:r>
    </w:p>
    <w:p w:rsidR="005038DD" w:rsidRPr="005038DD" w:rsidRDefault="005038DD" w:rsidP="00503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wyżywienie:</w:t>
      </w:r>
    </w:p>
    <w:p w:rsidR="005038DD" w:rsidRPr="005038DD" w:rsidRDefault="005038DD" w:rsidP="005038DD">
      <w:pPr>
        <w:tabs>
          <w:tab w:val="num" w:pos="1440"/>
        </w:tabs>
        <w:spacing w:after="0" w:line="360" w:lineRule="auto"/>
        <w:ind w:left="1440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śniadania: w zależności od oferty hotelu;</w:t>
      </w:r>
    </w:p>
    <w:p w:rsidR="005038DD" w:rsidRPr="005038DD" w:rsidRDefault="005038DD" w:rsidP="005038DD">
      <w:pPr>
        <w:spacing w:after="0" w:line="360" w:lineRule="auto"/>
        <w:ind w:left="1440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kolacje: minimum jedno danie podawane na ciepło (ziemniaki, frytki, ryż, kasza lub makaron min. 450-500 g na osobę, w tym dodatek mięsny, rybny lub jarski min. 150 g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+ surówka – dwa rodzaje łącznie 150 g na osobę), dania zimne – wędliny (3 rodzaje), sery (3 rodzaje), sałatki (2 rodzaje), warzywa (min. 3 rodzaje), pieczywo (min. żytnie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pszenne), masło, napoje zimne (sok owocowy 100% min. 0,2 l na osobę i woda gazowana/niegazowana (min. 0,2 l na osobę), serwowane w dzbankach lub butelkach), zestaw herbat czarnych i smakowych w saszetkach (min. dwie saszetki na osobę), cukier w saszetkach (min. 2 saszetki na osobę), cytryna pokrojona w plasterki (nie mniej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niż ½ na osobę);</w:t>
      </w:r>
    </w:p>
    <w:p w:rsidR="005038DD" w:rsidRPr="005038DD" w:rsidRDefault="005038DD" w:rsidP="00503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Zakwaterowanie uczestników oraz sala restauracyjna będzie w jednym budynku. Pokoje dostępne dla wszystkich uczestników od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18:00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23.11.2016 r.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do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10:00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25.11.2016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 I terminie. </w:t>
      </w:r>
    </w:p>
    <w:p w:rsidR="005038DD" w:rsidRPr="005038DD" w:rsidRDefault="005038DD" w:rsidP="005038DD">
      <w:pPr>
        <w:spacing w:after="0" w:line="360" w:lineRule="auto"/>
        <w:ind w:left="360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II - pokoje dostępne dla wszystkich uczestników od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18:00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28.11.2016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r.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do godziny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10:00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dniu </w:t>
      </w:r>
      <w:r w:rsidRPr="005038D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30.11.2016 r</w:t>
      </w:r>
      <w:r w:rsidRPr="00503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038DD" w:rsidRPr="005038DD" w:rsidRDefault="005038DD" w:rsidP="005038D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38DD" w:rsidRPr="005038DD" w:rsidRDefault="005038DD" w:rsidP="005038DD">
      <w:pPr>
        <w:widowControl w:val="0"/>
        <w:suppressAutoHyphens/>
        <w:autoSpaceDE w:val="0"/>
        <w:autoSpaceDN w:val="0"/>
        <w:adjustRightInd w:val="0"/>
        <w:spacing w:before="100"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bookmarkStart w:id="0" w:name="_GoBack"/>
      <w:bookmarkEnd w:id="0"/>
      <w:r w:rsidRPr="005038D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Planowany termin wykonania zamówienia: </w:t>
      </w:r>
      <w:r w:rsidRPr="005038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23-25.11.2016 r</w:t>
      </w:r>
      <w:r w:rsidRPr="005038D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., oraz  </w:t>
      </w:r>
      <w:r w:rsidRPr="005038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28-30.11.2016</w:t>
      </w:r>
    </w:p>
    <w:p w:rsidR="0032165B" w:rsidRDefault="0032165B"/>
    <w:sectPr w:rsidR="0032165B" w:rsidSect="00BE79CB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260"/>
    <w:multiLevelType w:val="hybridMultilevel"/>
    <w:tmpl w:val="B5B452F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2456"/>
    <w:multiLevelType w:val="hybridMultilevel"/>
    <w:tmpl w:val="39AA9F34"/>
    <w:lvl w:ilvl="0" w:tplc="53E62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52F5"/>
    <w:multiLevelType w:val="hybridMultilevel"/>
    <w:tmpl w:val="3ACAE6E2"/>
    <w:lvl w:ilvl="0" w:tplc="F3D2659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913E7908">
      <w:start w:val="6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863DB"/>
    <w:multiLevelType w:val="hybridMultilevel"/>
    <w:tmpl w:val="34E461AA"/>
    <w:lvl w:ilvl="0" w:tplc="42D68C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E49B4"/>
    <w:multiLevelType w:val="hybridMultilevel"/>
    <w:tmpl w:val="62BEA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06DC"/>
    <w:multiLevelType w:val="hybridMultilevel"/>
    <w:tmpl w:val="1CF2C10A"/>
    <w:lvl w:ilvl="0" w:tplc="1CD6BEDE">
      <w:start w:val="1"/>
      <w:numFmt w:val="decimal"/>
      <w:lvlText w:val="%1."/>
      <w:lvlJc w:val="left"/>
      <w:pPr>
        <w:ind w:left="5298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018" w:hanging="360"/>
      </w:pPr>
    </w:lvl>
    <w:lvl w:ilvl="2" w:tplc="0415001B" w:tentative="1">
      <w:start w:val="1"/>
      <w:numFmt w:val="lowerRoman"/>
      <w:lvlText w:val="%3."/>
      <w:lvlJc w:val="right"/>
      <w:pPr>
        <w:ind w:left="6738" w:hanging="180"/>
      </w:pPr>
    </w:lvl>
    <w:lvl w:ilvl="3" w:tplc="0415000F" w:tentative="1">
      <w:start w:val="1"/>
      <w:numFmt w:val="decimal"/>
      <w:lvlText w:val="%4."/>
      <w:lvlJc w:val="left"/>
      <w:pPr>
        <w:ind w:left="7458" w:hanging="360"/>
      </w:pPr>
    </w:lvl>
    <w:lvl w:ilvl="4" w:tplc="04150019" w:tentative="1">
      <w:start w:val="1"/>
      <w:numFmt w:val="lowerLetter"/>
      <w:lvlText w:val="%5."/>
      <w:lvlJc w:val="left"/>
      <w:pPr>
        <w:ind w:left="8178" w:hanging="360"/>
      </w:pPr>
    </w:lvl>
    <w:lvl w:ilvl="5" w:tplc="0415001B" w:tentative="1">
      <w:start w:val="1"/>
      <w:numFmt w:val="lowerRoman"/>
      <w:lvlText w:val="%6."/>
      <w:lvlJc w:val="right"/>
      <w:pPr>
        <w:ind w:left="8898" w:hanging="180"/>
      </w:pPr>
    </w:lvl>
    <w:lvl w:ilvl="6" w:tplc="0415000F" w:tentative="1">
      <w:start w:val="1"/>
      <w:numFmt w:val="decimal"/>
      <w:lvlText w:val="%7."/>
      <w:lvlJc w:val="left"/>
      <w:pPr>
        <w:ind w:left="9618" w:hanging="360"/>
      </w:pPr>
    </w:lvl>
    <w:lvl w:ilvl="7" w:tplc="04150019" w:tentative="1">
      <w:start w:val="1"/>
      <w:numFmt w:val="lowerLetter"/>
      <w:lvlText w:val="%8."/>
      <w:lvlJc w:val="left"/>
      <w:pPr>
        <w:ind w:left="10338" w:hanging="360"/>
      </w:pPr>
    </w:lvl>
    <w:lvl w:ilvl="8" w:tplc="0415001B" w:tentative="1">
      <w:start w:val="1"/>
      <w:numFmt w:val="lowerRoman"/>
      <w:lvlText w:val="%9."/>
      <w:lvlJc w:val="right"/>
      <w:pPr>
        <w:ind w:left="11058" w:hanging="180"/>
      </w:pPr>
    </w:lvl>
  </w:abstractNum>
  <w:abstractNum w:abstractNumId="6" w15:restartNumberingAfterBreak="0">
    <w:nsid w:val="632E15D8"/>
    <w:multiLevelType w:val="hybridMultilevel"/>
    <w:tmpl w:val="B9E2B7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7B53"/>
    <w:multiLevelType w:val="hybridMultilevel"/>
    <w:tmpl w:val="B9E2B7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DD"/>
    <w:rsid w:val="0032165B"/>
    <w:rsid w:val="005038DD"/>
    <w:rsid w:val="00B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BC01-B95F-4C47-9761-484677A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Lepczynska Agata</dc:creator>
  <cp:keywords/>
  <dc:description/>
  <cp:lastModifiedBy>Lepczynska Agata</cp:lastModifiedBy>
  <cp:revision>1</cp:revision>
  <dcterms:created xsi:type="dcterms:W3CDTF">2016-10-19T12:49:00Z</dcterms:created>
  <dcterms:modified xsi:type="dcterms:W3CDTF">2016-10-19T12:50:00Z</dcterms:modified>
</cp:coreProperties>
</file>