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13B04" w14:textId="77777777" w:rsidR="00875674" w:rsidRDefault="00875674" w:rsidP="00875674">
      <w:pPr>
        <w:pStyle w:val="Bezodstpw"/>
        <w:rPr>
          <w:rFonts w:ascii="Arial" w:hAnsi="Arial" w:cs="Arial"/>
          <w:b/>
          <w:sz w:val="20"/>
          <w:szCs w:val="20"/>
        </w:rPr>
      </w:pPr>
    </w:p>
    <w:p w14:paraId="1C82109A" w14:textId="219B86FC" w:rsidR="00875674" w:rsidRDefault="00875674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9628C4" w14:textId="77777777" w:rsidR="0069612F" w:rsidRDefault="0069612F" w:rsidP="008756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F789B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>Dostawa paczek świątecznych dla dzieci pracowników Wojewódzkiego Urzędu Pracy w Szczecinie.</w:t>
      </w:r>
    </w:p>
    <w:p w14:paraId="67228DBA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>Wymagany okres przydatności do spożycia dostarczonych w paczkach artykułów spożywczych -</w:t>
      </w:r>
    </w:p>
    <w:p w14:paraId="33A3F3FC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nie krótszy niż 3 miesiące, licząc od dnia dostawy paczek. Artykuły w paczkach powinny być pełnowartościowymi produktami w oryginalnych opakowaniach producenta danego artykułu. </w:t>
      </w:r>
    </w:p>
    <w:p w14:paraId="33D3D51A" w14:textId="2CB556B0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Paczki winny być zapakowane w przezroczystą folię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bądź w torbę świąteczną </w:t>
      </w: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o wielkości gwarantującej pomieszczenie zawartości oraz wytrzymałości gwarantującej utrzymanie wagi Paczki i ozdobione wstążką. </w:t>
      </w:r>
    </w:p>
    <w:p w14:paraId="60A31604" w14:textId="0B1E4480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Zamawiający wymaga dostawy przedmiotu zamówienia na adres: Wojewódzki Urząd Pracy </w:t>
      </w:r>
      <w:r w:rsidR="006961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B4DA3">
        <w:rPr>
          <w:rFonts w:ascii="Arial" w:eastAsia="Times New Roman" w:hAnsi="Arial" w:cs="Arial"/>
          <w:sz w:val="20"/>
          <w:szCs w:val="20"/>
          <w:lang w:eastAsia="pl-PL"/>
        </w:rPr>
        <w:t>w Szczecinie, ul. Mickiewicza 41, 70-383 Szczecin wraz z wniesieniem do wskazanego pomieszczenia znajdującego się w budynku wielopoziomowym (parter - III piętro) do dnia 4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 r. do godz. 13.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B4DA3">
        <w:rPr>
          <w:rFonts w:ascii="Arial" w:eastAsia="Times New Roman" w:hAnsi="Arial" w:cs="Arial"/>
          <w:sz w:val="20"/>
          <w:szCs w:val="20"/>
          <w:lang w:eastAsia="pl-PL"/>
        </w:rPr>
        <w:t>0</w:t>
      </w:r>
    </w:p>
    <w:p w14:paraId="6B9093E8" w14:textId="5A89F07F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612F">
        <w:rPr>
          <w:rFonts w:ascii="Arial" w:eastAsia="Times New Roman" w:hAnsi="Arial" w:cs="Arial"/>
          <w:b/>
          <w:sz w:val="20"/>
          <w:szCs w:val="20"/>
          <w:lang w:eastAsia="pl-PL"/>
        </w:rPr>
        <w:t>Łączna ilość paczek: 22 szt. -</w:t>
      </w: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 ostateczną liczbę paczek Zamawiający poda na 5 dni przed terminem dostawy.</w:t>
      </w:r>
    </w:p>
    <w:p w14:paraId="2487202C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Zamawiający wymaga wystawienia Faktury VAT w terminie 7 dni od dnia realizacji zamówienia. </w:t>
      </w:r>
    </w:p>
    <w:p w14:paraId="6EE9F93F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0BC7BF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 xml:space="preserve">UWAGA: Zmawiający dopuszcza, po uzgodnieniu, możliwość wymiany produktów z w/w listy, w przypadku braku ich dostępności lub rezygnację z danego produktu jeśli cena zamawianego asortymentu przekracza dostępny budżet. Zamienniki muszą odpowiadać ceną i jakością wymienianemu produktowi i zapewniać różnorodność asortymentu.  </w:t>
      </w:r>
    </w:p>
    <w:p w14:paraId="5BFAA68E" w14:textId="77777777" w:rsidR="009B4DA3" w:rsidRPr="009B4DA3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0EF6DF" w14:textId="78DC1306" w:rsidR="00875674" w:rsidRDefault="009B4DA3" w:rsidP="0069612F">
      <w:pPr>
        <w:pStyle w:val="Bezodstpw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B4DA3">
        <w:rPr>
          <w:rFonts w:ascii="Arial" w:eastAsia="Times New Roman" w:hAnsi="Arial" w:cs="Arial"/>
          <w:sz w:val="20"/>
          <w:szCs w:val="20"/>
          <w:lang w:eastAsia="pl-PL"/>
        </w:rPr>
        <w:t>Każda z paczek musi uwzględniać niżej wymieniony asortyment lub produkty równoważne:</w:t>
      </w:r>
    </w:p>
    <w:p w14:paraId="2DD2B3AF" w14:textId="074406A3" w:rsidR="009B4DA3" w:rsidRDefault="009B4DA3" w:rsidP="009B4DA3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tbl>
      <w:tblPr>
        <w:tblW w:w="9214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505"/>
        <w:gridCol w:w="3118"/>
        <w:gridCol w:w="1843"/>
        <w:gridCol w:w="1134"/>
      </w:tblGrid>
      <w:tr w:rsidR="009B4DA3" w14:paraId="107B2A1F" w14:textId="77777777" w:rsidTr="00E45BE6">
        <w:trPr>
          <w:trHeight w:val="2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D6BA1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Lp.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BEB9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Nazwa produktu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CB18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  <w:lang w:val="da-DK"/>
              </w:rPr>
              <w:t>Sk</w:t>
            </w: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ład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F5CB7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4C235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  <w:lang w:val="pt-PT"/>
              </w:rPr>
              <w:t>Gramatura</w:t>
            </w:r>
          </w:p>
        </w:tc>
      </w:tr>
      <w:tr w:rsidR="009B4DA3" w14:paraId="604A0FFC" w14:textId="77777777" w:rsidTr="00E45BE6">
        <w:trPr>
          <w:trHeight w:val="51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BA9F2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hAnsi="Arial" w:cs="Calibri"/>
                <w:sz w:val="18"/>
                <w:szCs w:val="18"/>
                <w:bdr w:val="nil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39C14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hAnsi="Arial" w:cs="Calibri"/>
                <w:sz w:val="18"/>
                <w:szCs w:val="18"/>
                <w:bdr w:val="nil"/>
              </w:rPr>
              <w:t>Ciastka typu Oreo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78C12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hAnsi="Arial" w:cs="Calibri"/>
                <w:sz w:val="18"/>
                <w:szCs w:val="18"/>
                <w:bdr w:val="nil"/>
                <w:shd w:val="clear" w:color="auto" w:fill="FFFFFF"/>
              </w:rPr>
            </w:pPr>
            <w:r w:rsidRPr="00654271">
              <w:rPr>
                <w:rFonts w:ascii="Arial" w:hAnsi="Arial" w:cs="Calibri"/>
                <w:sz w:val="18"/>
                <w:szCs w:val="18"/>
                <w:bdr w:val="nil"/>
                <w:shd w:val="clear" w:color="auto" w:fill="FFFFFF"/>
              </w:rPr>
              <w:t xml:space="preserve">Okrągłe markizy kakaowe z nadzieniem waniliowym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58274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hAnsi="Arial" w:cs="Calibri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A75E7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hAnsi="Arial" w:cs="Calibri"/>
                <w:sz w:val="18"/>
                <w:szCs w:val="18"/>
                <w:bdr w:val="nil"/>
              </w:rPr>
              <w:t>176</w:t>
            </w:r>
          </w:p>
        </w:tc>
      </w:tr>
      <w:tr w:rsidR="009B4DA3" w:rsidDel="00A75503" w14:paraId="69A176DA" w14:textId="77777777" w:rsidTr="00E45BE6">
        <w:trPr>
          <w:trHeight w:val="228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4140F" w14:textId="77777777" w:rsidR="009B4DA3" w:rsidRPr="00654271" w:rsidDel="00A75503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lastRenderedPageBreak/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2514C" w14:textId="77777777" w:rsidR="009B4DA3" w:rsidRPr="00654271" w:rsidDel="00A75503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Pierniczki lukrowane czekoladą typu Kopernik Serduszka toruńskie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C640" w14:textId="77777777" w:rsidR="009B4DA3" w:rsidRPr="00654271" w:rsidDel="00A75503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składniki: cukier, mąka pszenna, mąka żytnia, barwnik ( karmel), substancja spulchniająca (węglany amonu), jaja, w proszku, substancja zagęszczająca (guma arabska), przyprawy, skrobia ziemniaczana, syrop glukozowy, sól, regulator kwasowości (kwas cytrynowy). Może zawierać: mleko, soję, orzeszki arachidowe.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33F9F" w14:textId="77777777" w:rsidR="009B4DA3" w:rsidRPr="00654271" w:rsidDel="00A75503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C7D58" w14:textId="77777777" w:rsidR="009B4DA3" w:rsidRPr="00654271" w:rsidDel="00A75503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144 g</w:t>
            </w:r>
          </w:p>
        </w:tc>
      </w:tr>
      <w:tr w:rsidR="009B4DA3" w14:paraId="2B5DB0E5" w14:textId="77777777" w:rsidTr="00E45BE6">
        <w:trPr>
          <w:trHeight w:val="6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979E2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5DA7F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Guma rozpuszczalna typu Mamba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C1CAC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color w:val="010202"/>
                <w:sz w:val="18"/>
                <w:szCs w:val="18"/>
                <w:u w:color="404E5C"/>
                <w:bdr w:val="nil"/>
              </w:rPr>
              <w:t>Guma rozpuszczalna w czterech owocowych smakach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4A090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  <w:lang w:val="es-ES_tradnl"/>
              </w:rPr>
              <w:t>1 pasek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A95B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4x26,5</w:t>
            </w:r>
          </w:p>
        </w:tc>
      </w:tr>
      <w:tr w:rsidR="009B4DA3" w14:paraId="68768AFD" w14:textId="77777777" w:rsidTr="00E45BE6">
        <w:trPr>
          <w:trHeight w:val="8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81ACE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Times New Roman" w:eastAsia="Arial Unicode MS" w:hAnsi="Times New Roman"/>
                <w:bdr w:val="nil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933F8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Drażetki orzechowe typu M&amp;MS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B707C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Orzeszki ziemne oblane mleczną czekoladą w chrupiących kolorowych skorupkach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71227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0291F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150</w:t>
            </w:r>
          </w:p>
        </w:tc>
      </w:tr>
      <w:tr w:rsidR="009B4DA3" w14:paraId="621804C3" w14:textId="77777777" w:rsidTr="00E45BE6">
        <w:trPr>
          <w:trHeight w:val="47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EE826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CC44A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Czekoladki typu Toffifee Stork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2ED21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Orzech laskowy w karmelu oblany czekoladą mleczną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FBED8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90C41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125</w:t>
            </w:r>
          </w:p>
        </w:tc>
      </w:tr>
      <w:tr w:rsidR="004417A6" w14:paraId="385F43DB" w14:textId="77777777" w:rsidTr="00E45BE6">
        <w:trPr>
          <w:trHeight w:val="3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94920" w14:textId="5A3DDDAE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7425D" w14:textId="0BBE668C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Biszkopty typu delicje szampańskie </w:t>
            </w: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np. </w:t>
            </w: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pomarańczowe, malinowe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9DFCC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Ciastko biszkoptowe w czekoladzie z nadzieniem smakowym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B723F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AC43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294</w:t>
            </w:r>
          </w:p>
        </w:tc>
      </w:tr>
      <w:tr w:rsidR="004417A6" w14:paraId="6AB196EA" w14:textId="77777777" w:rsidTr="00E45BE6">
        <w:trPr>
          <w:trHeight w:val="6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7F732" w14:textId="7D5F11CD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32656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Markizy typu Hit Choco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27DBF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Dwa kruche herbatniki połączone czekoladowym kremem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ECD53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A0D3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220</w:t>
            </w:r>
          </w:p>
        </w:tc>
      </w:tr>
      <w:tr w:rsidR="004417A6" w14:paraId="02B2B2E9" w14:textId="77777777" w:rsidTr="00E45BE6">
        <w:trPr>
          <w:trHeight w:val="4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71318" w14:textId="60ACFB0D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43C6A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Czekolada gorzka typu Wedel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E66ED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Zawartość kakao min. 64%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89B0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D485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80-100</w:t>
            </w:r>
          </w:p>
        </w:tc>
      </w:tr>
      <w:tr w:rsidR="004417A6" w14:paraId="1279C608" w14:textId="77777777" w:rsidTr="00E45BE6">
        <w:trPr>
          <w:trHeight w:val="6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772CF" w14:textId="3CBB99C5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C43F1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Jajko z niespodzianką w środku typu Kinder lub Jajko z niespodzianką typu Kinder Joy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75F19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  <w:shd w:val="clear" w:color="auto" w:fill="FFFFFF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  <w:shd w:val="clear" w:color="auto" w:fill="FFFFFF"/>
              </w:rPr>
              <w:t>Masa kakaowa w czekoladzie mlecznej minimum 30% lub</w:t>
            </w:r>
          </w:p>
          <w:p w14:paraId="5F88274F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>Chrupiące wafelki (32,5%) posypane kakao, w kremie mlecznym (36,5%) i kremie mleczno-kakaowym (30,5%) z niespodzianką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8EAC1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2948D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20</w:t>
            </w:r>
          </w:p>
        </w:tc>
      </w:tr>
      <w:tr w:rsidR="004417A6" w14:paraId="187871D6" w14:textId="77777777" w:rsidTr="00E45BE6">
        <w:trPr>
          <w:trHeight w:val="6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62E0C" w14:textId="56EDF07F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</w:t>
            </w: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4B0B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Cukierki typu Michałki zamkowe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89FD0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>Cukierki orzechowe, orzeszki arachidowe  nie mniej niż 26%, czekolada nie mniej niż 18,8%, masa kakaowa nie mniej niż 43 %</w:t>
            </w:r>
            <w:r w:rsidRPr="00654271">
              <w:rPr>
                <w:rFonts w:ascii="Times New Roman" w:eastAsia="Arial Unicode MS" w:hAnsi="Times New Roman"/>
                <w:bdr w:val="ni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7DEF5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1222A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245</w:t>
            </w:r>
          </w:p>
        </w:tc>
      </w:tr>
      <w:tr w:rsidR="004417A6" w14:paraId="038673C1" w14:textId="77777777" w:rsidTr="00E45BE6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72C9" w14:textId="7B45212C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</w:t>
            </w: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A6E18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Ciastka biszkoptowe z nadzieniem typu Lubisie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E9046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Biszkopty z nadzieniem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18326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15214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5x30</w:t>
            </w:r>
          </w:p>
        </w:tc>
      </w:tr>
      <w:tr w:rsidR="004417A6" w14:paraId="32E31A02" w14:textId="77777777" w:rsidTr="00E45BE6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29E4B" w14:textId="63FE07A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</w:t>
            </w: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F663B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Żelki miśki typu Haribo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1CE1D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Żelki o smaku owocowym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CD891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D2F0F" w14:textId="77777777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175</w:t>
            </w:r>
          </w:p>
        </w:tc>
      </w:tr>
      <w:tr w:rsidR="004417A6" w:rsidDel="00EB161B" w14:paraId="720E6D70" w14:textId="77777777" w:rsidTr="00E45BE6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9DDB1" w14:textId="68325180" w:rsidR="004417A6" w:rsidRPr="00654271" w:rsidDel="00EB161B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bookmarkStart w:id="0" w:name="_Hlk85459455"/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</w:t>
            </w: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A96A2" w14:textId="122D69AE" w:rsidR="004417A6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b/>
                <w:bCs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Czekolada mleczna z orzechami laskowymi typu Milka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</w:rPr>
              <w:t xml:space="preserve"> </w:t>
            </w:r>
            <w:r>
              <w:rPr>
                <w:rFonts w:ascii="Arial" w:eastAsia="Arial Unicode MS" w:hAnsi="Arial"/>
                <w:bCs/>
                <w:sz w:val="18"/>
                <w:szCs w:val="18"/>
                <w:bdr w:val="nil"/>
              </w:rPr>
              <w:t>Hazelnut</w:t>
            </w:r>
          </w:p>
          <w:p w14:paraId="3F119BB2" w14:textId="77777777" w:rsidR="004417A6" w:rsidRPr="00654271" w:rsidDel="00EB161B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EC326" w14:textId="2D753556" w:rsidR="004417A6" w:rsidRPr="00654271" w:rsidDel="00EB161B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productproperty"/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>Czekolada mleczna z mleka alpejskiego (3</w:t>
            </w:r>
            <w:r>
              <w:rPr>
                <w:rFonts w:ascii="Arial" w:eastAsia="Arial Unicode MS" w:hAnsi="Arial" w:cs="Arial"/>
                <w:sz w:val="18"/>
                <w:szCs w:val="18"/>
                <w:bdr w:val="nil"/>
              </w:rPr>
              <w:t>3</w:t>
            </w: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 xml:space="preserve">%), z </w:t>
            </w:r>
            <w:r>
              <w:rPr>
                <w:rFonts w:ascii="Arial" w:eastAsia="Arial Unicode MS" w:hAnsi="Arial" w:cs="Arial"/>
                <w:sz w:val="18"/>
                <w:szCs w:val="18"/>
                <w:bdr w:val="nil"/>
              </w:rPr>
              <w:t>kawałkami</w:t>
            </w: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 xml:space="preserve"> orzech</w:t>
            </w:r>
            <w:r>
              <w:rPr>
                <w:rFonts w:ascii="Arial" w:eastAsia="Arial Unicode MS" w:hAnsi="Arial" w:cs="Arial"/>
                <w:sz w:val="18"/>
                <w:szCs w:val="18"/>
                <w:bdr w:val="nil"/>
              </w:rPr>
              <w:t>ów</w:t>
            </w: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 xml:space="preserve"> laskowy</w:t>
            </w:r>
            <w:r>
              <w:rPr>
                <w:rFonts w:ascii="Arial" w:eastAsia="Arial Unicode MS" w:hAnsi="Arial" w:cs="Arial"/>
                <w:sz w:val="18"/>
                <w:szCs w:val="18"/>
                <w:bdr w:val="nil"/>
              </w:rPr>
              <w:t>ch</w:t>
            </w: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 xml:space="preserve"> (</w:t>
            </w:r>
            <w:r>
              <w:rPr>
                <w:rFonts w:ascii="Arial" w:eastAsia="Arial Unicode MS" w:hAnsi="Arial" w:cs="Arial"/>
                <w:sz w:val="18"/>
                <w:szCs w:val="18"/>
                <w:bdr w:val="nil"/>
              </w:rPr>
              <w:t>9</w:t>
            </w:r>
            <w:r w:rsidRPr="00654271">
              <w:rPr>
                <w:rFonts w:ascii="Arial" w:eastAsia="Arial Unicode MS" w:hAnsi="Arial" w:cs="Arial"/>
                <w:sz w:val="18"/>
                <w:szCs w:val="18"/>
                <w:bdr w:val="nil"/>
              </w:rPr>
              <w:t>%).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14737" w14:textId="77777777" w:rsidR="004417A6" w:rsidRPr="00654271" w:rsidDel="00EB161B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szt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614F2" w14:textId="3525C1E5" w:rsidR="004417A6" w:rsidRPr="00654271" w:rsidDel="00EB161B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90</w:t>
            </w:r>
          </w:p>
        </w:tc>
      </w:tr>
      <w:bookmarkEnd w:id="0"/>
      <w:tr w:rsidR="009B4DA3" w:rsidDel="00B70C5C" w14:paraId="35731636" w14:textId="77777777" w:rsidTr="00E45BE6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1DAA0" w14:textId="5DB66622" w:rsidR="009B4DA3" w:rsidRPr="00654271" w:rsidDel="00B70C5C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lastRenderedPageBreak/>
              <w:t>1</w:t>
            </w:r>
            <w:r w:rsidR="004417A6">
              <w:rPr>
                <w:rFonts w:ascii="Arial" w:eastAsia="Arial Unicode MS" w:hAnsi="Arial"/>
                <w:sz w:val="18"/>
                <w:szCs w:val="18"/>
                <w:bdr w:val="nil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CCE24" w14:textId="77777777" w:rsidR="009B4DA3" w:rsidRPr="00654271" w:rsidDel="00B70C5C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Mix przekąsek koktajlowych typu Lajkonik Koktajlowy Mix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D26BF" w14:textId="77777777" w:rsidR="009B4DA3" w:rsidRPr="00654271" w:rsidDel="00B70C5C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Mix krakersów, talarków, precelków i paluszków- tacka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46E57" w14:textId="77777777" w:rsidR="009B4DA3" w:rsidRPr="00654271" w:rsidDel="00B70C5C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9CA4F" w14:textId="77777777" w:rsidR="009B4DA3" w:rsidRPr="00654271" w:rsidDel="00B70C5C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230</w:t>
            </w:r>
          </w:p>
        </w:tc>
      </w:tr>
      <w:tr w:rsidR="009B4DA3" w14:paraId="0BCABF4B" w14:textId="77777777" w:rsidTr="00E45BE6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E378" w14:textId="73B29654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</w:t>
            </w:r>
            <w:r w:rsidR="004417A6">
              <w:rPr>
                <w:rFonts w:ascii="Arial" w:eastAsia="Arial Unicode MS" w:hAnsi="Arial"/>
                <w:sz w:val="18"/>
                <w:szCs w:val="18"/>
                <w:bdr w:val="nil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E41DE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Lizaki okrągłe typu Nimm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1C23C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Zawierające sok owocowy, dwusmakowe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53071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opakowanie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0452D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80</w:t>
            </w:r>
          </w:p>
        </w:tc>
      </w:tr>
      <w:tr w:rsidR="009B4DA3" w14:paraId="2C8FD82B" w14:textId="77777777" w:rsidTr="00E45BE6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72DD" w14:textId="4A383669" w:rsidR="009B4DA3" w:rsidRPr="00654271" w:rsidRDefault="004417A6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>
              <w:rPr>
                <w:rFonts w:ascii="Arial" w:eastAsia="Arial Unicode MS" w:hAnsi="Arial"/>
                <w:sz w:val="18"/>
                <w:szCs w:val="18"/>
                <w:bdr w:val="nil"/>
              </w:rPr>
              <w:t>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D5158" w14:textId="70F530C5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Ciastka zbożowe z mlekiem</w:t>
            </w:r>
            <w:r w:rsidR="004417A6"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 typu belvita</w:t>
            </w: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65444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Mąka pszenna, odtłuszczone mleko w proszku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907D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1 op.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2F8CF" w14:textId="77777777" w:rsidR="009B4DA3" w:rsidRPr="00654271" w:rsidRDefault="009B4DA3" w:rsidP="00E45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/>
                <w:sz w:val="18"/>
                <w:szCs w:val="18"/>
                <w:bdr w:val="nil"/>
              </w:rPr>
            </w:pPr>
            <w:r w:rsidRPr="00654271">
              <w:rPr>
                <w:rFonts w:ascii="Arial" w:eastAsia="Arial Unicode MS" w:hAnsi="Arial"/>
                <w:sz w:val="18"/>
                <w:szCs w:val="18"/>
                <w:bdr w:val="nil"/>
              </w:rPr>
              <w:t>300 (6x50g)</w:t>
            </w:r>
          </w:p>
        </w:tc>
      </w:tr>
    </w:tbl>
    <w:p w14:paraId="57BF4852" w14:textId="77777777" w:rsidR="009B4DA3" w:rsidRDefault="009B4DA3" w:rsidP="009B4DA3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7C3E7467" w14:textId="77777777" w:rsidR="0069612F" w:rsidRDefault="0069612F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34219045" w14:textId="31CF640F" w:rsidR="00875674" w:rsidRDefault="0069612F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  <w:bookmarkStart w:id="1" w:name="_GoBack"/>
      <w:bookmarkEnd w:id="1"/>
      <w:r w:rsidRPr="0069612F">
        <w:rPr>
          <w:rFonts w:ascii="Arial" w:eastAsia="Calibri" w:hAnsi="Arial" w:cs="Arial"/>
          <w:b/>
          <w:sz w:val="20"/>
          <w:szCs w:val="20"/>
          <w:highlight w:val="yellow"/>
        </w:rPr>
        <w:t>Cena za 1 paczkę ………………… zł  netto x 22 szt. …………………….. zł brutto</w:t>
      </w:r>
    </w:p>
    <w:sectPr w:rsidR="00875674" w:rsidSect="00725692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F2A2" w14:textId="77777777" w:rsidR="009D43BD" w:rsidRDefault="009D43BD" w:rsidP="00725692">
      <w:pPr>
        <w:spacing w:after="0" w:line="240" w:lineRule="auto"/>
      </w:pPr>
      <w:r>
        <w:separator/>
      </w:r>
    </w:p>
  </w:endnote>
  <w:endnote w:type="continuationSeparator" w:id="0">
    <w:p w14:paraId="41136F1C" w14:textId="77777777" w:rsidR="009D43BD" w:rsidRDefault="009D43BD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6BC30" w14:textId="77777777" w:rsidR="009D43BD" w:rsidRDefault="009D43BD" w:rsidP="00725692">
      <w:pPr>
        <w:spacing w:after="0" w:line="240" w:lineRule="auto"/>
      </w:pPr>
      <w:r>
        <w:separator/>
      </w:r>
    </w:p>
  </w:footnote>
  <w:footnote w:type="continuationSeparator" w:id="0">
    <w:p w14:paraId="1F1EE728" w14:textId="77777777" w:rsidR="009D43BD" w:rsidRDefault="009D43BD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5EC372F7" w:rsidR="00725692" w:rsidRDefault="0072569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03AE419E" w14:textId="77777777" w:rsidR="00725692" w:rsidRPr="00725692" w:rsidRDefault="0072569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97F"/>
    <w:multiLevelType w:val="hybridMultilevel"/>
    <w:tmpl w:val="FD34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6F2E"/>
    <w:multiLevelType w:val="hybridMultilevel"/>
    <w:tmpl w:val="35C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24ABE"/>
    <w:multiLevelType w:val="hybridMultilevel"/>
    <w:tmpl w:val="5DFA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F59F7"/>
    <w:multiLevelType w:val="hybridMultilevel"/>
    <w:tmpl w:val="55AC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103E8"/>
    <w:rsid w:val="00050CD5"/>
    <w:rsid w:val="00055260"/>
    <w:rsid w:val="00077154"/>
    <w:rsid w:val="001A4DB7"/>
    <w:rsid w:val="001B7FBD"/>
    <w:rsid w:val="001C3A1F"/>
    <w:rsid w:val="001F715B"/>
    <w:rsid w:val="002F70A5"/>
    <w:rsid w:val="00317347"/>
    <w:rsid w:val="0033570F"/>
    <w:rsid w:val="0033749C"/>
    <w:rsid w:val="0035530C"/>
    <w:rsid w:val="00377553"/>
    <w:rsid w:val="003A206B"/>
    <w:rsid w:val="003D175A"/>
    <w:rsid w:val="003E60EC"/>
    <w:rsid w:val="004417A6"/>
    <w:rsid w:val="004B1E55"/>
    <w:rsid w:val="005106B2"/>
    <w:rsid w:val="005E07E2"/>
    <w:rsid w:val="005E600C"/>
    <w:rsid w:val="005F7DAB"/>
    <w:rsid w:val="006005C2"/>
    <w:rsid w:val="0062332C"/>
    <w:rsid w:val="00624946"/>
    <w:rsid w:val="00687421"/>
    <w:rsid w:val="0069612F"/>
    <w:rsid w:val="006B726A"/>
    <w:rsid w:val="006D7D43"/>
    <w:rsid w:val="006F4E2D"/>
    <w:rsid w:val="00725692"/>
    <w:rsid w:val="00753E34"/>
    <w:rsid w:val="007626E1"/>
    <w:rsid w:val="007E465B"/>
    <w:rsid w:val="0082221B"/>
    <w:rsid w:val="008302EC"/>
    <w:rsid w:val="00875674"/>
    <w:rsid w:val="008E3172"/>
    <w:rsid w:val="008E5B53"/>
    <w:rsid w:val="008F2CD5"/>
    <w:rsid w:val="00940861"/>
    <w:rsid w:val="00974A3A"/>
    <w:rsid w:val="009B4DA3"/>
    <w:rsid w:val="009D43BD"/>
    <w:rsid w:val="009D4607"/>
    <w:rsid w:val="009E1848"/>
    <w:rsid w:val="009F5D1C"/>
    <w:rsid w:val="00B43C83"/>
    <w:rsid w:val="00BA474E"/>
    <w:rsid w:val="00BB3C84"/>
    <w:rsid w:val="00BE493F"/>
    <w:rsid w:val="00C13758"/>
    <w:rsid w:val="00C315B7"/>
    <w:rsid w:val="00C7454D"/>
    <w:rsid w:val="00CA6510"/>
    <w:rsid w:val="00CD2E29"/>
    <w:rsid w:val="00CE0151"/>
    <w:rsid w:val="00CF45A1"/>
    <w:rsid w:val="00D003C3"/>
    <w:rsid w:val="00D11D9C"/>
    <w:rsid w:val="00D52473"/>
    <w:rsid w:val="00D6557B"/>
    <w:rsid w:val="00D9454B"/>
    <w:rsid w:val="00DA7CE2"/>
    <w:rsid w:val="00DE67B5"/>
    <w:rsid w:val="00E620DD"/>
    <w:rsid w:val="00ED3815"/>
    <w:rsid w:val="00F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productproperty">
    <w:name w:val="productproperty"/>
    <w:rsid w:val="009B4DA3"/>
  </w:style>
  <w:style w:type="character" w:styleId="Hipercze">
    <w:name w:val="Hyperlink"/>
    <w:basedOn w:val="Domylnaczcionkaakapitu"/>
    <w:uiPriority w:val="99"/>
    <w:unhideWhenUsed/>
    <w:rsid w:val="009B4DA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4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E73C-6B36-44BA-B436-6B418C15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3</cp:revision>
  <dcterms:created xsi:type="dcterms:W3CDTF">2025-10-27T11:05:00Z</dcterms:created>
  <dcterms:modified xsi:type="dcterms:W3CDTF">2025-10-28T12:28:00Z</dcterms:modified>
</cp:coreProperties>
</file>