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F6" w:rsidRPr="000A78E2" w:rsidRDefault="00CB65F6" w:rsidP="009415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A78E2">
        <w:rPr>
          <w:rFonts w:ascii="Arial" w:eastAsia="Times New Roman" w:hAnsi="Arial" w:cs="Arial"/>
          <w:b/>
          <w:lang w:eastAsia="pl-PL"/>
        </w:rPr>
        <w:t>Szczegółowy opis zamawianych</w:t>
      </w:r>
      <w:r>
        <w:rPr>
          <w:rFonts w:ascii="Arial" w:eastAsia="Times New Roman" w:hAnsi="Arial" w:cs="Arial"/>
          <w:b/>
          <w:lang w:eastAsia="pl-PL"/>
        </w:rPr>
        <w:t xml:space="preserve"> materiałów promocyjnych wraz z poglądowymi</w:t>
      </w:r>
      <w:r w:rsidRPr="000A78E2">
        <w:rPr>
          <w:rFonts w:ascii="Arial" w:eastAsia="Times New Roman" w:hAnsi="Arial" w:cs="Arial"/>
          <w:b/>
          <w:lang w:eastAsia="pl-PL"/>
        </w:rPr>
        <w:t xml:space="preserve"> zdjęciami stanowi</w:t>
      </w:r>
      <w:r>
        <w:rPr>
          <w:rFonts w:ascii="Arial" w:eastAsia="Times New Roman" w:hAnsi="Arial" w:cs="Arial"/>
          <w:b/>
          <w:lang w:eastAsia="pl-PL"/>
        </w:rPr>
        <w:t>ą</w:t>
      </w:r>
      <w:r w:rsidRPr="000A78E2">
        <w:rPr>
          <w:rFonts w:ascii="Arial" w:eastAsia="Times New Roman" w:hAnsi="Arial" w:cs="Arial"/>
          <w:b/>
          <w:lang w:eastAsia="pl-PL"/>
        </w:rPr>
        <w:t xml:space="preserve"> Załącznik</w:t>
      </w:r>
      <w:r>
        <w:rPr>
          <w:rFonts w:ascii="Arial" w:eastAsia="Times New Roman" w:hAnsi="Arial" w:cs="Arial"/>
          <w:b/>
          <w:lang w:eastAsia="pl-PL"/>
        </w:rPr>
        <w:t>i</w:t>
      </w:r>
      <w:r w:rsidRPr="000A78E2">
        <w:rPr>
          <w:rFonts w:ascii="Arial" w:eastAsia="Times New Roman" w:hAnsi="Arial" w:cs="Arial"/>
          <w:b/>
          <w:lang w:eastAsia="pl-PL"/>
        </w:rPr>
        <w:t xml:space="preserve"> 1</w:t>
      </w:r>
      <w:r>
        <w:rPr>
          <w:rFonts w:ascii="Arial" w:eastAsia="Times New Roman" w:hAnsi="Arial" w:cs="Arial"/>
          <w:b/>
          <w:lang w:eastAsia="pl-PL"/>
        </w:rPr>
        <w:t>, 2 oraz 3</w:t>
      </w:r>
      <w:r w:rsidRPr="000A78E2">
        <w:rPr>
          <w:rFonts w:ascii="Arial" w:eastAsia="Times New Roman" w:hAnsi="Arial" w:cs="Arial"/>
          <w:b/>
          <w:lang w:eastAsia="pl-PL"/>
        </w:rPr>
        <w:t xml:space="preserve"> do wniosku o wszczęcie postępowania. </w:t>
      </w:r>
    </w:p>
    <w:p w:rsidR="00CB65F6" w:rsidRPr="000A78E2" w:rsidRDefault="00CB65F6" w:rsidP="009415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A78E2">
        <w:rPr>
          <w:rFonts w:ascii="Arial" w:eastAsia="Times New Roman" w:hAnsi="Arial" w:cs="Arial"/>
          <w:lang w:eastAsia="pl-PL"/>
        </w:rPr>
        <w:t>Wszystkie oferowane materiały promocyjne, stanowiące przedmiot zamówienia, muszą być nowe, umieszczone w oryginalnym opakowaniu, pełnowartościowe, wolne od wad i uszkodzeń, nie gorsze niż określone przez Zamawiającego w szczegółowym opis</w:t>
      </w:r>
      <w:bookmarkStart w:id="0" w:name="_GoBack"/>
      <w:bookmarkEnd w:id="0"/>
      <w:r w:rsidRPr="000A78E2">
        <w:rPr>
          <w:rFonts w:ascii="Arial" w:eastAsia="Times New Roman" w:hAnsi="Arial" w:cs="Arial"/>
          <w:lang w:eastAsia="pl-PL"/>
        </w:rPr>
        <w:t>ie przedmiotu zamówienia. Materiały, stanowiące przedmiot zamówienia, które ze względu na swoje cechy charakterystyczne lub wygląd mogą być użyte do zabawy przez dzieci w wieku poniżej 14 lat, muszą być zgodne z zapisami rozporządzenia Ministra Rozwoju i Finansów z dnia 20 października 2016 r. w sprawie wymagań dla zabawek (Dz.U. 2019 poz. 1816). W stosunku do określonych materiałów reklamowych podano wymiary z tolerancją +/- 10% od wymiaru podanego dla danego produktu, z zastrzeżeniem, że różnica ww. granicach nie może powodować utraty funkcjonalności danego produktu oraz zaburzenia estetyki wizualizacji i projektu graficznego. Dla produktów, u których określono inną tolerancję jest ona wyraźnie wskazana w opisie.</w:t>
      </w:r>
    </w:p>
    <w:p w:rsidR="00CB65F6" w:rsidRPr="000A78E2" w:rsidRDefault="00CB65F6" w:rsidP="009415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A78E2">
        <w:rPr>
          <w:rFonts w:ascii="Arial" w:eastAsia="Times New Roman" w:hAnsi="Arial" w:cs="Arial"/>
          <w:lang w:eastAsia="pl-PL"/>
        </w:rPr>
        <w:t>Pakowanie produktów winno być wykonane przez Wykonawcę w taki sposób, aby maksymalnie zabezpieczyć przedmiot zamówienia przed jego ewentualnym zniszczeniem. Wykonawca winien zastosować metody pakowania adekwatne do danego przedmiotu zamówienia oraz środka transportu np. osobne opakowania, przegródki, wypełniacze itp. W przypadku stwierdzenia usterek, w tym błędów w oznakowaniu przedmiotów, Wykonawca zobowiązuje się na własny koszt odebrać wadliwe materiały i dostarczyć nowe, wolne od wad.</w:t>
      </w:r>
    </w:p>
    <w:p w:rsidR="00CB65F6" w:rsidRPr="000A78E2" w:rsidRDefault="00CB65F6" w:rsidP="009415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A78E2">
        <w:rPr>
          <w:rFonts w:ascii="Arial" w:eastAsia="Times New Roman" w:hAnsi="Arial" w:cs="Arial"/>
          <w:lang w:eastAsia="pl-PL"/>
        </w:rPr>
        <w:t xml:space="preserve">Oznakowanie umieszczone na materiałach reklamowych musi być bezwzględnie zgodne z polityką wizualizacyjną Województwa Zachodniopomorskiego oraz Wojewódzkiego Urzędu Pracy </w:t>
      </w:r>
      <w:r w:rsidRPr="000A78E2">
        <w:rPr>
          <w:rFonts w:ascii="Arial" w:eastAsia="Times New Roman" w:hAnsi="Arial" w:cs="Arial"/>
          <w:lang w:eastAsia="pl-PL"/>
        </w:rPr>
        <w:br/>
        <w:t xml:space="preserve">w Szczecinie i zawierać logotyp „Pomorze Zachodnie”, logotyp Wojewódzkiego Urzędu Pracy </w:t>
      </w:r>
      <w:r w:rsidRPr="000A78E2">
        <w:rPr>
          <w:rFonts w:ascii="Arial" w:eastAsia="Times New Roman" w:hAnsi="Arial" w:cs="Arial"/>
          <w:lang w:eastAsia="pl-PL"/>
        </w:rPr>
        <w:br/>
        <w:t>w Szczecinie oraz logotyp Krajowego Funduszu Szkoleniowego, które zostaną przekazane Wykonawcy niezwłocznie po podpisaniu umowy. Kolejność rozmieszczenia logotypów jest następująca: logotyp WUP, logotyp KFS, logotyp Pomorze Zachodnie.</w:t>
      </w:r>
    </w:p>
    <w:p w:rsidR="00CB65F6" w:rsidRPr="000A78E2" w:rsidRDefault="00CB65F6" w:rsidP="009415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CB65F6" w:rsidRPr="000A78E2" w:rsidRDefault="00CB65F6" w:rsidP="009415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A78E2">
        <w:rPr>
          <w:rFonts w:ascii="Arial" w:eastAsia="Times New Roman" w:hAnsi="Arial" w:cs="Arial"/>
          <w:lang w:eastAsia="pl-PL"/>
        </w:rPr>
        <w:t xml:space="preserve">Wykonawca w ciągu 5 dni kalendarzowych od zawarcia umowy przedstawi Zamawiającemu projekt,  metodę oraz umiejscowienie znakowania na każdym produkcie. Zamawiający dokona ostatecznej akceptacji wybranych projektów, metody i umiejscowienia znakowania lub zgłosi poprawki w terminie 2 dni roboczych WUP (od poniedziałku do piątku w godz. 7:30 – 15:30 nie wliczając dni wolnych od pracy), licząc od dnia następnego po dniu otrzymania projektu do każdego z zamawianych produktów. </w:t>
      </w:r>
    </w:p>
    <w:p w:rsidR="00CB65F6" w:rsidRPr="000A78E2" w:rsidRDefault="00CB65F6" w:rsidP="009415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A78E2">
        <w:rPr>
          <w:rFonts w:ascii="Arial" w:eastAsia="Times New Roman" w:hAnsi="Arial" w:cs="Arial"/>
          <w:lang w:eastAsia="pl-PL"/>
        </w:rPr>
        <w:t xml:space="preserve">W przypadku zgłoszenia przez Zamawiającego ewentualnych poprawek, Wykonawca niezwłocznie </w:t>
      </w:r>
      <w:r w:rsidRPr="000A78E2">
        <w:rPr>
          <w:rFonts w:ascii="Arial" w:eastAsia="Times New Roman" w:hAnsi="Arial" w:cs="Arial"/>
          <w:lang w:eastAsia="pl-PL"/>
        </w:rPr>
        <w:br/>
        <w:t xml:space="preserve">je uwzględni i w ciągu 2 dni roboczych WUP (od poniedziałku do piątku, nie wliczając dni wolnych </w:t>
      </w:r>
      <w:r w:rsidRPr="000A78E2">
        <w:rPr>
          <w:rFonts w:ascii="Arial" w:eastAsia="Times New Roman" w:hAnsi="Arial" w:cs="Arial"/>
          <w:lang w:eastAsia="pl-PL"/>
        </w:rPr>
        <w:br/>
        <w:t xml:space="preserve">od pracy), licząc od dnia następnego po dniu otrzymania poprawek, ponownie przedstawi projekt </w:t>
      </w:r>
      <w:r w:rsidRPr="000A78E2">
        <w:rPr>
          <w:rFonts w:ascii="Arial" w:eastAsia="Times New Roman" w:hAnsi="Arial" w:cs="Arial"/>
          <w:lang w:eastAsia="pl-PL"/>
        </w:rPr>
        <w:br/>
        <w:t xml:space="preserve">do akceptacji. Dopuszcza się jednokrotną procedurę nanoszenia poprawek, jeśli do danego przedmiotu nie wskazano inaczej. W przypadku nie zastosowania się do uwag, </w:t>
      </w:r>
      <w:r w:rsidR="009415B4">
        <w:rPr>
          <w:rFonts w:ascii="Arial" w:eastAsia="Times New Roman" w:hAnsi="Arial" w:cs="Arial"/>
          <w:lang w:eastAsia="pl-PL"/>
        </w:rPr>
        <w:t xml:space="preserve">mogą zostać </w:t>
      </w:r>
      <w:r w:rsidRPr="000A78E2">
        <w:rPr>
          <w:rFonts w:ascii="Arial" w:eastAsia="Times New Roman" w:hAnsi="Arial" w:cs="Arial"/>
          <w:lang w:eastAsia="pl-PL"/>
        </w:rPr>
        <w:t xml:space="preserve">naliczone kary umowne, w wysokości wskazanej w umowie. </w:t>
      </w:r>
    </w:p>
    <w:p w:rsidR="00CB65F6" w:rsidRPr="000A78E2" w:rsidRDefault="00CB65F6" w:rsidP="009415B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A78E2">
        <w:rPr>
          <w:rFonts w:ascii="Arial" w:eastAsia="Times New Roman" w:hAnsi="Arial" w:cs="Arial"/>
          <w:lang w:eastAsia="pl-PL"/>
        </w:rPr>
        <w:t>Zamawiający wymaga przesłania projektu oraz umiejscowienia znakowania wszystkich materiałów reklamowych w formacie PDF. Po otrzymaniu ostatecznej akceptacji, Wykonawca wykona</w:t>
      </w:r>
      <w:r w:rsidRPr="000A78E2">
        <w:rPr>
          <w:rFonts w:ascii="Arial" w:eastAsia="Times New Roman" w:hAnsi="Arial" w:cs="Arial"/>
          <w:lang w:eastAsia="pl-PL"/>
        </w:rPr>
        <w:br/>
      </w:r>
      <w:r w:rsidRPr="000A78E2">
        <w:rPr>
          <w:rFonts w:ascii="Arial" w:eastAsia="Times New Roman" w:hAnsi="Arial" w:cs="Arial"/>
          <w:lang w:eastAsia="pl-PL"/>
        </w:rPr>
        <w:lastRenderedPageBreak/>
        <w:t>i dostarczy przedmiot zamówienia na koszt własny do siedziby Zamawiającego (ul. A. Mickiewicza 41 w Szczecinie), w dniach od poniedziałku do piątku, w godz. 8.00 – 15.00, nie wliczając dni wolnych od pracy oraz</w:t>
      </w:r>
      <w:r w:rsidRPr="000A78E2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9415B4">
        <w:rPr>
          <w:rFonts w:ascii="Arial" w:hAnsi="Arial" w:cs="Arial"/>
          <w:u w:val="single"/>
          <w:lang w:eastAsia="pl-PL"/>
        </w:rPr>
        <w:t>wniesie przedmiot zamówienia do wskazanego pomieszczenia na I piętro i/lub do pomieszczeń piwnicznych. Budynek nie posiada windy. W dniu dostawy osoba wskazana w umowie wskaże docelowe pomieszczenia do wniesienia zamówionego asortymentu.</w:t>
      </w:r>
      <w:r w:rsidR="009415B4">
        <w:rPr>
          <w:rFonts w:ascii="Arial" w:hAnsi="Arial" w:cs="Arial"/>
          <w:u w:val="single"/>
          <w:lang w:eastAsia="pl-PL"/>
        </w:rPr>
        <w:t xml:space="preserve"> </w:t>
      </w:r>
      <w:r w:rsidRPr="000A78E2">
        <w:rPr>
          <w:rFonts w:ascii="Arial" w:eastAsia="Times New Roman" w:hAnsi="Arial" w:cs="Arial"/>
          <w:lang w:eastAsia="pl-PL"/>
        </w:rPr>
        <w:t>Zamawiający</w:t>
      </w:r>
      <w:r w:rsidRPr="000A78E2">
        <w:rPr>
          <w:rFonts w:ascii="Arial" w:eastAsia="Times New Roman" w:hAnsi="Arial" w:cs="Arial"/>
          <w:b/>
          <w:lang w:eastAsia="pl-PL"/>
        </w:rPr>
        <w:t xml:space="preserve"> zastrzega, że całość przedmiotu zamówienia musi zostać wykonana i dostarczona w terminie do </w:t>
      </w:r>
      <w:r w:rsidR="009415B4">
        <w:rPr>
          <w:rFonts w:ascii="Arial" w:eastAsia="Times New Roman" w:hAnsi="Arial" w:cs="Arial"/>
          <w:b/>
          <w:lang w:eastAsia="pl-PL"/>
        </w:rPr>
        <w:t>77</w:t>
      </w:r>
      <w:r w:rsidRPr="000A78E2">
        <w:rPr>
          <w:rFonts w:ascii="Arial" w:eastAsia="Times New Roman" w:hAnsi="Arial" w:cs="Arial"/>
          <w:b/>
          <w:lang w:eastAsia="pl-PL"/>
        </w:rPr>
        <w:t xml:space="preserve"> dni kalendarzowych od</w:t>
      </w:r>
      <w:r w:rsidR="009415B4">
        <w:rPr>
          <w:rFonts w:ascii="Arial" w:eastAsia="Times New Roman" w:hAnsi="Arial" w:cs="Arial"/>
          <w:b/>
          <w:lang w:eastAsia="pl-PL"/>
        </w:rPr>
        <w:t xml:space="preserve"> zaakceptowania wszystkich projektów graficznych</w:t>
      </w:r>
      <w:r w:rsidRPr="000A78E2">
        <w:rPr>
          <w:rFonts w:ascii="Arial" w:eastAsia="Times New Roman" w:hAnsi="Arial" w:cs="Arial"/>
          <w:b/>
          <w:lang w:eastAsia="pl-PL"/>
        </w:rPr>
        <w:t>.</w:t>
      </w:r>
    </w:p>
    <w:p w:rsidR="006171B5" w:rsidRPr="00CB65F6" w:rsidRDefault="006171B5" w:rsidP="009415B4">
      <w:pPr>
        <w:jc w:val="both"/>
      </w:pPr>
    </w:p>
    <w:sectPr w:rsidR="006171B5" w:rsidRPr="00CB65F6" w:rsidSect="00F648B4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A"/>
    <w:rsid w:val="00144D8B"/>
    <w:rsid w:val="004C40A8"/>
    <w:rsid w:val="005F5C4A"/>
    <w:rsid w:val="006171B5"/>
    <w:rsid w:val="008E7ECE"/>
    <w:rsid w:val="009415B4"/>
    <w:rsid w:val="009C721A"/>
    <w:rsid w:val="00CB65F6"/>
    <w:rsid w:val="00F6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599D"/>
  <w15:chartTrackingRefBased/>
  <w15:docId w15:val="{9C805A96-0CF1-45C7-B5BA-F94F9EB3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2</cp:revision>
  <dcterms:created xsi:type="dcterms:W3CDTF">2025-05-26T06:27:00Z</dcterms:created>
  <dcterms:modified xsi:type="dcterms:W3CDTF">2025-05-27T06:00:00Z</dcterms:modified>
</cp:coreProperties>
</file>