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BC0A4" w14:textId="5EC3C239" w:rsidR="00D003C3" w:rsidRDefault="00C13AE7" w:rsidP="00D003C3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eastAsiaTheme="minorEastAsia"/>
          <w:noProof/>
          <w:color w:val="44546A" w:themeColor="dark2"/>
          <w:lang w:eastAsia="pl-PL"/>
        </w:rPr>
        <w:drawing>
          <wp:anchor distT="0" distB="0" distL="114300" distR="114300" simplePos="0" relativeHeight="251659264" behindDoc="0" locked="0" layoutInCell="1" allowOverlap="1" wp14:anchorId="6583655D" wp14:editId="186FCA9C">
            <wp:simplePos x="0" y="0"/>
            <wp:positionH relativeFrom="margin">
              <wp:posOffset>66345</wp:posOffset>
            </wp:positionH>
            <wp:positionV relativeFrom="paragraph">
              <wp:posOffset>121894</wp:posOffset>
            </wp:positionV>
            <wp:extent cx="5753100" cy="381000"/>
            <wp:effectExtent l="0" t="0" r="0" b="0"/>
            <wp:wrapNone/>
            <wp:docPr id="253" name="Obraz 253" descr="znak_01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01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37B31F" w14:textId="43B79812" w:rsidR="00C13AE7" w:rsidRDefault="00C13AE7" w:rsidP="00D003C3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DD7D1F" w14:textId="7F06FA0B" w:rsidR="00C13AE7" w:rsidRDefault="00C13AE7" w:rsidP="00D003C3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1BAAA" w14:textId="77777777" w:rsidR="00C13AE7" w:rsidRDefault="00C13AE7" w:rsidP="00D003C3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413B04" w14:textId="483E4F73" w:rsidR="00875674" w:rsidRDefault="00875674" w:rsidP="00875674">
      <w:pPr>
        <w:pStyle w:val="Bezodstpw"/>
        <w:rPr>
          <w:rFonts w:ascii="Arial" w:hAnsi="Arial" w:cs="Arial"/>
          <w:b/>
          <w:sz w:val="20"/>
          <w:szCs w:val="20"/>
        </w:rPr>
      </w:pPr>
    </w:p>
    <w:p w14:paraId="1C82109A" w14:textId="77777777" w:rsidR="00875674" w:rsidRDefault="00875674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07C51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A07C5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4219045" w14:textId="0E96E3DF" w:rsidR="00875674" w:rsidRDefault="00875674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2044C808" w14:textId="77777777" w:rsidR="007510A7" w:rsidRPr="005F5F09" w:rsidRDefault="007510A7" w:rsidP="002B74C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F5F09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14:paraId="09BA9FC5" w14:textId="77777777" w:rsidR="007510A7" w:rsidRPr="00BF027D" w:rsidRDefault="007510A7" w:rsidP="007510A7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104C0">
        <w:rPr>
          <w:rFonts w:ascii="Arial" w:hAnsi="Arial" w:cs="Arial"/>
          <w:sz w:val="20"/>
          <w:szCs w:val="20"/>
        </w:rPr>
        <w:t xml:space="preserve">Przedmiotem zamówienia jest badanie pt. </w:t>
      </w:r>
      <w:r w:rsidRPr="00317919">
        <w:rPr>
          <w:rFonts w:ascii="Arial" w:hAnsi="Arial" w:cs="Arial"/>
          <w:i/>
          <w:sz w:val="20"/>
          <w:szCs w:val="20"/>
        </w:rPr>
        <w:t>„</w:t>
      </w:r>
      <w:r>
        <w:rPr>
          <w:rFonts w:ascii="Arial" w:hAnsi="Arial" w:cs="Arial"/>
          <w:i/>
          <w:sz w:val="20"/>
          <w:szCs w:val="20"/>
        </w:rPr>
        <w:t>Mapowanie zachodniopomorskiej sieci instytucji edukacyjnych i rynku pracy</w:t>
      </w:r>
      <w:r w:rsidRPr="00317919">
        <w:rPr>
          <w:rFonts w:ascii="Arial" w:hAnsi="Arial" w:cs="Arial"/>
          <w:i/>
          <w:sz w:val="20"/>
          <w:szCs w:val="20"/>
        </w:rPr>
        <w:t>”.</w:t>
      </w:r>
    </w:p>
    <w:p w14:paraId="578FF945" w14:textId="77777777" w:rsidR="007510A7" w:rsidRPr="00E40DD4" w:rsidRDefault="007510A7" w:rsidP="007510A7">
      <w:pPr>
        <w:tabs>
          <w:tab w:val="num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0DD4">
        <w:rPr>
          <w:rFonts w:ascii="Arial" w:hAnsi="Arial" w:cs="Arial"/>
          <w:sz w:val="20"/>
          <w:szCs w:val="20"/>
        </w:rPr>
        <w:t>Oznaczenie przedmiotu zamówienia według kodu CPV:</w:t>
      </w:r>
    </w:p>
    <w:p w14:paraId="495AA874" w14:textId="77777777" w:rsidR="007510A7" w:rsidRPr="00E40DD4" w:rsidRDefault="007510A7" w:rsidP="007510A7">
      <w:pPr>
        <w:spacing w:line="240" w:lineRule="auto"/>
        <w:ind w:left="426"/>
        <w:rPr>
          <w:rFonts w:ascii="Arial" w:hAnsi="Arial" w:cs="Arial"/>
          <w:bCs/>
          <w:sz w:val="20"/>
          <w:szCs w:val="20"/>
        </w:rPr>
      </w:pPr>
      <w:r w:rsidRPr="00E40DD4">
        <w:rPr>
          <w:rFonts w:ascii="Arial" w:hAnsi="Arial" w:cs="Arial"/>
          <w:bCs/>
          <w:sz w:val="20"/>
          <w:szCs w:val="20"/>
        </w:rPr>
        <w:t>Nazwa: Usługi badania rynku</w:t>
      </w:r>
      <w:r w:rsidRPr="00E40DD4">
        <w:rPr>
          <w:rFonts w:ascii="Arial" w:hAnsi="Arial" w:cs="Arial"/>
          <w:bCs/>
          <w:sz w:val="20"/>
          <w:szCs w:val="20"/>
        </w:rPr>
        <w:tab/>
      </w:r>
      <w:r w:rsidRPr="00E40DD4">
        <w:rPr>
          <w:rFonts w:ascii="Arial" w:hAnsi="Arial" w:cs="Arial"/>
          <w:bCs/>
          <w:sz w:val="20"/>
          <w:szCs w:val="20"/>
        </w:rPr>
        <w:tab/>
      </w:r>
      <w:r w:rsidRPr="00E40DD4">
        <w:rPr>
          <w:rFonts w:ascii="Arial" w:hAnsi="Arial" w:cs="Arial"/>
          <w:bCs/>
          <w:sz w:val="20"/>
          <w:szCs w:val="20"/>
        </w:rPr>
        <w:tab/>
      </w:r>
      <w:r w:rsidRPr="00E40DD4">
        <w:rPr>
          <w:rFonts w:ascii="Arial" w:hAnsi="Arial" w:cs="Arial"/>
          <w:bCs/>
          <w:sz w:val="20"/>
          <w:szCs w:val="20"/>
        </w:rPr>
        <w:tab/>
      </w:r>
      <w:r w:rsidRPr="00E40DD4">
        <w:rPr>
          <w:rFonts w:ascii="Arial" w:hAnsi="Arial" w:cs="Arial"/>
          <w:bCs/>
          <w:sz w:val="20"/>
          <w:szCs w:val="20"/>
        </w:rPr>
        <w:tab/>
        <w:t>Kod: 79 31 00 00 – 0</w:t>
      </w:r>
    </w:p>
    <w:p w14:paraId="35FD428F" w14:textId="77777777" w:rsidR="007510A7" w:rsidRPr="00022EF9" w:rsidRDefault="007510A7" w:rsidP="007510A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Pr="00022EF9">
        <w:rPr>
          <w:rFonts w:ascii="Arial" w:hAnsi="Arial" w:cs="Arial"/>
          <w:b/>
          <w:sz w:val="20"/>
          <w:szCs w:val="20"/>
        </w:rPr>
        <w:t>Charakterystyka produktu/założenia metodologiczne badania</w:t>
      </w:r>
    </w:p>
    <w:p w14:paraId="4FEF2850" w14:textId="77777777" w:rsidR="007510A7" w:rsidRPr="00877F82" w:rsidRDefault="007510A7" w:rsidP="007510A7">
      <w:pPr>
        <w:suppressAutoHyphens/>
        <w:autoSpaceDN w:val="0"/>
        <w:spacing w:line="240" w:lineRule="auto"/>
        <w:jc w:val="both"/>
        <w:rPr>
          <w:rFonts w:ascii="Arial" w:eastAsia="Aptos" w:hAnsi="Arial" w:cs="Arial"/>
          <w:vanish/>
          <w:kern w:val="3"/>
          <w:sz w:val="20"/>
          <w:szCs w:val="20"/>
          <w:u w:val="single"/>
        </w:rPr>
      </w:pPr>
    </w:p>
    <w:p w14:paraId="24EA6007" w14:textId="77777777" w:rsidR="007510A7" w:rsidRPr="00E40DD4" w:rsidRDefault="007510A7" w:rsidP="002B74CB">
      <w:pPr>
        <w:pStyle w:val="Akapitzlist"/>
        <w:numPr>
          <w:ilvl w:val="1"/>
          <w:numId w:val="4"/>
        </w:numPr>
        <w:suppressAutoHyphens/>
        <w:autoSpaceDN w:val="0"/>
        <w:spacing w:line="240" w:lineRule="auto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</w:pPr>
      <w:r w:rsidRPr="00E40DD4"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  <w:t>Podstawowe definicje</w:t>
      </w:r>
    </w:p>
    <w:p w14:paraId="4E72B3A6" w14:textId="77777777" w:rsidR="007510A7" w:rsidRDefault="007510A7" w:rsidP="007510A7">
      <w:pPr>
        <w:suppressAutoHyphens/>
        <w:autoSpaceDN w:val="0"/>
        <w:spacing w:line="240" w:lineRule="auto"/>
        <w:jc w:val="both"/>
        <w:rPr>
          <w:rFonts w:ascii="Arial" w:eastAsia="Aptos" w:hAnsi="Arial" w:cs="Arial"/>
          <w:kern w:val="3"/>
          <w:sz w:val="20"/>
          <w:szCs w:val="20"/>
        </w:rPr>
      </w:pPr>
      <w:r w:rsidRPr="00E40DD4">
        <w:rPr>
          <w:rFonts w:ascii="Arial" w:eastAsia="Aptos" w:hAnsi="Arial" w:cs="Arial"/>
          <w:kern w:val="3"/>
          <w:sz w:val="20"/>
          <w:szCs w:val="20"/>
        </w:rPr>
        <w:t xml:space="preserve">Dla potrzeb </w:t>
      </w:r>
      <w:r w:rsidRPr="00E40DD4">
        <w:rPr>
          <w:rFonts w:ascii="Arial" w:eastAsia="Aptos" w:hAnsi="Arial" w:cs="Arial"/>
          <w:iCs/>
          <w:kern w:val="3"/>
          <w:sz w:val="20"/>
          <w:szCs w:val="20"/>
        </w:rPr>
        <w:t>realizacji powyższych badań</w:t>
      </w:r>
      <w:r w:rsidRPr="00E40DD4">
        <w:rPr>
          <w:rFonts w:ascii="Arial" w:eastAsia="Aptos" w:hAnsi="Arial" w:cs="Arial"/>
          <w:i/>
          <w:kern w:val="3"/>
          <w:sz w:val="20"/>
          <w:szCs w:val="20"/>
        </w:rPr>
        <w:t xml:space="preserve"> </w:t>
      </w:r>
      <w:r w:rsidRPr="00E40DD4">
        <w:rPr>
          <w:rFonts w:ascii="Arial" w:eastAsia="Aptos" w:hAnsi="Arial" w:cs="Arial"/>
          <w:kern w:val="3"/>
          <w:sz w:val="20"/>
          <w:szCs w:val="20"/>
        </w:rPr>
        <w:t>przyjęto następujące definicje:</w:t>
      </w:r>
    </w:p>
    <w:p w14:paraId="2162CF9B" w14:textId="77777777" w:rsidR="007510A7" w:rsidRDefault="007510A7" w:rsidP="007510A7">
      <w:pPr>
        <w:suppressAutoHyphens/>
        <w:autoSpaceDN w:val="0"/>
        <w:spacing w:line="240" w:lineRule="auto"/>
        <w:jc w:val="both"/>
        <w:rPr>
          <w:rStyle w:val="Hipercze"/>
          <w:rFonts w:ascii="Arial" w:hAnsi="Arial" w:cs="Arial"/>
          <w:sz w:val="20"/>
          <w:szCs w:val="20"/>
        </w:rPr>
      </w:pPr>
      <w:r w:rsidRPr="00A21C00">
        <w:rPr>
          <w:rFonts w:ascii="Arial" w:eastAsia="Aptos" w:hAnsi="Arial" w:cs="Arial"/>
          <w:b/>
          <w:kern w:val="3"/>
          <w:sz w:val="20"/>
          <w:szCs w:val="20"/>
        </w:rPr>
        <w:t>Dodatkowe uprawnienia zawodowe</w:t>
      </w:r>
      <w:r w:rsidRPr="00A21C00">
        <w:rPr>
          <w:rFonts w:ascii="Arial" w:eastAsia="Aptos" w:hAnsi="Arial" w:cs="Arial"/>
          <w:kern w:val="3"/>
          <w:sz w:val="20"/>
          <w:szCs w:val="20"/>
        </w:rPr>
        <w:t xml:space="preserve"> (</w:t>
      </w:r>
      <w:proofErr w:type="spellStart"/>
      <w:r w:rsidRPr="00A21C00">
        <w:rPr>
          <w:rFonts w:ascii="Arial" w:eastAsia="Aptos" w:hAnsi="Arial" w:cs="Arial"/>
          <w:kern w:val="3"/>
          <w:sz w:val="20"/>
          <w:szCs w:val="20"/>
        </w:rPr>
        <w:t>UprZ</w:t>
      </w:r>
      <w:proofErr w:type="spellEnd"/>
      <w:r w:rsidRPr="00A21C00">
        <w:rPr>
          <w:rFonts w:ascii="Arial" w:eastAsia="Aptos" w:hAnsi="Arial" w:cs="Arial"/>
          <w:kern w:val="3"/>
          <w:sz w:val="20"/>
          <w:szCs w:val="20"/>
        </w:rPr>
        <w:t xml:space="preserve">) </w:t>
      </w:r>
      <w:r>
        <w:rPr>
          <w:rFonts w:ascii="Arial" w:eastAsia="Aptos" w:hAnsi="Arial" w:cs="Arial"/>
          <w:kern w:val="3"/>
          <w:sz w:val="20"/>
          <w:szCs w:val="20"/>
        </w:rPr>
        <w:t>– dodatkowe uprawnienia zawodowe w zakresie wybranych zawodów lub kwalifikacji rynkowych funkcjonujących w Zintegrowanym Systemie Kwalifikacji [na podstawie:</w:t>
      </w:r>
      <w:r w:rsidRPr="00615308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615308">
          <w:rPr>
            <w:rStyle w:val="Hipercze"/>
            <w:rFonts w:ascii="Arial" w:hAnsi="Arial" w:cs="Arial"/>
            <w:sz w:val="20"/>
            <w:szCs w:val="20"/>
          </w:rPr>
          <w:t>https://kwalifikacje.gov.pl/o-zsk/kwalifikacje-rynkowe</w:t>
        </w:r>
      </w:hyperlink>
      <w:r>
        <w:rPr>
          <w:rStyle w:val="Hipercze"/>
          <w:rFonts w:ascii="Arial" w:hAnsi="Arial" w:cs="Arial"/>
          <w:sz w:val="20"/>
          <w:szCs w:val="20"/>
        </w:rPr>
        <w:t>]</w:t>
      </w:r>
      <w:r w:rsidRPr="00A56701">
        <w:rPr>
          <w:rStyle w:val="Hipercze"/>
          <w:rFonts w:ascii="Arial" w:hAnsi="Arial" w:cs="Arial"/>
          <w:sz w:val="20"/>
          <w:szCs w:val="20"/>
        </w:rPr>
        <w:t>,</w:t>
      </w:r>
    </w:p>
    <w:p w14:paraId="66C34127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15C9">
        <w:rPr>
          <w:rStyle w:val="Hipercze"/>
          <w:rFonts w:ascii="Arial" w:hAnsi="Arial" w:cs="Arial"/>
          <w:b/>
          <w:color w:val="auto"/>
          <w:sz w:val="20"/>
          <w:szCs w:val="20"/>
          <w:u w:val="none"/>
        </w:rPr>
        <w:t xml:space="preserve">Kwalifikacje rynkowe </w:t>
      </w:r>
      <w:r w:rsidRPr="00EA15C9">
        <w:rPr>
          <w:rStyle w:val="Hipercze"/>
          <w:rFonts w:ascii="Arial" w:hAnsi="Arial" w:cs="Arial"/>
          <w:color w:val="auto"/>
          <w:sz w:val="20"/>
          <w:szCs w:val="20"/>
          <w:u w:val="none"/>
        </w:rPr>
        <w:t>(KR) funkcjonujące w ramach Zintegrowanego Systemu Kwalifikacji</w:t>
      </w:r>
      <w:r w:rsidRPr="00EA15C9">
        <w:rPr>
          <w:rStyle w:val="Hipercze"/>
          <w:rFonts w:ascii="Arial" w:hAnsi="Arial" w:cs="Arial"/>
          <w:b/>
          <w:color w:val="auto"/>
          <w:sz w:val="20"/>
          <w:szCs w:val="20"/>
          <w:u w:val="none"/>
        </w:rPr>
        <w:t xml:space="preserve"> -</w:t>
      </w:r>
      <w:r w:rsidRPr="00EA15C9">
        <w:rPr>
          <w:rStyle w:val="Hipercze"/>
          <w:rFonts w:ascii="Arial" w:hAnsi="Arial" w:cs="Arial"/>
          <w:color w:val="auto"/>
          <w:sz w:val="20"/>
          <w:szCs w:val="20"/>
        </w:rPr>
        <w:t xml:space="preserve"> </w:t>
      </w:r>
      <w:r w:rsidRPr="00615308">
        <w:rPr>
          <w:rFonts w:ascii="Arial" w:hAnsi="Arial" w:cs="Arial"/>
          <w:sz w:val="20"/>
          <w:szCs w:val="20"/>
        </w:rPr>
        <w:t>kwalifikacje wolnorynkowe funkcjonujące obok kwalifikacji,</w:t>
      </w:r>
      <w:r>
        <w:rPr>
          <w:rFonts w:ascii="Arial" w:hAnsi="Arial" w:cs="Arial"/>
          <w:sz w:val="20"/>
          <w:szCs w:val="20"/>
        </w:rPr>
        <w:t xml:space="preserve"> które nadają szkoły i uczelnie</w:t>
      </w:r>
      <w:r w:rsidRPr="00615308">
        <w:rPr>
          <w:rFonts w:ascii="Arial" w:hAnsi="Arial" w:cs="Arial"/>
          <w:sz w:val="20"/>
          <w:szCs w:val="20"/>
        </w:rPr>
        <w:t xml:space="preserve"> [na podstawie: </w:t>
      </w:r>
      <w:hyperlink r:id="rId10" w:history="1">
        <w:r w:rsidRPr="00615308">
          <w:rPr>
            <w:rStyle w:val="Hipercze"/>
            <w:rFonts w:ascii="Arial" w:hAnsi="Arial" w:cs="Arial"/>
            <w:sz w:val="20"/>
            <w:szCs w:val="20"/>
          </w:rPr>
          <w:t>https://kwalifikacje.gov.pl/o-zsk/kwalifikacje-rynkowe</w:t>
        </w:r>
      </w:hyperlink>
      <w:r w:rsidRPr="00615308">
        <w:rPr>
          <w:rFonts w:ascii="Arial" w:hAnsi="Arial" w:cs="Arial"/>
          <w:sz w:val="20"/>
          <w:szCs w:val="20"/>
        </w:rPr>
        <w:t xml:space="preserve"> ]</w:t>
      </w:r>
      <w:r>
        <w:rPr>
          <w:rFonts w:ascii="Arial" w:hAnsi="Arial" w:cs="Arial"/>
          <w:sz w:val="20"/>
          <w:szCs w:val="20"/>
        </w:rPr>
        <w:t>,</w:t>
      </w:r>
    </w:p>
    <w:p w14:paraId="6BA758D2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076076" w14:textId="77777777" w:rsidR="007510A7" w:rsidRPr="00615308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6701">
        <w:rPr>
          <w:rFonts w:ascii="Arial" w:hAnsi="Arial" w:cs="Arial"/>
          <w:b/>
          <w:sz w:val="20"/>
          <w:szCs w:val="20"/>
        </w:rPr>
        <w:t>Kwalifikacyjne kursy zawodowe</w:t>
      </w:r>
      <w:r>
        <w:rPr>
          <w:rFonts w:ascii="Arial" w:hAnsi="Arial" w:cs="Arial"/>
          <w:sz w:val="20"/>
          <w:szCs w:val="20"/>
        </w:rPr>
        <w:t xml:space="preserve"> (KKZ) – </w:t>
      </w:r>
      <w:r w:rsidRPr="00764CC9">
        <w:rPr>
          <w:rFonts w:ascii="Arial" w:hAnsi="Arial" w:cs="Arial"/>
          <w:sz w:val="20"/>
          <w:szCs w:val="20"/>
        </w:rPr>
        <w:t>kurs, którego program n</w:t>
      </w:r>
      <w:r>
        <w:rPr>
          <w:rFonts w:ascii="Arial" w:hAnsi="Arial" w:cs="Arial"/>
          <w:sz w:val="20"/>
          <w:szCs w:val="20"/>
        </w:rPr>
        <w:t>auczania uwzględnia pod</w:t>
      </w:r>
      <w:r w:rsidRPr="00764CC9">
        <w:rPr>
          <w:rFonts w:ascii="Arial" w:hAnsi="Arial" w:cs="Arial"/>
          <w:sz w:val="20"/>
          <w:szCs w:val="20"/>
        </w:rPr>
        <w:t>stawę programową kształcenia w zawodzie szkolnictwa branżowego w zakresie jedne</w:t>
      </w:r>
      <w:r>
        <w:rPr>
          <w:rFonts w:ascii="Arial" w:hAnsi="Arial" w:cs="Arial"/>
          <w:sz w:val="20"/>
          <w:szCs w:val="20"/>
        </w:rPr>
        <w:t>j kwalifikacji, którego ukończe</w:t>
      </w:r>
      <w:r w:rsidRPr="00764CC9">
        <w:rPr>
          <w:rFonts w:ascii="Arial" w:hAnsi="Arial" w:cs="Arial"/>
          <w:sz w:val="20"/>
          <w:szCs w:val="20"/>
        </w:rPr>
        <w:t>nie umożliwia przystąpienie do egzaminu zawodow</w:t>
      </w:r>
      <w:r>
        <w:rPr>
          <w:rFonts w:ascii="Arial" w:hAnsi="Arial" w:cs="Arial"/>
          <w:sz w:val="20"/>
          <w:szCs w:val="20"/>
        </w:rPr>
        <w:t xml:space="preserve">ego w zakresie tej kwalifikacji [Art. 4, pkt. 35 Ustawy - Prawo oświatowe z 14 grudnia 2016 r. [na podstawie: </w:t>
      </w:r>
      <w:hyperlink r:id="rId11" w:history="1">
        <w:r w:rsidRPr="005A6121">
          <w:rPr>
            <w:rStyle w:val="Hipercze"/>
            <w:rFonts w:ascii="Arial" w:hAnsi="Arial" w:cs="Arial"/>
            <w:sz w:val="20"/>
            <w:szCs w:val="20"/>
          </w:rPr>
          <w:t>https://dziennikustaw.gov.pl/DU/2024/737</w:t>
        </w:r>
      </w:hyperlink>
      <w:r>
        <w:rPr>
          <w:rFonts w:ascii="Arial" w:hAnsi="Arial" w:cs="Arial"/>
          <w:sz w:val="20"/>
          <w:szCs w:val="20"/>
        </w:rPr>
        <w:t xml:space="preserve"> ]</w:t>
      </w:r>
    </w:p>
    <w:p w14:paraId="4C0C3F32" w14:textId="77777777" w:rsidR="007510A7" w:rsidRPr="00A56701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E14113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058A">
        <w:rPr>
          <w:rFonts w:ascii="Arial" w:eastAsia="Aptos" w:hAnsi="Arial" w:cs="Arial"/>
          <w:b/>
          <w:kern w:val="3"/>
          <w:sz w:val="20"/>
          <w:szCs w:val="20"/>
        </w:rPr>
        <w:t>Dodatkowe umiejętności zawodowe</w:t>
      </w:r>
      <w:r>
        <w:rPr>
          <w:rFonts w:ascii="Arial" w:eastAsia="Aptos" w:hAnsi="Arial" w:cs="Arial"/>
          <w:kern w:val="3"/>
          <w:sz w:val="20"/>
          <w:szCs w:val="20"/>
        </w:rPr>
        <w:t xml:space="preserve"> (DUZ) - </w:t>
      </w:r>
      <w:r w:rsidRPr="00615308">
        <w:rPr>
          <w:rFonts w:ascii="Arial" w:hAnsi="Arial" w:cs="Arial"/>
          <w:sz w:val="20"/>
          <w:szCs w:val="20"/>
        </w:rPr>
        <w:t xml:space="preserve">są to umiejętności, które mogą być przydatne do wykonywania zawodu, a wykraczają poza zakres podstawy programowej kształcenia w </w:t>
      </w:r>
      <w:r>
        <w:rPr>
          <w:rFonts w:ascii="Arial" w:hAnsi="Arial" w:cs="Arial"/>
          <w:sz w:val="20"/>
          <w:szCs w:val="20"/>
        </w:rPr>
        <w:t>zawodzie szkolnictwa branżowego</w:t>
      </w:r>
      <w:r w:rsidRPr="00615308">
        <w:rPr>
          <w:rFonts w:ascii="Arial" w:hAnsi="Arial" w:cs="Arial"/>
          <w:sz w:val="20"/>
          <w:szCs w:val="20"/>
        </w:rPr>
        <w:t xml:space="preserve"> [na podstawie: </w:t>
      </w:r>
      <w:hyperlink r:id="rId12" w:history="1">
        <w:r w:rsidRPr="00615308">
          <w:rPr>
            <w:rStyle w:val="Hipercze"/>
            <w:rFonts w:ascii="Arial" w:hAnsi="Arial" w:cs="Arial"/>
            <w:sz w:val="20"/>
            <w:szCs w:val="20"/>
          </w:rPr>
          <w:t>https://www.gov.pl/web/edukacja/dodatkowe-umiejetnosci-zawodowe2</w:t>
        </w:r>
      </w:hyperlink>
      <w:r w:rsidRPr="00615308">
        <w:rPr>
          <w:rFonts w:ascii="Arial" w:hAnsi="Arial" w:cs="Arial"/>
          <w:sz w:val="20"/>
          <w:szCs w:val="20"/>
        </w:rPr>
        <w:t xml:space="preserve"> ]</w:t>
      </w:r>
      <w:r>
        <w:rPr>
          <w:rFonts w:ascii="Arial" w:hAnsi="Arial" w:cs="Arial"/>
          <w:sz w:val="20"/>
          <w:szCs w:val="20"/>
        </w:rPr>
        <w:t>,</w:t>
      </w:r>
    </w:p>
    <w:p w14:paraId="388A3C8F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421ECE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1E8A">
        <w:rPr>
          <w:rFonts w:ascii="Arial" w:hAnsi="Arial" w:cs="Arial"/>
          <w:b/>
          <w:sz w:val="20"/>
          <w:szCs w:val="20"/>
        </w:rPr>
        <w:t>Placówki kształcenia ustawicznego</w:t>
      </w:r>
      <w:r>
        <w:rPr>
          <w:rFonts w:ascii="Arial" w:hAnsi="Arial" w:cs="Arial"/>
          <w:sz w:val="20"/>
          <w:szCs w:val="20"/>
        </w:rPr>
        <w:t xml:space="preserve"> – są to placówki realizujące kształcenie w publicznych i niepublicznych szkołach dla dorosłych, branżowych szkołach II stopnia i szkołach policealnych, a także w formach pozaszkolnych przez publiczne i niepubliczne placówki kształcenia ustawicznego, centra kształcenia zawodowego i branżowe centra umiejętności oraz publiczne i niepubliczne szkoły prowadzące kształcenie zawodowe [</w:t>
      </w:r>
      <w:r w:rsidRPr="00186645">
        <w:rPr>
          <w:rFonts w:ascii="Arial" w:hAnsi="Arial" w:cs="Arial"/>
          <w:sz w:val="20"/>
          <w:szCs w:val="20"/>
        </w:rPr>
        <w:t xml:space="preserve">na podstawie: </w:t>
      </w:r>
      <w:hyperlink r:id="rId13" w:history="1">
        <w:r w:rsidRPr="005A6121">
          <w:rPr>
            <w:rStyle w:val="Hipercze"/>
            <w:rFonts w:ascii="Arial" w:hAnsi="Arial" w:cs="Arial"/>
            <w:sz w:val="20"/>
            <w:szCs w:val="20"/>
          </w:rPr>
          <w:t>https://dziennikustaw.gov.pl/DU/2024/737</w:t>
        </w:r>
      </w:hyperlink>
      <w:r w:rsidRPr="00186645">
        <w:rPr>
          <w:rFonts w:ascii="Arial" w:hAnsi="Arial" w:cs="Arial"/>
          <w:sz w:val="20"/>
          <w:szCs w:val="20"/>
        </w:rPr>
        <w:t>],</w:t>
      </w:r>
    </w:p>
    <w:p w14:paraId="45A48B0B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770667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1E8A">
        <w:rPr>
          <w:rFonts w:ascii="Arial" w:hAnsi="Arial" w:cs="Arial"/>
          <w:b/>
          <w:sz w:val="20"/>
          <w:szCs w:val="20"/>
        </w:rPr>
        <w:t>Instytucje szkoleniowe</w:t>
      </w:r>
      <w:r>
        <w:rPr>
          <w:rFonts w:ascii="Arial" w:hAnsi="Arial" w:cs="Arial"/>
          <w:sz w:val="20"/>
          <w:szCs w:val="20"/>
        </w:rPr>
        <w:t xml:space="preserve"> - </w:t>
      </w:r>
      <w:r w:rsidRPr="00F61E8A">
        <w:rPr>
          <w:rFonts w:ascii="Arial" w:hAnsi="Arial" w:cs="Arial"/>
          <w:sz w:val="20"/>
          <w:szCs w:val="20"/>
        </w:rPr>
        <w:t xml:space="preserve">publiczne i niepubliczne podmioty prowadzące na podstawie odrębnych przepisów edukację pozaszkolną [na podstawie: </w:t>
      </w:r>
      <w:hyperlink r:id="rId14" w:history="1">
        <w:r w:rsidRPr="00F61E8A">
          <w:rPr>
            <w:rStyle w:val="Hipercze"/>
            <w:rFonts w:ascii="Arial" w:hAnsi="Arial" w:cs="Arial"/>
            <w:sz w:val="20"/>
            <w:szCs w:val="20"/>
          </w:rPr>
          <w:t>https://psz.praca.gov.pl/rynek-pracy/instytucje/instytucje-szkoleniowe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F61E8A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,</w:t>
      </w:r>
    </w:p>
    <w:p w14:paraId="753D7C59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D867DA" w14:textId="3C803D9D" w:rsidR="007510A7" w:rsidRPr="0036787A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87A">
        <w:rPr>
          <w:rFonts w:ascii="Arial" w:hAnsi="Arial" w:cs="Arial"/>
          <w:b/>
          <w:sz w:val="20"/>
          <w:szCs w:val="20"/>
        </w:rPr>
        <w:t>Inteligentne specjalizacje</w:t>
      </w:r>
      <w:r w:rsidRPr="00075811">
        <w:rPr>
          <w:rFonts w:ascii="Arial" w:hAnsi="Arial" w:cs="Arial"/>
          <w:sz w:val="20"/>
          <w:szCs w:val="20"/>
        </w:rPr>
        <w:t xml:space="preserve"> -</w:t>
      </w:r>
      <w:r w:rsidRPr="0036787A">
        <w:rPr>
          <w:rFonts w:ascii="Arial" w:hAnsi="Arial" w:cs="Arial"/>
          <w:sz w:val="20"/>
          <w:szCs w:val="20"/>
        </w:rPr>
        <w:t xml:space="preserve"> strategiczne obszary wykazujące największy potencjał do generowania wartości dodanej</w:t>
      </w:r>
      <w:r>
        <w:rPr>
          <w:rFonts w:ascii="Arial" w:hAnsi="Arial" w:cs="Arial"/>
          <w:sz w:val="20"/>
          <w:szCs w:val="20"/>
        </w:rPr>
        <w:t xml:space="preserve"> [ </w:t>
      </w:r>
      <w:hyperlink r:id="rId15" w:history="1">
        <w:r w:rsidRPr="00976D7F">
          <w:rPr>
            <w:rStyle w:val="Hipercze"/>
            <w:rFonts w:ascii="Arial" w:hAnsi="Arial" w:cs="Arial"/>
            <w:sz w:val="20"/>
            <w:szCs w:val="20"/>
          </w:rPr>
          <w:t>https://smart.wzp.pl/inteligentne-specjalizacje/inteligentne-specjalizacje-2021-2027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6787A">
        <w:rPr>
          <w:rFonts w:ascii="Arial" w:hAnsi="Arial" w:cs="Arial"/>
          <w:sz w:val="20"/>
          <w:szCs w:val="20"/>
        </w:rPr>
        <w:t>]</w:t>
      </w:r>
    </w:p>
    <w:p w14:paraId="53150A69" w14:textId="77777777" w:rsidR="007510A7" w:rsidRDefault="007510A7" w:rsidP="00751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93D2D6B" w14:textId="0932AD11" w:rsidR="007510A7" w:rsidRPr="00075811" w:rsidRDefault="007510A7" w:rsidP="007510A7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sz w:val="18"/>
          <w:szCs w:val="18"/>
        </w:rPr>
      </w:pPr>
      <w:r w:rsidRPr="00075811">
        <w:rPr>
          <w:rFonts w:ascii="Arial" w:hAnsi="Arial" w:cs="Arial"/>
          <w:b/>
          <w:sz w:val="20"/>
          <w:szCs w:val="20"/>
        </w:rPr>
        <w:t>ISWZP</w:t>
      </w:r>
      <w:r w:rsidRPr="00075811">
        <w:rPr>
          <w:rFonts w:ascii="Arial" w:hAnsi="Arial" w:cs="Arial"/>
          <w:sz w:val="20"/>
          <w:szCs w:val="20"/>
        </w:rPr>
        <w:t xml:space="preserve"> – Inteligentne Specjalizacje W</w:t>
      </w:r>
      <w:r w:rsidR="00EA15C9">
        <w:rPr>
          <w:rFonts w:ascii="Arial" w:hAnsi="Arial" w:cs="Arial"/>
          <w:sz w:val="20"/>
          <w:szCs w:val="20"/>
        </w:rPr>
        <w:t>ojewództwa Zachodniopomorskiego,</w:t>
      </w:r>
      <w:r w:rsidRPr="00075811">
        <w:rPr>
          <w:rFonts w:ascii="Arial" w:hAnsi="Arial" w:cs="Arial"/>
          <w:sz w:val="20"/>
          <w:szCs w:val="20"/>
        </w:rPr>
        <w:t xml:space="preserve"> </w:t>
      </w:r>
    </w:p>
    <w:p w14:paraId="6B044274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3B6F54" w14:textId="7826283C" w:rsidR="007510A7" w:rsidRDefault="007510A7" w:rsidP="00FD71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787A">
        <w:rPr>
          <w:rFonts w:ascii="Arial" w:hAnsi="Arial" w:cs="Arial"/>
          <w:b/>
          <w:sz w:val="20"/>
          <w:szCs w:val="20"/>
        </w:rPr>
        <w:t>Mapowanie</w:t>
      </w:r>
      <w:r w:rsidRPr="0036787A">
        <w:rPr>
          <w:rFonts w:ascii="Arial" w:hAnsi="Arial" w:cs="Arial"/>
          <w:sz w:val="20"/>
          <w:szCs w:val="20"/>
        </w:rPr>
        <w:t xml:space="preserve"> – graficzna prezentacja informacji dotyczących podmiotów, zjawisk oraz procesów z uwzględnieniem ich lokalizacji. [</w:t>
      </w:r>
      <w:proofErr w:type="gramStart"/>
      <w:r w:rsidRPr="0036787A">
        <w:rPr>
          <w:rFonts w:ascii="Arial" w:hAnsi="Arial" w:cs="Arial"/>
          <w:sz w:val="20"/>
          <w:szCs w:val="20"/>
        </w:rPr>
        <w:t>definicja</w:t>
      </w:r>
      <w:proofErr w:type="gramEnd"/>
      <w:r w:rsidRPr="0036787A">
        <w:rPr>
          <w:rFonts w:ascii="Arial" w:hAnsi="Arial" w:cs="Arial"/>
          <w:sz w:val="20"/>
          <w:szCs w:val="20"/>
        </w:rPr>
        <w:t xml:space="preserve"> WUP w Szczecinie]</w:t>
      </w:r>
      <w:r w:rsidR="00EA15C9">
        <w:rPr>
          <w:rFonts w:ascii="Arial" w:hAnsi="Arial" w:cs="Arial"/>
          <w:sz w:val="20"/>
          <w:szCs w:val="20"/>
        </w:rPr>
        <w:t>.</w:t>
      </w:r>
    </w:p>
    <w:p w14:paraId="06FE9145" w14:textId="77777777" w:rsidR="00FD71B8" w:rsidRPr="00FD71B8" w:rsidRDefault="00FD71B8" w:rsidP="00FD71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AD50A" w14:textId="77777777" w:rsidR="007510A7" w:rsidRDefault="007510A7" w:rsidP="002B74CB">
      <w:pPr>
        <w:pStyle w:val="Akapitzlist"/>
        <w:numPr>
          <w:ilvl w:val="1"/>
          <w:numId w:val="4"/>
        </w:numPr>
        <w:suppressAutoHyphens/>
        <w:autoSpaceDN w:val="0"/>
        <w:spacing w:line="240" w:lineRule="auto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</w:pPr>
      <w:r w:rsidRPr="00E40DD4"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  <w:t xml:space="preserve">Cel </w:t>
      </w:r>
      <w:r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  <w:t>badania</w:t>
      </w:r>
      <w:r w:rsidRPr="00E40DD4"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  <w:t>:</w:t>
      </w:r>
    </w:p>
    <w:p w14:paraId="323BAD49" w14:textId="77777777" w:rsidR="007510A7" w:rsidRDefault="007510A7" w:rsidP="007510A7">
      <w:pPr>
        <w:pStyle w:val="Akapitzlist"/>
        <w:suppressAutoHyphens/>
        <w:autoSpaceDN w:val="0"/>
        <w:spacing w:line="240" w:lineRule="auto"/>
        <w:ind w:left="360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</w:pPr>
    </w:p>
    <w:p w14:paraId="0C437E20" w14:textId="7BCB29E7" w:rsidR="007510A7" w:rsidRPr="00FD71B8" w:rsidRDefault="007510A7" w:rsidP="00FD71B8">
      <w:pPr>
        <w:pStyle w:val="Akapitzlist"/>
        <w:tabs>
          <w:tab w:val="left" w:pos="284"/>
        </w:tabs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C7D44">
        <w:rPr>
          <w:rFonts w:ascii="Arial" w:hAnsi="Arial" w:cs="Arial"/>
          <w:color w:val="000000" w:themeColor="text1"/>
          <w:sz w:val="20"/>
          <w:szCs w:val="20"/>
        </w:rPr>
        <w:t>Mapowanie ma na celu przygotowanie materiałów stanowiących przewodnik po instytucjach edukacyjnych i instytucjach rynku pracy działających w województwie zachodniopomorskim. Zawierał on będzie informacje wykraczające poza zawarte w dostępnych informatorach instytucjonalnych treści, często niewystarczające dla osób planujących podjęcie kształcenia zawodowego, modyfikację posiadanych zasobów kompetencji zawodowych lub podejmujących w tych obszarach działania wspierające. Produktem podjętych działań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będzie </w:t>
      </w:r>
      <w:r w:rsidRPr="007C7D44">
        <w:rPr>
          <w:rFonts w:ascii="Arial" w:hAnsi="Arial" w:cs="Arial"/>
          <w:color w:val="000000" w:themeColor="text1"/>
          <w:sz w:val="20"/>
          <w:szCs w:val="20"/>
        </w:rPr>
        <w:t xml:space="preserve">wielowymiarowy 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Pr="007C7D44">
        <w:rPr>
          <w:rFonts w:ascii="Arial" w:hAnsi="Arial" w:cs="Arial"/>
          <w:color w:val="000000" w:themeColor="text1"/>
          <w:sz w:val="20"/>
          <w:szCs w:val="20"/>
        </w:rPr>
        <w:t xml:space="preserve"> wieloaspektowy informator dotyczący oferty zachodniopomorskich placówek </w:t>
      </w:r>
      <w:r w:rsidR="00044257">
        <w:rPr>
          <w:rFonts w:ascii="Arial" w:hAnsi="Arial" w:cs="Arial"/>
          <w:color w:val="000000" w:themeColor="text1"/>
          <w:sz w:val="20"/>
          <w:szCs w:val="20"/>
        </w:rPr>
        <w:t xml:space="preserve">edukacyjnych oraz rynku pracy. </w:t>
      </w:r>
    </w:p>
    <w:p w14:paraId="144A4448" w14:textId="77777777" w:rsidR="007510A7" w:rsidRPr="00E40DD4" w:rsidRDefault="007510A7" w:rsidP="007510A7">
      <w:pPr>
        <w:pStyle w:val="Akapitzlist"/>
        <w:suppressAutoHyphens/>
        <w:autoSpaceDN w:val="0"/>
        <w:spacing w:line="240" w:lineRule="auto"/>
        <w:ind w:left="360"/>
        <w:jc w:val="both"/>
        <w:rPr>
          <w:rFonts w:ascii="Arial" w:eastAsia="Aptos" w:hAnsi="Arial" w:cs="Arial"/>
          <w:color w:val="000000" w:themeColor="text1"/>
          <w:kern w:val="3"/>
          <w:sz w:val="20"/>
          <w:szCs w:val="20"/>
          <w:u w:val="single"/>
        </w:rPr>
      </w:pPr>
    </w:p>
    <w:p w14:paraId="49C372E1" w14:textId="751C17E1" w:rsidR="007510A7" w:rsidRDefault="007510A7" w:rsidP="002B74CB">
      <w:pPr>
        <w:pStyle w:val="Akapitzlist"/>
        <w:numPr>
          <w:ilvl w:val="1"/>
          <w:numId w:val="4"/>
        </w:numPr>
        <w:suppressAutoHyphens/>
        <w:autoSpaceDN w:val="0"/>
        <w:spacing w:line="240" w:lineRule="auto"/>
        <w:jc w:val="both"/>
        <w:rPr>
          <w:rFonts w:ascii="Arial" w:eastAsia="Aptos" w:hAnsi="Arial" w:cs="Arial"/>
          <w:kern w:val="3"/>
          <w:sz w:val="20"/>
          <w:szCs w:val="20"/>
          <w:u w:val="single"/>
        </w:rPr>
      </w:pPr>
      <w:r>
        <w:rPr>
          <w:rFonts w:ascii="Arial" w:eastAsia="Aptos" w:hAnsi="Arial" w:cs="Arial"/>
          <w:kern w:val="3"/>
          <w:sz w:val="20"/>
          <w:szCs w:val="20"/>
          <w:u w:val="single"/>
        </w:rPr>
        <w:t>Cele szczegółowe</w:t>
      </w:r>
    </w:p>
    <w:p w14:paraId="51CCFCC3" w14:textId="77777777" w:rsidR="00FD71B8" w:rsidRPr="00FD71B8" w:rsidRDefault="00FD71B8" w:rsidP="00FD71B8">
      <w:pPr>
        <w:pStyle w:val="Akapitzlist"/>
        <w:suppressAutoHyphens/>
        <w:autoSpaceDN w:val="0"/>
        <w:spacing w:line="240" w:lineRule="auto"/>
        <w:ind w:left="360"/>
        <w:jc w:val="both"/>
        <w:rPr>
          <w:rFonts w:ascii="Arial" w:eastAsia="Aptos" w:hAnsi="Arial" w:cs="Arial"/>
          <w:kern w:val="3"/>
          <w:sz w:val="20"/>
          <w:szCs w:val="20"/>
          <w:u w:val="single"/>
        </w:rPr>
      </w:pPr>
    </w:p>
    <w:p w14:paraId="6A1AFC53" w14:textId="0C8F1961" w:rsidR="007510A7" w:rsidRDefault="007510A7" w:rsidP="002B74CB">
      <w:pPr>
        <w:pStyle w:val="Akapitzlist"/>
        <w:numPr>
          <w:ilvl w:val="2"/>
          <w:numId w:val="4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D44">
        <w:rPr>
          <w:rFonts w:ascii="Arial" w:hAnsi="Arial" w:cs="Arial"/>
          <w:sz w:val="20"/>
          <w:szCs w:val="20"/>
        </w:rPr>
        <w:t xml:space="preserve">Przygotowanie wydawnictwa zwartego </w:t>
      </w:r>
      <w:r w:rsidR="00044257">
        <w:rPr>
          <w:rFonts w:ascii="Arial" w:hAnsi="Arial" w:cs="Arial"/>
          <w:sz w:val="20"/>
          <w:szCs w:val="20"/>
        </w:rPr>
        <w:t xml:space="preserve">w wersji elektronicznej </w:t>
      </w:r>
      <w:r w:rsidRPr="007C7D44">
        <w:rPr>
          <w:rFonts w:ascii="Arial" w:hAnsi="Arial" w:cs="Arial"/>
          <w:sz w:val="20"/>
          <w:szCs w:val="20"/>
        </w:rPr>
        <w:t>zawierającego informacje w formie tekstowej i graficznej dotyczące ofert</w:t>
      </w:r>
      <w:r>
        <w:rPr>
          <w:rFonts w:ascii="Arial" w:hAnsi="Arial" w:cs="Arial"/>
          <w:sz w:val="20"/>
          <w:szCs w:val="20"/>
        </w:rPr>
        <w:t xml:space="preserve">y edukacyjnej (formalnej i </w:t>
      </w:r>
      <w:proofErr w:type="spellStart"/>
      <w:r>
        <w:rPr>
          <w:rFonts w:ascii="Arial" w:hAnsi="Arial" w:cs="Arial"/>
          <w:sz w:val="20"/>
          <w:szCs w:val="20"/>
        </w:rPr>
        <w:t>poza</w:t>
      </w:r>
      <w:r w:rsidRPr="007C7D44">
        <w:rPr>
          <w:rFonts w:ascii="Arial" w:hAnsi="Arial" w:cs="Arial"/>
          <w:sz w:val="20"/>
          <w:szCs w:val="20"/>
        </w:rPr>
        <w:t>formalnej</w:t>
      </w:r>
      <w:proofErr w:type="spellEnd"/>
      <w:r w:rsidRPr="007C7D44">
        <w:rPr>
          <w:rFonts w:ascii="Arial" w:hAnsi="Arial" w:cs="Arial"/>
          <w:sz w:val="20"/>
          <w:szCs w:val="20"/>
        </w:rPr>
        <w:t>) w województwie zachodniopomorskim (z uwzględnieniem podziału na powiaty</w:t>
      </w:r>
      <w:r>
        <w:rPr>
          <w:rFonts w:ascii="Arial" w:hAnsi="Arial" w:cs="Arial"/>
          <w:sz w:val="20"/>
          <w:szCs w:val="20"/>
        </w:rPr>
        <w:t>).</w:t>
      </w:r>
      <w:r w:rsidRPr="00271755">
        <w:rPr>
          <w:rFonts w:ascii="Arial" w:hAnsi="Arial" w:cs="Arial"/>
          <w:sz w:val="20"/>
          <w:szCs w:val="20"/>
        </w:rPr>
        <w:t xml:space="preserve"> </w:t>
      </w:r>
      <w:r w:rsidRPr="00A148B1">
        <w:rPr>
          <w:rFonts w:ascii="Arial" w:hAnsi="Arial" w:cs="Arial"/>
          <w:color w:val="000000" w:themeColor="text1"/>
          <w:sz w:val="20"/>
          <w:szCs w:val="20"/>
        </w:rPr>
        <w:t>Ponadto uwzględniające lokalizacje</w:t>
      </w:r>
      <w:r w:rsidRPr="00271755">
        <w:rPr>
          <w:rFonts w:ascii="Arial" w:hAnsi="Arial" w:cs="Arial"/>
          <w:color w:val="70AD47" w:themeColor="accent6"/>
          <w:sz w:val="20"/>
          <w:szCs w:val="20"/>
        </w:rPr>
        <w:t xml:space="preserve">, </w:t>
      </w:r>
      <w:r w:rsidRPr="007C7D44">
        <w:rPr>
          <w:rFonts w:ascii="Arial" w:hAnsi="Arial" w:cs="Arial"/>
          <w:sz w:val="20"/>
          <w:szCs w:val="20"/>
        </w:rPr>
        <w:t>zróżnicowani</w:t>
      </w:r>
      <w:r>
        <w:rPr>
          <w:rFonts w:ascii="Arial" w:hAnsi="Arial" w:cs="Arial"/>
          <w:sz w:val="20"/>
          <w:szCs w:val="20"/>
        </w:rPr>
        <w:t xml:space="preserve">e </w:t>
      </w:r>
      <w:r w:rsidRPr="007C7D44">
        <w:rPr>
          <w:rFonts w:ascii="Arial" w:hAnsi="Arial" w:cs="Arial"/>
          <w:sz w:val="20"/>
          <w:szCs w:val="20"/>
        </w:rPr>
        <w:t>terytorialn</w:t>
      </w:r>
      <w:r>
        <w:rPr>
          <w:rFonts w:ascii="Arial" w:hAnsi="Arial" w:cs="Arial"/>
          <w:sz w:val="20"/>
          <w:szCs w:val="20"/>
        </w:rPr>
        <w:t>e</w:t>
      </w:r>
      <w:r w:rsidRPr="007C7D44">
        <w:rPr>
          <w:rFonts w:ascii="Arial" w:hAnsi="Arial" w:cs="Arial"/>
          <w:sz w:val="20"/>
          <w:szCs w:val="20"/>
        </w:rPr>
        <w:t>, a także zawierającego graficzną prezentację przenikania się obszarów rynku pracy (np. obszarów koncentracji inteligentnych specjalizacji województwa zachodniopomorskiego, koncentracji branż) ze specyficznymi dla nich zawodami i związaną z nimi ofertą edukacyjną.</w:t>
      </w:r>
    </w:p>
    <w:p w14:paraId="284EED25" w14:textId="77777777" w:rsidR="007510A7" w:rsidRPr="007C7D44" w:rsidRDefault="007510A7" w:rsidP="007510A7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EC7AFB" w14:textId="3C137050" w:rsidR="007510A7" w:rsidRDefault="007510A7" w:rsidP="002B74CB">
      <w:pPr>
        <w:pStyle w:val="Akapitzlist"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D44">
        <w:rPr>
          <w:rFonts w:ascii="Arial" w:hAnsi="Arial" w:cs="Arial"/>
          <w:sz w:val="20"/>
          <w:szCs w:val="20"/>
        </w:rPr>
        <w:t xml:space="preserve">Przygotowanie bazy danych </w:t>
      </w:r>
      <w:r w:rsidR="00044257">
        <w:rPr>
          <w:rFonts w:ascii="Arial" w:hAnsi="Arial" w:cs="Arial"/>
          <w:sz w:val="20"/>
          <w:szCs w:val="20"/>
        </w:rPr>
        <w:t xml:space="preserve">zawierającej wszystkie występujące zmienne </w:t>
      </w:r>
      <w:r w:rsidRPr="007C7D44">
        <w:rPr>
          <w:rFonts w:ascii="Arial" w:hAnsi="Arial" w:cs="Arial"/>
          <w:sz w:val="20"/>
          <w:szCs w:val="20"/>
        </w:rPr>
        <w:t>z uwzględnieniem podziału województwa zachodniopomorskiego na powiaty, umożliwiającego wielościeżkowe poszukiwanie informacji z za</w:t>
      </w:r>
      <w:r>
        <w:rPr>
          <w:rFonts w:ascii="Arial" w:hAnsi="Arial" w:cs="Arial"/>
          <w:sz w:val="20"/>
          <w:szCs w:val="20"/>
        </w:rPr>
        <w:t xml:space="preserve">kresu edukacji formalnej i </w:t>
      </w:r>
      <w:proofErr w:type="spellStart"/>
      <w:r>
        <w:rPr>
          <w:rFonts w:ascii="Arial" w:hAnsi="Arial" w:cs="Arial"/>
          <w:sz w:val="20"/>
          <w:szCs w:val="20"/>
        </w:rPr>
        <w:t>poza</w:t>
      </w:r>
      <w:r w:rsidRPr="007C7D44">
        <w:rPr>
          <w:rFonts w:ascii="Arial" w:hAnsi="Arial" w:cs="Arial"/>
          <w:sz w:val="20"/>
          <w:szCs w:val="20"/>
        </w:rPr>
        <w:t>formalnej</w:t>
      </w:r>
      <w:proofErr w:type="spellEnd"/>
      <w:r w:rsidRPr="007C7D44">
        <w:rPr>
          <w:rFonts w:ascii="Arial" w:hAnsi="Arial" w:cs="Arial"/>
          <w:sz w:val="20"/>
          <w:szCs w:val="20"/>
        </w:rPr>
        <w:t xml:space="preserve"> z uwzględnieniem lokaliz</w:t>
      </w:r>
      <w:r>
        <w:rPr>
          <w:rFonts w:ascii="Arial" w:hAnsi="Arial" w:cs="Arial"/>
          <w:sz w:val="20"/>
          <w:szCs w:val="20"/>
        </w:rPr>
        <w:t xml:space="preserve">acji, zróżnicowania </w:t>
      </w:r>
      <w:r w:rsidRPr="007C7D44">
        <w:rPr>
          <w:rFonts w:ascii="Arial" w:hAnsi="Arial" w:cs="Arial"/>
          <w:sz w:val="20"/>
          <w:szCs w:val="20"/>
        </w:rPr>
        <w:t>terytorialnego.</w:t>
      </w:r>
    </w:p>
    <w:p w14:paraId="6936E784" w14:textId="77777777" w:rsidR="007510A7" w:rsidRPr="0093526E" w:rsidRDefault="007510A7" w:rsidP="007510A7">
      <w:pPr>
        <w:pStyle w:val="Akapitzlist"/>
        <w:rPr>
          <w:rFonts w:ascii="Arial" w:hAnsi="Arial" w:cs="Arial"/>
          <w:sz w:val="20"/>
          <w:szCs w:val="20"/>
        </w:rPr>
      </w:pPr>
    </w:p>
    <w:p w14:paraId="7A5CA85D" w14:textId="77777777" w:rsidR="007510A7" w:rsidRPr="004A4768" w:rsidRDefault="007510A7" w:rsidP="002B74CB">
      <w:pPr>
        <w:pStyle w:val="Akapitzlist"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046E6">
        <w:rPr>
          <w:rFonts w:ascii="Arial" w:hAnsi="Arial" w:cs="Arial"/>
          <w:sz w:val="20"/>
          <w:szCs w:val="20"/>
        </w:rPr>
        <w:t>Pozyskanie informacji o instytucjach edukacyjnych i udostępnianych przez nie kierunkac</w:t>
      </w:r>
      <w:r>
        <w:rPr>
          <w:rFonts w:ascii="Arial" w:hAnsi="Arial" w:cs="Arial"/>
          <w:sz w:val="20"/>
          <w:szCs w:val="20"/>
        </w:rPr>
        <w:t xml:space="preserve">h </w:t>
      </w:r>
      <w:r w:rsidRPr="00A40972">
        <w:rPr>
          <w:rFonts w:ascii="Arial" w:hAnsi="Arial" w:cs="Arial"/>
          <w:color w:val="000000" w:themeColor="text1"/>
          <w:sz w:val="20"/>
          <w:szCs w:val="20"/>
        </w:rPr>
        <w:t xml:space="preserve">kształcenia formalnego i </w:t>
      </w:r>
      <w:proofErr w:type="spellStart"/>
      <w:r w:rsidRPr="00A40972">
        <w:rPr>
          <w:rFonts w:ascii="Arial" w:hAnsi="Arial" w:cs="Arial"/>
          <w:color w:val="000000" w:themeColor="text1"/>
          <w:sz w:val="20"/>
          <w:szCs w:val="20"/>
        </w:rPr>
        <w:t>pozaformalnego</w:t>
      </w:r>
      <w:proofErr w:type="spellEnd"/>
      <w:r w:rsidRPr="00A40972">
        <w:rPr>
          <w:rFonts w:ascii="Arial" w:hAnsi="Arial" w:cs="Arial"/>
          <w:color w:val="000000" w:themeColor="text1"/>
          <w:sz w:val="20"/>
          <w:szCs w:val="20"/>
        </w:rPr>
        <w:t xml:space="preserve"> w województwie zachodniopomorskim z uwzględnieniem m.in. formy </w:t>
      </w:r>
      <w:r w:rsidRPr="001046E6">
        <w:rPr>
          <w:rFonts w:ascii="Arial" w:hAnsi="Arial" w:cs="Arial"/>
          <w:sz w:val="20"/>
          <w:szCs w:val="20"/>
        </w:rPr>
        <w:t>instytucjonalnej, czasu trwania cyklu edukacyjnego, umiejscowienia w</w:t>
      </w:r>
      <w:r>
        <w:rPr>
          <w:rFonts w:ascii="Arial" w:hAnsi="Arial" w:cs="Arial"/>
          <w:sz w:val="20"/>
          <w:szCs w:val="20"/>
        </w:rPr>
        <w:t xml:space="preserve"> Klasyfikacji Zawodów i Specjalności 2025, </w:t>
      </w:r>
      <w:r w:rsidRPr="001046E6">
        <w:rPr>
          <w:rFonts w:ascii="Arial" w:hAnsi="Arial" w:cs="Arial"/>
          <w:sz w:val="20"/>
          <w:szCs w:val="20"/>
        </w:rPr>
        <w:t>dostępnych form praktycznej nauki zawodu, współpracy z pracodawcami, zdobywania dodatkowych uprawnień zawodowych oraz dodatkowych umiejętności zawodowych, możliwości pozyskiwania kwalifikacji rynkowych (KR),</w:t>
      </w:r>
      <w:r>
        <w:rPr>
          <w:rFonts w:ascii="Arial" w:hAnsi="Arial" w:cs="Arial"/>
          <w:sz w:val="20"/>
          <w:szCs w:val="20"/>
        </w:rPr>
        <w:t xml:space="preserve"> </w:t>
      </w:r>
      <w:r w:rsidRPr="00BA64A1">
        <w:rPr>
          <w:rFonts w:ascii="Arial" w:hAnsi="Arial" w:cs="Arial"/>
          <w:color w:val="000000" w:themeColor="text1"/>
          <w:sz w:val="20"/>
          <w:szCs w:val="20"/>
        </w:rPr>
        <w:t>dostępności infrastruktury noclegowej / opiekuńczo-wychowawczej, wymiany międzynarodowej, kształcenia w zawodach ISWZP, patronatów działań edukacyjnych, posiadanych certyfikatów, dostępności dla osób niepełnosprawnych, kół zainteresowań, infrastruktury rekreacyjno-sportowej.</w:t>
      </w:r>
    </w:p>
    <w:p w14:paraId="4FB3E9D3" w14:textId="77777777" w:rsidR="007510A7" w:rsidRPr="00556E5B" w:rsidRDefault="007510A7" w:rsidP="007510A7">
      <w:pPr>
        <w:pStyle w:val="Akapitzlist"/>
        <w:rPr>
          <w:rFonts w:ascii="Arial" w:hAnsi="Arial" w:cs="Arial"/>
          <w:sz w:val="20"/>
          <w:szCs w:val="20"/>
        </w:rPr>
      </w:pPr>
    </w:p>
    <w:p w14:paraId="441E2F2D" w14:textId="77777777" w:rsidR="007510A7" w:rsidRDefault="007510A7" w:rsidP="002B74CB">
      <w:pPr>
        <w:pStyle w:val="Akapitzlist"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46E6">
        <w:rPr>
          <w:rFonts w:ascii="Arial" w:hAnsi="Arial" w:cs="Arial"/>
          <w:sz w:val="20"/>
          <w:szCs w:val="20"/>
        </w:rPr>
        <w:t xml:space="preserve">Pozyskanie informacji dotyczących wybranych instytucji rynku pracy (powiatowe urzędy pracy, wojewódzki urząd pracy, instytucje szkoleniowe) z uwzględnieniem: lokalizacji i obszaru działalności, identyfikacji zakresów oraz form wsparcia w zakresie kształcenia formalnego i </w:t>
      </w:r>
      <w:proofErr w:type="spellStart"/>
      <w:r w:rsidRPr="001046E6">
        <w:rPr>
          <w:rFonts w:ascii="Arial" w:hAnsi="Arial" w:cs="Arial"/>
          <w:sz w:val="20"/>
          <w:szCs w:val="20"/>
        </w:rPr>
        <w:t>pozaformalnego</w:t>
      </w:r>
      <w:proofErr w:type="spellEnd"/>
      <w:r w:rsidRPr="001046E6">
        <w:rPr>
          <w:rFonts w:ascii="Arial" w:hAnsi="Arial" w:cs="Arial"/>
          <w:sz w:val="20"/>
          <w:szCs w:val="20"/>
        </w:rPr>
        <w:t>.</w:t>
      </w:r>
    </w:p>
    <w:p w14:paraId="55049DEC" w14:textId="77777777" w:rsidR="007510A7" w:rsidRPr="00187205" w:rsidRDefault="007510A7" w:rsidP="007510A7">
      <w:pPr>
        <w:spacing w:after="0"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D2B5900" w14:textId="77777777" w:rsidR="007510A7" w:rsidRDefault="007510A7" w:rsidP="002B74CB">
      <w:pPr>
        <w:pStyle w:val="Akapitzlist"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46E6">
        <w:rPr>
          <w:rFonts w:ascii="Arial" w:hAnsi="Arial" w:cs="Arial"/>
          <w:sz w:val="20"/>
          <w:szCs w:val="20"/>
        </w:rPr>
        <w:t xml:space="preserve">Utworzenie graficznych profilów edukacyjnych dla zachodniopomorskich powiatów ilustrujących ich specyfikę w zakresie edukacji formalnej i </w:t>
      </w:r>
      <w:proofErr w:type="spellStart"/>
      <w:r w:rsidRPr="001046E6">
        <w:rPr>
          <w:rFonts w:ascii="Arial" w:hAnsi="Arial" w:cs="Arial"/>
          <w:sz w:val="20"/>
          <w:szCs w:val="20"/>
        </w:rPr>
        <w:t>pozaformalnej</w:t>
      </w:r>
      <w:proofErr w:type="spellEnd"/>
      <w:r w:rsidRPr="001046E6">
        <w:rPr>
          <w:rFonts w:ascii="Arial" w:hAnsi="Arial" w:cs="Arial"/>
          <w:sz w:val="20"/>
          <w:szCs w:val="20"/>
        </w:rPr>
        <w:t>.</w:t>
      </w:r>
    </w:p>
    <w:p w14:paraId="260F8D57" w14:textId="58E7CB62" w:rsidR="007510A7" w:rsidRPr="00FD71B8" w:rsidRDefault="007510A7" w:rsidP="00FD71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E10FB" w14:textId="77777777" w:rsidR="007510A7" w:rsidRDefault="007510A7" w:rsidP="002B74CB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56E5B">
        <w:rPr>
          <w:rFonts w:ascii="Arial" w:hAnsi="Arial" w:cs="Arial"/>
          <w:sz w:val="20"/>
          <w:szCs w:val="20"/>
          <w:u w:val="single"/>
        </w:rPr>
        <w:t>Problematyka badawcza</w:t>
      </w:r>
    </w:p>
    <w:p w14:paraId="59CE46DF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981C31C" w14:textId="77777777" w:rsidR="007510A7" w:rsidRPr="00904EB8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386D">
        <w:rPr>
          <w:rFonts w:ascii="Arial" w:hAnsi="Arial" w:cs="Arial"/>
          <w:sz w:val="20"/>
          <w:szCs w:val="20"/>
          <w:u w:val="single"/>
        </w:rPr>
        <w:t>Tabela nr 1.</w:t>
      </w:r>
      <w:r w:rsidRPr="00B015F9">
        <w:rPr>
          <w:rFonts w:ascii="Arial" w:hAnsi="Arial" w:cs="Arial"/>
          <w:sz w:val="20"/>
          <w:szCs w:val="20"/>
        </w:rPr>
        <w:t xml:space="preserve"> Obszary mapowania w ujęciu problemowym</w:t>
      </w:r>
    </w:p>
    <w:p w14:paraId="6226EACD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8939" w:type="dxa"/>
        <w:tblInd w:w="137" w:type="dxa"/>
        <w:tblLook w:val="04A0" w:firstRow="1" w:lastRow="0" w:firstColumn="1" w:lastColumn="0" w:noHBand="0" w:noVBand="1"/>
      </w:tblPr>
      <w:tblGrid>
        <w:gridCol w:w="2268"/>
        <w:gridCol w:w="6671"/>
      </w:tblGrid>
      <w:tr w:rsidR="007510A7" w:rsidRPr="00FF674A" w14:paraId="620CF9A7" w14:textId="77777777" w:rsidTr="007510A7">
        <w:trPr>
          <w:trHeight w:val="636"/>
        </w:trPr>
        <w:tc>
          <w:tcPr>
            <w:tcW w:w="2268" w:type="dxa"/>
          </w:tcPr>
          <w:p w14:paraId="0A0AAE51" w14:textId="77777777" w:rsidR="007510A7" w:rsidRDefault="007510A7" w:rsidP="007510A7">
            <w:pPr>
              <w:jc w:val="center"/>
              <w:rPr>
                <w:b/>
                <w:bCs/>
              </w:rPr>
            </w:pPr>
          </w:p>
          <w:p w14:paraId="56CE05DB" w14:textId="77777777" w:rsidR="007510A7" w:rsidRDefault="007510A7" w:rsidP="007510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Kategorie podmiotów badanych</w:t>
            </w:r>
          </w:p>
          <w:p w14:paraId="38C397BF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1" w:type="dxa"/>
          </w:tcPr>
          <w:p w14:paraId="42A15786" w14:textId="77777777" w:rsidR="007510A7" w:rsidRDefault="007510A7" w:rsidP="007510A7">
            <w:pPr>
              <w:jc w:val="center"/>
              <w:rPr>
                <w:b/>
                <w:bCs/>
              </w:rPr>
            </w:pPr>
          </w:p>
          <w:p w14:paraId="42A7810D" w14:textId="77777777" w:rsidR="007510A7" w:rsidRDefault="007510A7" w:rsidP="007510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Problemy i cele badawcze</w:t>
            </w:r>
          </w:p>
          <w:p w14:paraId="2F0EB39A" w14:textId="77777777" w:rsidR="007510A7" w:rsidRPr="00FF674A" w:rsidRDefault="007510A7" w:rsidP="007510A7">
            <w:pPr>
              <w:jc w:val="center"/>
              <w:rPr>
                <w:b/>
                <w:bCs/>
              </w:rPr>
            </w:pPr>
          </w:p>
        </w:tc>
      </w:tr>
      <w:tr w:rsidR="007510A7" w:rsidRPr="0004396D" w14:paraId="4CB23F03" w14:textId="77777777" w:rsidTr="007510A7">
        <w:trPr>
          <w:trHeight w:val="223"/>
        </w:trPr>
        <w:tc>
          <w:tcPr>
            <w:tcW w:w="2268" w:type="dxa"/>
          </w:tcPr>
          <w:p w14:paraId="26D26C49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10695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668B4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BB4DA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60BE0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273CE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1812D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55EEF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A7CA84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B413F">
              <w:rPr>
                <w:rFonts w:ascii="Arial" w:hAnsi="Arial" w:cs="Arial"/>
                <w:b/>
                <w:sz w:val="20"/>
                <w:szCs w:val="20"/>
              </w:rPr>
              <w:t>szkoły</w:t>
            </w:r>
            <w:proofErr w:type="gramEnd"/>
            <w:r w:rsidRPr="00BB413F">
              <w:rPr>
                <w:rFonts w:ascii="Arial" w:hAnsi="Arial" w:cs="Arial"/>
                <w:b/>
                <w:sz w:val="20"/>
                <w:szCs w:val="20"/>
              </w:rPr>
              <w:t xml:space="preserve"> branżowe I </w:t>
            </w:r>
            <w:proofErr w:type="spellStart"/>
            <w:r w:rsidRPr="00BB413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BB413F">
              <w:rPr>
                <w:rFonts w:ascii="Arial" w:hAnsi="Arial" w:cs="Arial"/>
                <w:b/>
                <w:sz w:val="20"/>
                <w:szCs w:val="20"/>
              </w:rPr>
              <w:t xml:space="preserve"> II stopnia</w:t>
            </w:r>
          </w:p>
          <w:p w14:paraId="59112608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CF952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56E4A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05133B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FA30F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DF747B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845A3D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86C1E8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1" w:type="dxa"/>
            <w:vMerge w:val="restart"/>
          </w:tcPr>
          <w:p w14:paraId="00C9C2C4" w14:textId="77777777" w:rsidR="007510A7" w:rsidRPr="00C46583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583">
              <w:rPr>
                <w:rFonts w:ascii="Arial" w:hAnsi="Arial" w:cs="Arial"/>
                <w:sz w:val="20"/>
                <w:szCs w:val="20"/>
              </w:rPr>
              <w:lastRenderedPageBreak/>
              <w:t xml:space="preserve">Jakie oferowane są w szkole </w:t>
            </w:r>
            <w:r w:rsidRPr="00C46583">
              <w:rPr>
                <w:rFonts w:ascii="Arial" w:hAnsi="Arial" w:cs="Arial"/>
                <w:b/>
                <w:sz w:val="20"/>
                <w:szCs w:val="20"/>
              </w:rPr>
              <w:t>kierunki kształcenia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A8D8C11" w14:textId="35437D5D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Jakie występują w </w:t>
            </w:r>
            <w:r>
              <w:rPr>
                <w:rFonts w:ascii="Arial" w:hAnsi="Arial" w:cs="Arial"/>
                <w:sz w:val="20"/>
                <w:szCs w:val="20"/>
              </w:rPr>
              <w:t>szkole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396D">
              <w:rPr>
                <w:rFonts w:ascii="Arial" w:hAnsi="Arial" w:cs="Arial"/>
                <w:b/>
                <w:sz w:val="20"/>
                <w:szCs w:val="20"/>
              </w:rPr>
              <w:t>formy praktycznej nauki zawodu</w:t>
            </w:r>
            <w:r w:rsidRPr="0004396D">
              <w:rPr>
                <w:rFonts w:ascii="Arial" w:hAnsi="Arial" w:cs="Arial"/>
                <w:sz w:val="20"/>
                <w:szCs w:val="20"/>
              </w:rPr>
              <w:t>? (</w:t>
            </w:r>
            <w:proofErr w:type="gramStart"/>
            <w:r w:rsidRPr="0004396D">
              <w:rPr>
                <w:rFonts w:ascii="Arial" w:hAnsi="Arial" w:cs="Arial"/>
                <w:sz w:val="20"/>
                <w:szCs w:val="20"/>
              </w:rPr>
              <w:t>warsztaty</w:t>
            </w:r>
            <w:proofErr w:type="gramEnd"/>
            <w:r w:rsidRPr="0004396D">
              <w:rPr>
                <w:rFonts w:ascii="Arial" w:hAnsi="Arial" w:cs="Arial"/>
                <w:sz w:val="20"/>
                <w:szCs w:val="20"/>
              </w:rPr>
              <w:t xml:space="preserve"> szkolne, praktyki zewnętrzne, kształcenie hybrydowe)</w:t>
            </w:r>
          </w:p>
          <w:p w14:paraId="707D27DB" w14:textId="39D44CFF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szkoła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396D">
              <w:rPr>
                <w:rFonts w:ascii="Arial" w:hAnsi="Arial" w:cs="Arial"/>
                <w:b/>
                <w:sz w:val="20"/>
                <w:szCs w:val="20"/>
              </w:rPr>
              <w:t>współpracuje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z pracodawcami?</w:t>
            </w:r>
          </w:p>
          <w:p w14:paraId="1590BCDF" w14:textId="48B2380E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szkoła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oferuje możliwość zdobycia </w:t>
            </w:r>
            <w:r w:rsidRPr="0004396D">
              <w:rPr>
                <w:rFonts w:ascii="Arial" w:hAnsi="Arial" w:cs="Arial"/>
                <w:b/>
                <w:sz w:val="20"/>
                <w:szCs w:val="20"/>
              </w:rPr>
              <w:t>dodatkowych uprawnień zawodowych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UprZ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4396D">
              <w:rPr>
                <w:rFonts w:ascii="Arial" w:hAnsi="Arial" w:cs="Arial"/>
                <w:sz w:val="20"/>
                <w:szCs w:val="20"/>
              </w:rPr>
              <w:t>? (</w:t>
            </w:r>
            <w:proofErr w:type="gramStart"/>
            <w:r w:rsidRPr="0004396D">
              <w:rPr>
                <w:rFonts w:ascii="Arial" w:hAnsi="Arial" w:cs="Arial"/>
                <w:sz w:val="20"/>
                <w:szCs w:val="20"/>
              </w:rPr>
              <w:t>np</w:t>
            </w:r>
            <w:proofErr w:type="gramEnd"/>
            <w:r w:rsidRPr="0004396D">
              <w:rPr>
                <w:rFonts w:ascii="Arial" w:hAnsi="Arial" w:cs="Arial"/>
                <w:sz w:val="20"/>
                <w:szCs w:val="20"/>
              </w:rPr>
              <w:t>. prawo jazdy, kurs spawania)</w:t>
            </w:r>
          </w:p>
          <w:p w14:paraId="60933147" w14:textId="518F8D2B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szkoła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umożliwia pozyskiwanie </w:t>
            </w:r>
            <w:r w:rsidRPr="00BA64A1">
              <w:rPr>
                <w:rFonts w:ascii="Arial" w:hAnsi="Arial" w:cs="Arial"/>
                <w:b/>
                <w:sz w:val="20"/>
                <w:szCs w:val="20"/>
              </w:rPr>
              <w:t>kwalifikacji rynkowych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4A1">
              <w:rPr>
                <w:rFonts w:ascii="Arial" w:hAnsi="Arial" w:cs="Arial"/>
                <w:b/>
                <w:sz w:val="20"/>
                <w:szCs w:val="20"/>
              </w:rPr>
              <w:t>(KR)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funkcjonujących w ramach Zintegrowanego Systemu Kwalifikacji?</w:t>
            </w:r>
            <w:r w:rsidRPr="0004396D">
              <w:rPr>
                <w:rStyle w:val="Odwoanieprzypisudolnego"/>
                <w:rFonts w:ascii="Arial" w:hAnsi="Arial" w:cs="Arial"/>
              </w:rPr>
              <w:footnoteReference w:id="1"/>
            </w:r>
          </w:p>
          <w:p w14:paraId="01AB8478" w14:textId="2AB4ACB1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szkoła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posiada lub dysponuje </w:t>
            </w:r>
            <w:r w:rsidRPr="0004396D">
              <w:rPr>
                <w:rFonts w:ascii="Arial" w:hAnsi="Arial" w:cs="Arial"/>
                <w:b/>
                <w:sz w:val="20"/>
                <w:szCs w:val="20"/>
              </w:rPr>
              <w:t>dostępem do placówek opiekuńczo-wychowawczych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dla młodzieży uczącej się poza miejscem zamieszkania? (</w:t>
            </w:r>
            <w:proofErr w:type="gramStart"/>
            <w:r w:rsidRPr="0004396D">
              <w:rPr>
                <w:rFonts w:ascii="Arial" w:hAnsi="Arial" w:cs="Arial"/>
                <w:sz w:val="20"/>
                <w:szCs w:val="20"/>
              </w:rPr>
              <w:t>internat</w:t>
            </w:r>
            <w:proofErr w:type="gramEnd"/>
            <w:r w:rsidRPr="0004396D">
              <w:rPr>
                <w:rFonts w:ascii="Arial" w:hAnsi="Arial" w:cs="Arial"/>
                <w:sz w:val="20"/>
                <w:szCs w:val="20"/>
              </w:rPr>
              <w:t>, bursa)</w:t>
            </w:r>
          </w:p>
          <w:p w14:paraId="6FCC3585" w14:textId="5CBA1DCB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szkoła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umożliwia skorzystania z </w:t>
            </w:r>
            <w:r w:rsidRPr="0004396D">
              <w:rPr>
                <w:rFonts w:ascii="Arial" w:hAnsi="Arial" w:cs="Arial"/>
                <w:b/>
                <w:sz w:val="20"/>
                <w:szCs w:val="20"/>
              </w:rPr>
              <w:t>kwalifikacyjnych kursów zawodowych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(KKZ)?</w:t>
            </w:r>
          </w:p>
          <w:p w14:paraId="6E15BC2B" w14:textId="100F51CD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0E">
              <w:rPr>
                <w:rFonts w:ascii="Arial" w:hAnsi="Arial" w:cs="Arial"/>
                <w:sz w:val="20"/>
                <w:szCs w:val="20"/>
              </w:rPr>
              <w:lastRenderedPageBreak/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szkoła</w:t>
            </w:r>
            <w:r w:rsidRPr="0003080E">
              <w:rPr>
                <w:rFonts w:ascii="Arial" w:hAnsi="Arial" w:cs="Arial"/>
                <w:sz w:val="20"/>
                <w:szCs w:val="20"/>
              </w:rPr>
              <w:t xml:space="preserve"> bierze udział w programach </w:t>
            </w:r>
            <w:r w:rsidRPr="0003080E">
              <w:rPr>
                <w:rFonts w:ascii="Arial" w:hAnsi="Arial" w:cs="Arial"/>
                <w:b/>
                <w:sz w:val="20"/>
                <w:szCs w:val="20"/>
              </w:rPr>
              <w:t>wymiany międzynarodowej</w:t>
            </w:r>
            <w:r w:rsidRPr="0003080E">
              <w:rPr>
                <w:rFonts w:ascii="Arial" w:hAnsi="Arial" w:cs="Arial"/>
                <w:sz w:val="20"/>
                <w:szCs w:val="20"/>
              </w:rPr>
              <w:t xml:space="preserve"> – np. </w:t>
            </w:r>
            <w:r>
              <w:rPr>
                <w:rFonts w:ascii="Arial" w:hAnsi="Arial" w:cs="Arial"/>
                <w:sz w:val="20"/>
                <w:szCs w:val="20"/>
              </w:rPr>
              <w:t>praktyki zagraniczne?</w:t>
            </w:r>
          </w:p>
          <w:p w14:paraId="10A8D2F4" w14:textId="5473F785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szkoła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kształci w zawodach </w:t>
            </w:r>
            <w:r w:rsidRPr="0003080E">
              <w:rPr>
                <w:rFonts w:ascii="Arial" w:hAnsi="Arial" w:cs="Arial"/>
                <w:b/>
                <w:sz w:val="20"/>
                <w:szCs w:val="20"/>
              </w:rPr>
              <w:t>ISWZP</w:t>
            </w:r>
            <w:r w:rsidRPr="0004396D">
              <w:rPr>
                <w:rFonts w:ascii="Arial" w:hAnsi="Arial" w:cs="Arial"/>
                <w:sz w:val="20"/>
                <w:szCs w:val="20"/>
              </w:rPr>
              <w:t>?</w:t>
            </w:r>
            <w:r w:rsidRPr="0004396D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3499E48F" w14:textId="0B6493B0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szkoła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umożliwia zdobywanie </w:t>
            </w:r>
            <w:r w:rsidRPr="00322C3C">
              <w:rPr>
                <w:rFonts w:ascii="Arial" w:hAnsi="Arial" w:cs="Arial"/>
                <w:b/>
                <w:sz w:val="20"/>
                <w:szCs w:val="20"/>
              </w:rPr>
              <w:t>dodatkowych umiejętności zawodowych (DUZ)</w:t>
            </w:r>
            <w:r w:rsidRPr="0004396D">
              <w:rPr>
                <w:rFonts w:ascii="Arial" w:hAnsi="Arial" w:cs="Arial"/>
                <w:sz w:val="20"/>
                <w:szCs w:val="20"/>
              </w:rPr>
              <w:t>?</w:t>
            </w:r>
            <w:r w:rsidRPr="0004396D">
              <w:rPr>
                <w:rStyle w:val="Odwoanieprzypisudolnego"/>
                <w:rFonts w:ascii="Arial" w:hAnsi="Arial" w:cs="Arial"/>
              </w:rPr>
              <w:footnoteReference w:id="3"/>
            </w:r>
          </w:p>
          <w:p w14:paraId="11CCD784" w14:textId="389A3053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szkoła posiada dostępne dla uczniów </w:t>
            </w:r>
            <w:r w:rsidRPr="00322C3C">
              <w:rPr>
                <w:rFonts w:ascii="Arial" w:hAnsi="Arial" w:cs="Arial"/>
                <w:b/>
                <w:sz w:val="20"/>
                <w:szCs w:val="20"/>
              </w:rPr>
              <w:t>zaplecze sportowo-rekreacyjne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88D4B2B" w14:textId="014C37A9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szkoła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posiada/prowadzi </w:t>
            </w:r>
            <w:r w:rsidRPr="00322C3C">
              <w:rPr>
                <w:rFonts w:ascii="Arial" w:hAnsi="Arial" w:cs="Arial"/>
                <w:b/>
                <w:sz w:val="20"/>
                <w:szCs w:val="20"/>
              </w:rPr>
              <w:t>klasy patronackie</w:t>
            </w:r>
            <w:r w:rsidRPr="0004396D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0799E84" w14:textId="216CC34D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szkole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działają </w:t>
            </w:r>
            <w:r w:rsidRPr="00322C3C">
              <w:rPr>
                <w:rFonts w:ascii="Arial" w:hAnsi="Arial" w:cs="Arial"/>
                <w:b/>
                <w:sz w:val="20"/>
                <w:szCs w:val="20"/>
              </w:rPr>
              <w:t>koła zainteresowań</w:t>
            </w:r>
            <w:r w:rsidRPr="0004396D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617EA90" w14:textId="34F88525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Jaki jest w szkole </w:t>
            </w:r>
            <w:r w:rsidRPr="00BE6E55">
              <w:rPr>
                <w:rFonts w:ascii="Arial" w:hAnsi="Arial" w:cs="Arial"/>
                <w:b/>
                <w:sz w:val="20"/>
                <w:szCs w:val="20"/>
              </w:rPr>
              <w:t>poziom zdawalności egzaminów</w:t>
            </w:r>
            <w:r>
              <w:rPr>
                <w:rFonts w:ascii="Arial" w:hAnsi="Arial" w:cs="Arial"/>
                <w:sz w:val="20"/>
                <w:szCs w:val="20"/>
              </w:rPr>
              <w:t xml:space="preserve"> zawodowych?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ostatnim zakończonym roku szkolnym)</w:t>
            </w:r>
          </w:p>
          <w:p w14:paraId="15B1450A" w14:textId="60FD5432" w:rsidR="007510A7" w:rsidRPr="00FD71B8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Jaki jest poziom dostępności placówki dla osób </w:t>
            </w:r>
            <w:r w:rsidRPr="0097083B">
              <w:rPr>
                <w:rFonts w:ascii="Arial" w:hAnsi="Arial" w:cs="Arial"/>
                <w:b/>
                <w:sz w:val="20"/>
                <w:szCs w:val="20"/>
              </w:rPr>
              <w:t>niepełnosprawnych</w:t>
            </w:r>
            <w:r w:rsidRPr="0004396D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sale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lekcyjne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pracownie, pomieszczenia socjalne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itd.)</w:t>
            </w:r>
          </w:p>
        </w:tc>
      </w:tr>
      <w:tr w:rsidR="007510A7" w:rsidRPr="0004396D" w14:paraId="52926393" w14:textId="77777777" w:rsidTr="007510A7">
        <w:trPr>
          <w:trHeight w:val="223"/>
        </w:trPr>
        <w:tc>
          <w:tcPr>
            <w:tcW w:w="2268" w:type="dxa"/>
          </w:tcPr>
          <w:p w14:paraId="480B504D" w14:textId="207377CD" w:rsidR="007510A7" w:rsidRDefault="007510A7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C7B1E4" w14:textId="77777777" w:rsidR="00FD71B8" w:rsidRDefault="00FD71B8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1472AF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technika</w:t>
            </w:r>
            <w:proofErr w:type="gramEnd"/>
          </w:p>
          <w:p w14:paraId="2C80A62D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73D6E6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82B7F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34B1A" w14:textId="77777777" w:rsidR="007510A7" w:rsidRDefault="007510A7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9682B1" w14:textId="77777777" w:rsidR="00FD71B8" w:rsidRDefault="00FD71B8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13201" w14:textId="77777777" w:rsidR="00FD71B8" w:rsidRDefault="00FD71B8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34D92" w14:textId="77777777" w:rsidR="00FD71B8" w:rsidRDefault="00FD71B8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5A7345" w14:textId="77777777" w:rsidR="00FD71B8" w:rsidRDefault="00FD71B8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AC8E2B" w14:textId="77777777" w:rsidR="00FD71B8" w:rsidRDefault="00FD71B8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5B99AD" w14:textId="77777777" w:rsidR="00FD71B8" w:rsidRDefault="00FD71B8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28249E" w14:textId="77777777" w:rsidR="00FD71B8" w:rsidRDefault="00FD71B8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64EC9B" w14:textId="4623595D" w:rsidR="00FD71B8" w:rsidRPr="00BB413F" w:rsidRDefault="00FD71B8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1" w:type="dxa"/>
            <w:vMerge/>
          </w:tcPr>
          <w:p w14:paraId="5ED5FE87" w14:textId="77777777" w:rsidR="007510A7" w:rsidRPr="0004396D" w:rsidRDefault="007510A7" w:rsidP="002B74CB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A7" w14:paraId="6582DEB5" w14:textId="77777777" w:rsidTr="007510A7">
        <w:trPr>
          <w:trHeight w:val="223"/>
        </w:trPr>
        <w:tc>
          <w:tcPr>
            <w:tcW w:w="2268" w:type="dxa"/>
          </w:tcPr>
          <w:p w14:paraId="7017BB06" w14:textId="740528A4" w:rsidR="007510A7" w:rsidRPr="00BB413F" w:rsidRDefault="007510A7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6EBD1B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98C41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szkoły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policealne</w:t>
            </w:r>
          </w:p>
        </w:tc>
        <w:tc>
          <w:tcPr>
            <w:tcW w:w="6671" w:type="dxa"/>
            <w:vMerge/>
          </w:tcPr>
          <w:p w14:paraId="6E664C1D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A7" w14:paraId="559A12F0" w14:textId="77777777" w:rsidTr="007510A7">
        <w:trPr>
          <w:trHeight w:val="223"/>
        </w:trPr>
        <w:tc>
          <w:tcPr>
            <w:tcW w:w="2268" w:type="dxa"/>
          </w:tcPr>
          <w:p w14:paraId="68A6AE6D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7E8248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8F991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6B21B7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F954DA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391433" w14:textId="77777777" w:rsidR="007510A7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4BF05" w14:textId="4AB516A8" w:rsidR="007510A7" w:rsidRPr="00BB413F" w:rsidRDefault="007510A7" w:rsidP="00EA1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licea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ogólnokształcące</w:t>
            </w:r>
          </w:p>
        </w:tc>
        <w:tc>
          <w:tcPr>
            <w:tcW w:w="6671" w:type="dxa"/>
          </w:tcPr>
          <w:p w14:paraId="31E0FBB8" w14:textId="77777777" w:rsidR="007510A7" w:rsidRPr="005F5C44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C3916" w14:textId="34177D2E" w:rsidR="007510A7" w:rsidRPr="00FD71B8" w:rsidRDefault="007510A7" w:rsidP="002B74C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4A1">
              <w:rPr>
                <w:rFonts w:ascii="Arial" w:hAnsi="Arial" w:cs="Arial"/>
                <w:sz w:val="20"/>
                <w:szCs w:val="20"/>
              </w:rPr>
              <w:t xml:space="preserve">Jakie oferowane są w szkole </w:t>
            </w:r>
            <w:r w:rsidRPr="00BE6E55">
              <w:rPr>
                <w:rFonts w:ascii="Arial" w:hAnsi="Arial" w:cs="Arial"/>
                <w:b/>
                <w:sz w:val="20"/>
                <w:szCs w:val="20"/>
              </w:rPr>
              <w:t>profile klas</w:t>
            </w:r>
            <w:r w:rsidRPr="00BA64A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675CFD7" w14:textId="76484B00" w:rsidR="007510A7" w:rsidRPr="00FD71B8" w:rsidRDefault="007510A7" w:rsidP="002B74C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szkoła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posiada lub dysponuje </w:t>
            </w:r>
            <w:r w:rsidRPr="0004396D">
              <w:rPr>
                <w:rFonts w:ascii="Arial" w:hAnsi="Arial" w:cs="Arial"/>
                <w:b/>
                <w:sz w:val="20"/>
                <w:szCs w:val="20"/>
              </w:rPr>
              <w:t>dostępem do placówek opiekuńczo-wychowawczych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dla młodzieży uczącej się poza miejscem zamieszkania? (</w:t>
            </w:r>
            <w:proofErr w:type="gramStart"/>
            <w:r w:rsidRPr="0004396D">
              <w:rPr>
                <w:rFonts w:ascii="Arial" w:hAnsi="Arial" w:cs="Arial"/>
                <w:sz w:val="20"/>
                <w:szCs w:val="20"/>
              </w:rPr>
              <w:t>internat</w:t>
            </w:r>
            <w:proofErr w:type="gramEnd"/>
            <w:r w:rsidRPr="0004396D">
              <w:rPr>
                <w:rFonts w:ascii="Arial" w:hAnsi="Arial" w:cs="Arial"/>
                <w:sz w:val="20"/>
                <w:szCs w:val="20"/>
              </w:rPr>
              <w:t>, bursa)</w:t>
            </w:r>
          </w:p>
          <w:p w14:paraId="1EC5196F" w14:textId="18972010" w:rsidR="007510A7" w:rsidRPr="00FD71B8" w:rsidRDefault="007510A7" w:rsidP="002B74C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0E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szkoła</w:t>
            </w:r>
            <w:r w:rsidRPr="0003080E">
              <w:rPr>
                <w:rFonts w:ascii="Arial" w:hAnsi="Arial" w:cs="Arial"/>
                <w:sz w:val="20"/>
                <w:szCs w:val="20"/>
              </w:rPr>
              <w:t xml:space="preserve"> bierze udział w programach </w:t>
            </w:r>
            <w:r w:rsidRPr="0003080E">
              <w:rPr>
                <w:rFonts w:ascii="Arial" w:hAnsi="Arial" w:cs="Arial"/>
                <w:b/>
                <w:sz w:val="20"/>
                <w:szCs w:val="20"/>
              </w:rPr>
              <w:t>wymiany międzynarodowej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658C199" w14:textId="5696A15F" w:rsidR="007510A7" w:rsidRPr="00FD71B8" w:rsidRDefault="007510A7" w:rsidP="002B74C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szkoła posiada dostępne dla uczniów </w:t>
            </w:r>
            <w:r w:rsidRPr="00322C3C">
              <w:rPr>
                <w:rFonts w:ascii="Arial" w:hAnsi="Arial" w:cs="Arial"/>
                <w:b/>
                <w:sz w:val="20"/>
                <w:szCs w:val="20"/>
              </w:rPr>
              <w:t>zaplecze sportowo-rekreacyjne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5CA8C50" w14:textId="5225A8C6" w:rsidR="007510A7" w:rsidRPr="00FD71B8" w:rsidRDefault="007510A7" w:rsidP="002B74C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FF2">
              <w:rPr>
                <w:rFonts w:ascii="Arial" w:hAnsi="Arial" w:cs="Arial"/>
                <w:sz w:val="20"/>
                <w:szCs w:val="20"/>
              </w:rPr>
              <w:t xml:space="preserve">Czy szkoła posiada/prowadzi </w:t>
            </w:r>
            <w:r w:rsidRPr="00DC2FF2">
              <w:rPr>
                <w:rFonts w:ascii="Arial" w:hAnsi="Arial" w:cs="Arial"/>
                <w:b/>
                <w:sz w:val="20"/>
                <w:szCs w:val="20"/>
              </w:rPr>
              <w:t>klasy patronackie</w:t>
            </w:r>
            <w:r w:rsidRPr="00DC2FF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ED85D03" w14:textId="5BFD8B9E" w:rsidR="007510A7" w:rsidRPr="00FD71B8" w:rsidRDefault="007510A7" w:rsidP="002B74C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C44">
              <w:rPr>
                <w:rFonts w:ascii="Arial" w:hAnsi="Arial" w:cs="Arial"/>
                <w:sz w:val="20"/>
                <w:szCs w:val="20"/>
              </w:rPr>
              <w:t xml:space="preserve">Czy w </w:t>
            </w:r>
            <w:r>
              <w:rPr>
                <w:rFonts w:ascii="Arial" w:hAnsi="Arial" w:cs="Arial"/>
                <w:sz w:val="20"/>
                <w:szCs w:val="20"/>
              </w:rPr>
              <w:t>szkole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działają </w:t>
            </w:r>
            <w:r w:rsidRPr="00322C3C">
              <w:rPr>
                <w:rFonts w:ascii="Arial" w:hAnsi="Arial" w:cs="Arial"/>
                <w:b/>
                <w:sz w:val="20"/>
                <w:szCs w:val="20"/>
              </w:rPr>
              <w:t>koła zainteresowań</w:t>
            </w:r>
            <w:r w:rsidRPr="0004396D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B846EED" w14:textId="08EBBCE6" w:rsidR="007510A7" w:rsidRPr="00FD71B8" w:rsidRDefault="007510A7" w:rsidP="002B74C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Jaki jest w szkole </w:t>
            </w:r>
            <w:r w:rsidRPr="00BE6E55">
              <w:rPr>
                <w:rFonts w:ascii="Arial" w:hAnsi="Arial" w:cs="Arial"/>
                <w:b/>
                <w:sz w:val="20"/>
                <w:szCs w:val="20"/>
              </w:rPr>
              <w:t>poziom zdawalności egzaminów maturalnych</w:t>
            </w:r>
            <w:r w:rsidRPr="0004396D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ostatnim zakończonym roku szkolnym)</w:t>
            </w:r>
          </w:p>
          <w:p w14:paraId="27FDFB2F" w14:textId="21854221" w:rsidR="007510A7" w:rsidRPr="00FD71B8" w:rsidRDefault="007510A7" w:rsidP="002B74C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Jaki jest poziom dostępności placówki dla osób </w:t>
            </w:r>
            <w:r w:rsidRPr="0097083B">
              <w:rPr>
                <w:rFonts w:ascii="Arial" w:hAnsi="Arial" w:cs="Arial"/>
                <w:b/>
                <w:sz w:val="20"/>
                <w:szCs w:val="20"/>
              </w:rPr>
              <w:t>niepełnosprawnych</w:t>
            </w:r>
            <w:r w:rsidRPr="0004396D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sale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lekcyjne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pracownie, pomieszczenia socjalne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itd.)</w:t>
            </w:r>
          </w:p>
        </w:tc>
      </w:tr>
      <w:tr w:rsidR="007510A7" w:rsidRPr="00815EC4" w14:paraId="475448A7" w14:textId="77777777" w:rsidTr="007510A7">
        <w:trPr>
          <w:trHeight w:val="223"/>
        </w:trPr>
        <w:tc>
          <w:tcPr>
            <w:tcW w:w="2268" w:type="dxa"/>
          </w:tcPr>
          <w:p w14:paraId="12D56B5D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849106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BC5C8A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6C6F2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7AD6DB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15817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D3D9B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10F37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919BC2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110EBB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E9C6F7" w14:textId="77777777" w:rsidR="00EA15C9" w:rsidRDefault="00EA15C9" w:rsidP="00EA15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3FD9A9" w14:textId="22796378" w:rsidR="007510A7" w:rsidRPr="00BB413F" w:rsidRDefault="007510A7" w:rsidP="00EA1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B413F">
              <w:rPr>
                <w:rFonts w:ascii="Arial" w:hAnsi="Arial" w:cs="Arial"/>
                <w:b/>
                <w:sz w:val="20"/>
                <w:szCs w:val="20"/>
              </w:rPr>
              <w:t>uczelnie</w:t>
            </w:r>
            <w:proofErr w:type="gramEnd"/>
          </w:p>
        </w:tc>
        <w:tc>
          <w:tcPr>
            <w:tcW w:w="6671" w:type="dxa"/>
          </w:tcPr>
          <w:p w14:paraId="51B920CE" w14:textId="339311E9" w:rsidR="007510A7" w:rsidRPr="00FD71B8" w:rsidRDefault="007510A7" w:rsidP="002B74CB">
            <w:pPr>
              <w:pStyle w:val="Akapitzlist"/>
              <w:numPr>
                <w:ilvl w:val="1"/>
                <w:numId w:val="21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F4D">
              <w:rPr>
                <w:rFonts w:ascii="Arial" w:hAnsi="Arial" w:cs="Arial"/>
                <w:sz w:val="20"/>
                <w:szCs w:val="20"/>
              </w:rPr>
              <w:t xml:space="preserve">Jakie oferowane są w </w:t>
            </w:r>
            <w:r>
              <w:rPr>
                <w:rFonts w:ascii="Arial" w:hAnsi="Arial" w:cs="Arial"/>
                <w:sz w:val="20"/>
                <w:szCs w:val="20"/>
              </w:rPr>
              <w:t>uczelni</w:t>
            </w:r>
            <w:r w:rsidRPr="007C4F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F4D">
              <w:rPr>
                <w:rFonts w:ascii="Arial" w:hAnsi="Arial" w:cs="Arial"/>
                <w:b/>
                <w:sz w:val="20"/>
                <w:szCs w:val="20"/>
              </w:rPr>
              <w:t>kierunki kształcenia</w:t>
            </w:r>
            <w:r w:rsidRPr="007C4F4D">
              <w:rPr>
                <w:rFonts w:ascii="Arial" w:hAnsi="Arial" w:cs="Arial"/>
                <w:sz w:val="20"/>
                <w:szCs w:val="20"/>
              </w:rPr>
              <w:t>? (</w:t>
            </w:r>
            <w:proofErr w:type="gramStart"/>
            <w:r w:rsidRPr="007C4F4D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C4F4D">
              <w:rPr>
                <w:rFonts w:ascii="Arial" w:hAnsi="Arial" w:cs="Arial"/>
                <w:sz w:val="20"/>
                <w:szCs w:val="20"/>
              </w:rPr>
              <w:t xml:space="preserve">, czas trwania edukacji, nazwy specjalizacji, zawody </w:t>
            </w:r>
            <w:r w:rsidRPr="0033383B">
              <w:rPr>
                <w:rFonts w:ascii="Arial" w:hAnsi="Arial" w:cs="Arial"/>
                <w:sz w:val="20"/>
                <w:szCs w:val="20"/>
              </w:rPr>
              <w:t xml:space="preserve">skojarzone </w:t>
            </w:r>
            <w:r>
              <w:rPr>
                <w:rFonts w:ascii="Arial" w:hAnsi="Arial" w:cs="Arial"/>
                <w:sz w:val="20"/>
                <w:szCs w:val="20"/>
              </w:rPr>
              <w:t>z kierunkiem studiów</w:t>
            </w:r>
            <w:r w:rsidRPr="007C4F4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D1F245C" w14:textId="738B2489" w:rsidR="007510A7" w:rsidRPr="00FD71B8" w:rsidRDefault="007510A7" w:rsidP="002B74CB">
            <w:pPr>
              <w:pStyle w:val="Akapitzlist"/>
              <w:numPr>
                <w:ilvl w:val="1"/>
                <w:numId w:val="21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EC4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uczelnia</w:t>
            </w:r>
            <w:r w:rsidRPr="00815E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5EC4">
              <w:rPr>
                <w:rFonts w:ascii="Arial" w:hAnsi="Arial" w:cs="Arial"/>
                <w:b/>
                <w:sz w:val="20"/>
                <w:szCs w:val="20"/>
              </w:rPr>
              <w:t>współpracuje</w:t>
            </w:r>
            <w:r w:rsidRPr="00815EC4">
              <w:rPr>
                <w:rFonts w:ascii="Arial" w:hAnsi="Arial" w:cs="Arial"/>
                <w:sz w:val="20"/>
                <w:szCs w:val="20"/>
              </w:rPr>
              <w:t xml:space="preserve"> z pracodawcam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815EC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w tym prowadzi kierunki patronackie)</w:t>
            </w:r>
            <w:r w:rsidRPr="00815EC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C039949" w14:textId="2C2CE885" w:rsidR="007510A7" w:rsidRPr="00FD71B8" w:rsidRDefault="007510A7" w:rsidP="002B74CB">
            <w:pPr>
              <w:pStyle w:val="Akapitzlist"/>
              <w:numPr>
                <w:ilvl w:val="1"/>
                <w:numId w:val="21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96D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uczelnia kształci na kierunkach</w:t>
            </w:r>
            <w:r w:rsidRPr="00043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80E">
              <w:rPr>
                <w:rFonts w:ascii="Arial" w:hAnsi="Arial" w:cs="Arial"/>
                <w:b/>
                <w:sz w:val="20"/>
                <w:szCs w:val="20"/>
              </w:rPr>
              <w:t>ISWZP</w:t>
            </w:r>
            <w:r w:rsidRPr="0004396D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561222D" w14:textId="29F4D130" w:rsidR="007510A7" w:rsidRPr="00FD71B8" w:rsidRDefault="007510A7" w:rsidP="002B74CB">
            <w:pPr>
              <w:pStyle w:val="Akapitzlist"/>
              <w:numPr>
                <w:ilvl w:val="1"/>
                <w:numId w:val="21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627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uczelnia</w:t>
            </w:r>
            <w:r w:rsidRPr="00BD6627">
              <w:rPr>
                <w:rFonts w:ascii="Arial" w:hAnsi="Arial" w:cs="Arial"/>
                <w:sz w:val="20"/>
                <w:szCs w:val="20"/>
              </w:rPr>
              <w:t xml:space="preserve"> oferuje możliwość zdobycia </w:t>
            </w:r>
            <w:r w:rsidRPr="00BD6627">
              <w:rPr>
                <w:rFonts w:ascii="Arial" w:hAnsi="Arial" w:cs="Arial"/>
                <w:b/>
                <w:sz w:val="20"/>
                <w:szCs w:val="20"/>
              </w:rPr>
              <w:t>dodatkowych uprawnień zawodowych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UprZ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D6627">
              <w:rPr>
                <w:rFonts w:ascii="Arial" w:hAnsi="Arial" w:cs="Arial"/>
                <w:sz w:val="20"/>
                <w:szCs w:val="20"/>
              </w:rPr>
              <w:t>? (</w:t>
            </w:r>
            <w:proofErr w:type="gramStart"/>
            <w:r w:rsidRPr="00BD6627">
              <w:rPr>
                <w:rFonts w:ascii="Arial" w:hAnsi="Arial" w:cs="Arial"/>
                <w:sz w:val="20"/>
                <w:szCs w:val="20"/>
              </w:rPr>
              <w:t>np</w:t>
            </w:r>
            <w:proofErr w:type="gramEnd"/>
            <w:r w:rsidRPr="00BD6627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kurs pedagogiczny,</w:t>
            </w:r>
            <w:r w:rsidRPr="00BD6627">
              <w:rPr>
                <w:rFonts w:ascii="Arial" w:hAnsi="Arial" w:cs="Arial"/>
                <w:sz w:val="20"/>
                <w:szCs w:val="20"/>
              </w:rPr>
              <w:t xml:space="preserve"> prawo jazdy, kurs spawania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D662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6E38FD2" w14:textId="6DC42D7B" w:rsidR="007510A7" w:rsidRPr="00FD71B8" w:rsidRDefault="007510A7" w:rsidP="002B74CB">
            <w:pPr>
              <w:pStyle w:val="Akapitzlist"/>
              <w:numPr>
                <w:ilvl w:val="1"/>
                <w:numId w:val="21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4D6">
              <w:rPr>
                <w:rFonts w:ascii="Arial" w:hAnsi="Arial" w:cs="Arial"/>
                <w:sz w:val="20"/>
                <w:szCs w:val="20"/>
              </w:rPr>
              <w:t xml:space="preserve">Czy placówka oferuje studentom rozwiązania w zakresie </w:t>
            </w:r>
            <w:r w:rsidRPr="009D24D6">
              <w:rPr>
                <w:rFonts w:ascii="Arial" w:hAnsi="Arial" w:cs="Arial"/>
                <w:b/>
                <w:sz w:val="20"/>
                <w:szCs w:val="20"/>
              </w:rPr>
              <w:t>współpracy międzynarodowej</w:t>
            </w:r>
            <w:r w:rsidRPr="009D24D6">
              <w:rPr>
                <w:rFonts w:ascii="Arial" w:hAnsi="Arial" w:cs="Arial"/>
                <w:sz w:val="20"/>
                <w:szCs w:val="20"/>
              </w:rPr>
              <w:t xml:space="preserve"> (np. wymiana studencka, praktyki zagraniczne)?</w:t>
            </w:r>
          </w:p>
          <w:p w14:paraId="1FBCE248" w14:textId="26BDB764" w:rsidR="007510A7" w:rsidRPr="00FD71B8" w:rsidRDefault="007510A7" w:rsidP="002B74CB">
            <w:pPr>
              <w:pStyle w:val="Akapitzlist"/>
              <w:numPr>
                <w:ilvl w:val="1"/>
                <w:numId w:val="21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uczelnia posiada dostępne dla studentów </w:t>
            </w:r>
            <w:r w:rsidRPr="008824A2">
              <w:rPr>
                <w:rFonts w:ascii="Arial" w:hAnsi="Arial" w:cs="Arial"/>
                <w:b/>
                <w:sz w:val="20"/>
                <w:szCs w:val="20"/>
              </w:rPr>
              <w:t>zaplecze sportowo-rekreacyjne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E9BEE68" w14:textId="090A529B" w:rsidR="007510A7" w:rsidRPr="00FD71B8" w:rsidRDefault="007510A7" w:rsidP="002B74CB">
            <w:pPr>
              <w:pStyle w:val="Akapitzlist"/>
              <w:numPr>
                <w:ilvl w:val="1"/>
                <w:numId w:val="21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 uczelni/wydziale</w:t>
            </w:r>
            <w:r w:rsidRPr="00815EC4">
              <w:rPr>
                <w:rFonts w:ascii="Arial" w:hAnsi="Arial" w:cs="Arial"/>
                <w:sz w:val="20"/>
                <w:szCs w:val="20"/>
              </w:rPr>
              <w:t xml:space="preserve"> działają </w:t>
            </w:r>
            <w:r w:rsidRPr="00286BF2">
              <w:rPr>
                <w:rFonts w:ascii="Arial" w:hAnsi="Arial" w:cs="Arial"/>
                <w:b/>
                <w:sz w:val="20"/>
                <w:szCs w:val="20"/>
              </w:rPr>
              <w:t>koła studenckie</w:t>
            </w:r>
            <w:r w:rsidRPr="00815EC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6FFABF6" w14:textId="13D2571F" w:rsidR="007510A7" w:rsidRPr="00FD71B8" w:rsidRDefault="007510A7" w:rsidP="002B74CB">
            <w:pPr>
              <w:pStyle w:val="Akapitzlist"/>
              <w:numPr>
                <w:ilvl w:val="1"/>
                <w:numId w:val="21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uczelnia posiada </w:t>
            </w:r>
            <w:r w:rsidRPr="00286BF2">
              <w:rPr>
                <w:rFonts w:ascii="Arial" w:hAnsi="Arial" w:cs="Arial"/>
                <w:b/>
                <w:sz w:val="20"/>
                <w:szCs w:val="20"/>
              </w:rPr>
              <w:t>certyfikaty</w:t>
            </w:r>
            <w:r>
              <w:rPr>
                <w:rFonts w:ascii="Arial" w:hAnsi="Arial" w:cs="Arial"/>
                <w:sz w:val="20"/>
                <w:szCs w:val="20"/>
              </w:rPr>
              <w:t xml:space="preserve"> w zakresie jakości kształcenia zawodowego?</w:t>
            </w:r>
          </w:p>
          <w:p w14:paraId="5E343000" w14:textId="71067713" w:rsidR="007510A7" w:rsidRPr="00FD71B8" w:rsidRDefault="007510A7" w:rsidP="002B74CB">
            <w:pPr>
              <w:pStyle w:val="Akapitzlist"/>
              <w:numPr>
                <w:ilvl w:val="1"/>
                <w:numId w:val="21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EC4">
              <w:rPr>
                <w:rFonts w:ascii="Arial" w:hAnsi="Arial" w:cs="Arial"/>
                <w:sz w:val="20"/>
                <w:szCs w:val="20"/>
              </w:rPr>
              <w:t xml:space="preserve">Jaki jest </w:t>
            </w:r>
            <w:r w:rsidRPr="00286BF2">
              <w:rPr>
                <w:rFonts w:ascii="Arial" w:hAnsi="Arial" w:cs="Arial"/>
                <w:b/>
                <w:sz w:val="20"/>
                <w:szCs w:val="20"/>
              </w:rPr>
              <w:t>poziom dostępności placówki</w:t>
            </w:r>
            <w:r w:rsidRPr="00815E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BF2">
              <w:rPr>
                <w:rFonts w:ascii="Arial" w:hAnsi="Arial" w:cs="Arial"/>
                <w:b/>
                <w:sz w:val="20"/>
                <w:szCs w:val="20"/>
              </w:rPr>
              <w:t>dla osób niepełnosprawnych</w:t>
            </w:r>
            <w:r w:rsidRPr="00815EC4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D6F10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7D6F10">
              <w:rPr>
                <w:rFonts w:ascii="Arial" w:hAnsi="Arial" w:cs="Arial"/>
                <w:sz w:val="20"/>
                <w:szCs w:val="20"/>
              </w:rPr>
              <w:t>sale</w:t>
            </w:r>
            <w:proofErr w:type="gramEnd"/>
            <w:r w:rsidRPr="007D6F10">
              <w:rPr>
                <w:rFonts w:ascii="Arial" w:hAnsi="Arial" w:cs="Arial"/>
                <w:sz w:val="20"/>
                <w:szCs w:val="20"/>
              </w:rPr>
              <w:t xml:space="preserve"> wykładowe, pracownie, pomieszczenia socjalne itd.)</w:t>
            </w:r>
          </w:p>
          <w:p w14:paraId="13224D4A" w14:textId="77777777" w:rsidR="007510A7" w:rsidRPr="005F5C44" w:rsidRDefault="007510A7" w:rsidP="002B74CB">
            <w:pPr>
              <w:pStyle w:val="Akapitzlist"/>
              <w:numPr>
                <w:ilvl w:val="1"/>
                <w:numId w:val="21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uczelnia dysponuje </w:t>
            </w:r>
            <w:r w:rsidRPr="00286BF2">
              <w:rPr>
                <w:rFonts w:ascii="Arial" w:hAnsi="Arial" w:cs="Arial"/>
                <w:b/>
                <w:sz w:val="20"/>
                <w:szCs w:val="20"/>
              </w:rPr>
              <w:t>miejscami w akademikach</w:t>
            </w:r>
            <w:r>
              <w:rPr>
                <w:rFonts w:ascii="Arial" w:hAnsi="Arial" w:cs="Arial"/>
                <w:sz w:val="20"/>
                <w:szCs w:val="20"/>
              </w:rPr>
              <w:t>? Jaka jest ich dostępność dla studentów stacjonarnych i niestacjonarnych?</w:t>
            </w:r>
          </w:p>
          <w:p w14:paraId="25FBC8D5" w14:textId="77777777" w:rsidR="007510A7" w:rsidRPr="00815EC4" w:rsidRDefault="007510A7" w:rsidP="007510A7">
            <w:pPr>
              <w:pStyle w:val="Akapitzlist"/>
              <w:ind w:left="7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A7" w:rsidRPr="00443A17" w14:paraId="27337D13" w14:textId="77777777" w:rsidTr="007510A7">
        <w:trPr>
          <w:trHeight w:val="212"/>
        </w:trPr>
        <w:tc>
          <w:tcPr>
            <w:tcW w:w="2268" w:type="dxa"/>
          </w:tcPr>
          <w:p w14:paraId="07740E21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4ECB34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63ABF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987559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DAA781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8E756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AFC887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ACA74D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B2105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4E93CE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AEDD6" w14:textId="7E2F12F6" w:rsidR="007510A7" w:rsidRPr="00BB413F" w:rsidRDefault="007510A7" w:rsidP="00EA1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C7D6D">
              <w:rPr>
                <w:rFonts w:ascii="Arial" w:hAnsi="Arial" w:cs="Arial"/>
                <w:b/>
                <w:sz w:val="20"/>
                <w:szCs w:val="20"/>
              </w:rPr>
              <w:t>pozaszkolne</w:t>
            </w:r>
            <w:proofErr w:type="gramEnd"/>
            <w:r w:rsidRPr="002C7D6D">
              <w:rPr>
                <w:rFonts w:ascii="Arial" w:hAnsi="Arial" w:cs="Arial"/>
                <w:b/>
                <w:sz w:val="20"/>
                <w:szCs w:val="20"/>
              </w:rPr>
              <w:t xml:space="preserve"> placówki kształcenia ustawicznego</w:t>
            </w:r>
          </w:p>
        </w:tc>
        <w:tc>
          <w:tcPr>
            <w:tcW w:w="6671" w:type="dxa"/>
          </w:tcPr>
          <w:p w14:paraId="2F1BB8C9" w14:textId="587315C1" w:rsidR="007510A7" w:rsidRPr="00FD71B8" w:rsidRDefault="007510A7" w:rsidP="002B74CB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D08">
              <w:rPr>
                <w:rFonts w:ascii="Arial" w:hAnsi="Arial" w:cs="Arial"/>
                <w:sz w:val="20"/>
                <w:szCs w:val="20"/>
              </w:rPr>
              <w:lastRenderedPageBreak/>
              <w:t xml:space="preserve">Jakie oferowane są w placówce </w:t>
            </w:r>
            <w:r w:rsidRPr="00F12D08">
              <w:rPr>
                <w:rFonts w:ascii="Arial" w:hAnsi="Arial" w:cs="Arial"/>
                <w:b/>
                <w:sz w:val="20"/>
                <w:szCs w:val="20"/>
              </w:rPr>
              <w:t>kierunki kształcenia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zawodowego</w:t>
            </w:r>
            <w:r w:rsidRPr="00F12D0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23327C4" w14:textId="39647D77" w:rsidR="007510A7" w:rsidRPr="00FD71B8" w:rsidRDefault="007510A7" w:rsidP="002B74C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Jakie w placówce występują </w:t>
            </w:r>
            <w:r w:rsidRPr="00F12D08">
              <w:rPr>
                <w:rFonts w:ascii="Arial" w:hAnsi="Arial" w:cs="Arial"/>
                <w:b/>
                <w:sz w:val="20"/>
                <w:szCs w:val="20"/>
              </w:rPr>
              <w:t>formy praktycznej nauki zawodu</w:t>
            </w:r>
            <w:r>
              <w:rPr>
                <w:rFonts w:ascii="Arial" w:hAnsi="Arial" w:cs="Arial"/>
                <w:sz w:val="20"/>
                <w:szCs w:val="20"/>
              </w:rPr>
              <w:t>?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warsztaty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szkolne, praktyki zewnętrzne, kształcenie hybrydowe)</w:t>
            </w:r>
          </w:p>
          <w:p w14:paraId="61015782" w14:textId="30E604AE" w:rsidR="007510A7" w:rsidRPr="00FD71B8" w:rsidRDefault="007510A7" w:rsidP="002B74C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placówka </w:t>
            </w:r>
            <w:r w:rsidRPr="00F12D08">
              <w:rPr>
                <w:rFonts w:ascii="Arial" w:hAnsi="Arial" w:cs="Arial"/>
                <w:b/>
                <w:sz w:val="20"/>
                <w:szCs w:val="20"/>
              </w:rPr>
              <w:t>współpracuje</w:t>
            </w:r>
            <w:r>
              <w:rPr>
                <w:rFonts w:ascii="Arial" w:hAnsi="Arial" w:cs="Arial"/>
                <w:sz w:val="20"/>
                <w:szCs w:val="20"/>
              </w:rPr>
              <w:t xml:space="preserve"> z pracodawcami?</w:t>
            </w:r>
          </w:p>
          <w:p w14:paraId="55079314" w14:textId="68769703" w:rsidR="007510A7" w:rsidRPr="00FD71B8" w:rsidRDefault="007510A7" w:rsidP="002B74C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placówka oferuje możliwość zdobycia </w:t>
            </w:r>
            <w:r w:rsidRPr="00F12D08">
              <w:rPr>
                <w:rFonts w:ascii="Arial" w:hAnsi="Arial" w:cs="Arial"/>
                <w:b/>
                <w:sz w:val="20"/>
                <w:szCs w:val="20"/>
              </w:rPr>
              <w:t>dodatkowych uprawnień zawodowych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UprZ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EA5999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EA5999">
              <w:rPr>
                <w:rFonts w:ascii="Arial" w:hAnsi="Arial" w:cs="Arial"/>
                <w:sz w:val="20"/>
                <w:szCs w:val="20"/>
              </w:rPr>
              <w:t>np</w:t>
            </w:r>
            <w:proofErr w:type="gramEnd"/>
            <w:r w:rsidRPr="00EA5999">
              <w:rPr>
                <w:rFonts w:ascii="Arial" w:hAnsi="Arial" w:cs="Arial"/>
                <w:sz w:val="20"/>
                <w:szCs w:val="20"/>
              </w:rPr>
              <w:t>. prawo jazdy, kurs spawania)</w:t>
            </w:r>
          </w:p>
          <w:p w14:paraId="50150DE7" w14:textId="160D5453" w:rsidR="007510A7" w:rsidRPr="00FD71B8" w:rsidRDefault="007510A7" w:rsidP="002B74C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B6EE5">
              <w:rPr>
                <w:rFonts w:ascii="Arial" w:hAnsi="Arial" w:cs="Arial"/>
                <w:sz w:val="20"/>
                <w:szCs w:val="20"/>
              </w:rPr>
              <w:t xml:space="preserve">Czy placówka posiada lub ma dostęp do </w:t>
            </w:r>
            <w:r w:rsidRPr="00E20CD8">
              <w:rPr>
                <w:rFonts w:ascii="Arial" w:hAnsi="Arial" w:cs="Arial"/>
                <w:b/>
                <w:sz w:val="20"/>
                <w:szCs w:val="20"/>
              </w:rPr>
              <w:t xml:space="preserve">infrastruktury noclegowej </w:t>
            </w:r>
            <w:r w:rsidRPr="002B6EE5">
              <w:rPr>
                <w:rFonts w:ascii="Arial" w:hAnsi="Arial" w:cs="Arial"/>
                <w:sz w:val="20"/>
                <w:szCs w:val="20"/>
              </w:rPr>
              <w:t>dla osób uczących się poza miejscem zamieszkania? (</w:t>
            </w:r>
            <w:proofErr w:type="gramStart"/>
            <w:r w:rsidRPr="002B6EE5">
              <w:rPr>
                <w:rFonts w:ascii="Arial" w:hAnsi="Arial" w:cs="Arial"/>
                <w:sz w:val="20"/>
                <w:szCs w:val="20"/>
              </w:rPr>
              <w:t>internat</w:t>
            </w:r>
            <w:proofErr w:type="gramEnd"/>
            <w:r w:rsidRPr="002B6EE5">
              <w:rPr>
                <w:rFonts w:ascii="Arial" w:hAnsi="Arial" w:cs="Arial"/>
                <w:sz w:val="20"/>
                <w:szCs w:val="20"/>
              </w:rPr>
              <w:t>, bursa)</w:t>
            </w:r>
          </w:p>
          <w:p w14:paraId="28D2CA61" w14:textId="3A723133" w:rsidR="007510A7" w:rsidRPr="00FD71B8" w:rsidRDefault="007510A7" w:rsidP="002B74C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placówka oferuje </w:t>
            </w:r>
            <w:r>
              <w:rPr>
                <w:rFonts w:ascii="Arial" w:hAnsi="Arial" w:cs="Arial"/>
                <w:b/>
                <w:sz w:val="20"/>
                <w:szCs w:val="20"/>
              </w:rPr>
              <w:t>kwalifikacyjne kursy zawodowe</w:t>
            </w:r>
            <w:r w:rsidRPr="00784AF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93E1B">
              <w:rPr>
                <w:rFonts w:ascii="Arial" w:hAnsi="Arial" w:cs="Arial"/>
                <w:b/>
                <w:sz w:val="20"/>
                <w:szCs w:val="20"/>
              </w:rPr>
              <w:t>KKZ</w:t>
            </w:r>
            <w:r w:rsidRPr="00784AF9">
              <w:rPr>
                <w:rFonts w:ascii="Arial" w:hAnsi="Arial" w:cs="Arial"/>
                <w:sz w:val="20"/>
                <w:szCs w:val="20"/>
              </w:rPr>
              <w:t>)?</w:t>
            </w:r>
          </w:p>
          <w:p w14:paraId="6343F0E2" w14:textId="49873686" w:rsidR="007510A7" w:rsidRPr="00FD71B8" w:rsidRDefault="007510A7" w:rsidP="002B74C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FF24FF">
              <w:rPr>
                <w:rFonts w:ascii="Arial" w:hAnsi="Arial" w:cs="Arial"/>
                <w:sz w:val="20"/>
                <w:szCs w:val="20"/>
              </w:rPr>
              <w:t xml:space="preserve">Jaki jest poziom dostępności placówki dla osób </w:t>
            </w:r>
            <w:r w:rsidRPr="00FF24FF">
              <w:rPr>
                <w:rFonts w:ascii="Arial" w:hAnsi="Arial" w:cs="Arial"/>
                <w:b/>
                <w:sz w:val="20"/>
                <w:szCs w:val="20"/>
              </w:rPr>
              <w:t>niepełnosprawnych</w:t>
            </w:r>
            <w:r w:rsidRPr="00FF24FF">
              <w:rPr>
                <w:rFonts w:ascii="Arial" w:hAnsi="Arial" w:cs="Arial"/>
                <w:sz w:val="20"/>
                <w:szCs w:val="20"/>
              </w:rPr>
              <w:t xml:space="preserve">? </w:t>
            </w:r>
            <w:r>
              <w:rPr>
                <w:rFonts w:ascii="Arial" w:hAnsi="Arial" w:cs="Arial"/>
                <w:sz w:val="20"/>
                <w:szCs w:val="20"/>
              </w:rPr>
              <w:t xml:space="preserve">(sale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szkolne, </w:t>
            </w:r>
            <w:r w:rsidRPr="00FF24FF">
              <w:rPr>
                <w:rFonts w:ascii="Arial" w:hAnsi="Arial" w:cs="Arial"/>
                <w:sz w:val="20"/>
                <w:szCs w:val="20"/>
              </w:rPr>
              <w:t xml:space="preserve"> itd</w:t>
            </w:r>
            <w:proofErr w:type="gramEnd"/>
            <w:r w:rsidRPr="00FF24FF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12C0FB64" w14:textId="10BE1EAD" w:rsidR="007510A7" w:rsidRPr="00FD71B8" w:rsidRDefault="007510A7" w:rsidP="002B74C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placówka umożliwia pozyskiwanie </w:t>
            </w:r>
            <w:r w:rsidRPr="00210D7A">
              <w:rPr>
                <w:rFonts w:ascii="Arial" w:hAnsi="Arial" w:cs="Arial"/>
                <w:b/>
                <w:sz w:val="20"/>
                <w:szCs w:val="20"/>
              </w:rPr>
              <w:t>kwalifikacji rynkowych (KR) funkcjonujących w ramach Zintegrowanego Systemu Kwalifikacji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078DD15" w14:textId="77777777" w:rsidR="007510A7" w:rsidRDefault="007510A7" w:rsidP="002B74C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F47EA8">
              <w:rPr>
                <w:rFonts w:ascii="Arial" w:hAnsi="Arial" w:cs="Arial"/>
                <w:sz w:val="20"/>
                <w:szCs w:val="20"/>
              </w:rPr>
              <w:t xml:space="preserve">Czy placówka bierze udział w </w:t>
            </w:r>
            <w:r w:rsidRPr="00F47EA8">
              <w:rPr>
                <w:rFonts w:ascii="Arial" w:hAnsi="Arial" w:cs="Arial"/>
                <w:b/>
                <w:sz w:val="20"/>
                <w:szCs w:val="20"/>
              </w:rPr>
              <w:t>międzynarodowych programach</w:t>
            </w:r>
            <w:r w:rsidRPr="00F47EA8">
              <w:rPr>
                <w:rFonts w:ascii="Arial" w:hAnsi="Arial" w:cs="Arial"/>
                <w:sz w:val="20"/>
                <w:szCs w:val="20"/>
              </w:rPr>
              <w:t xml:space="preserve"> współpracy w zakresie doskonalenia zawodowego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7C6397C" w14:textId="77777777" w:rsidR="007510A7" w:rsidRDefault="007510A7" w:rsidP="007510A7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A980F21" w14:textId="77777777" w:rsidR="007510A7" w:rsidRPr="001A6641" w:rsidRDefault="007510A7" w:rsidP="007510A7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2CF3BD64" w14:textId="5FEA90CA" w:rsidR="007510A7" w:rsidRPr="00FD71B8" w:rsidRDefault="007510A7" w:rsidP="002B74C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placówka kształci </w:t>
            </w:r>
            <w:r w:rsidRPr="00F47EA8">
              <w:rPr>
                <w:rFonts w:ascii="Arial" w:hAnsi="Arial" w:cs="Arial"/>
                <w:b/>
                <w:sz w:val="20"/>
                <w:szCs w:val="20"/>
              </w:rPr>
              <w:t>w zawodach ISWZ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6D0E6CF" w14:textId="73BED364" w:rsidR="007510A7" w:rsidRPr="00FD71B8" w:rsidRDefault="007510A7" w:rsidP="002B74C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placówka umożliwia zdobywanie </w:t>
            </w:r>
            <w:r w:rsidRPr="00F4596E">
              <w:rPr>
                <w:rFonts w:ascii="Arial" w:hAnsi="Arial" w:cs="Arial"/>
                <w:b/>
                <w:sz w:val="20"/>
                <w:szCs w:val="20"/>
              </w:rPr>
              <w:t>dodatkowych umiejętności zawodowych (DUZ)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7510A7" w:rsidRPr="00992017" w14:paraId="040480A8" w14:textId="77777777" w:rsidTr="007510A7">
        <w:trPr>
          <w:trHeight w:val="223"/>
        </w:trPr>
        <w:tc>
          <w:tcPr>
            <w:tcW w:w="2268" w:type="dxa"/>
          </w:tcPr>
          <w:p w14:paraId="7D520EA0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673843" w14:textId="6EF77474" w:rsidR="007510A7" w:rsidRPr="00BB413F" w:rsidRDefault="007510A7" w:rsidP="00EA15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B413F">
              <w:rPr>
                <w:rFonts w:ascii="Arial" w:hAnsi="Arial" w:cs="Arial"/>
                <w:b/>
                <w:sz w:val="20"/>
                <w:szCs w:val="20"/>
              </w:rPr>
              <w:t>instytucje</w:t>
            </w:r>
            <w:proofErr w:type="gramEnd"/>
            <w:r w:rsidRPr="00BB413F">
              <w:rPr>
                <w:rFonts w:ascii="Arial" w:hAnsi="Arial" w:cs="Arial"/>
                <w:b/>
                <w:sz w:val="20"/>
                <w:szCs w:val="20"/>
              </w:rPr>
              <w:t xml:space="preserve"> szkoleniowe</w:t>
            </w:r>
          </w:p>
        </w:tc>
        <w:tc>
          <w:tcPr>
            <w:tcW w:w="6671" w:type="dxa"/>
          </w:tcPr>
          <w:p w14:paraId="72E642B2" w14:textId="77777777" w:rsidR="007510A7" w:rsidRDefault="007510A7" w:rsidP="007510A7">
            <w:pPr>
              <w:pStyle w:val="Akapitzlist"/>
              <w:ind w:left="7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47BF8E" w14:textId="46DC1C52" w:rsidR="007510A7" w:rsidRPr="00FD71B8" w:rsidRDefault="007510A7" w:rsidP="002B74CB">
            <w:pPr>
              <w:pStyle w:val="Akapitzlist"/>
              <w:numPr>
                <w:ilvl w:val="1"/>
                <w:numId w:val="22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2F9">
              <w:rPr>
                <w:rFonts w:ascii="Arial" w:hAnsi="Arial" w:cs="Arial"/>
                <w:sz w:val="20"/>
                <w:szCs w:val="20"/>
              </w:rPr>
              <w:t xml:space="preserve">Jaka jest </w:t>
            </w:r>
            <w:r w:rsidRPr="006C02F9">
              <w:rPr>
                <w:rFonts w:ascii="Arial" w:hAnsi="Arial" w:cs="Arial"/>
                <w:b/>
                <w:sz w:val="20"/>
                <w:szCs w:val="20"/>
              </w:rPr>
              <w:t>oferta szkoleniowa</w:t>
            </w:r>
            <w:r w:rsidRPr="006C02F9">
              <w:rPr>
                <w:rFonts w:ascii="Arial" w:hAnsi="Arial" w:cs="Arial"/>
                <w:sz w:val="20"/>
                <w:szCs w:val="20"/>
              </w:rPr>
              <w:t xml:space="preserve"> placówki?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8C7A02" w14:textId="77777777" w:rsidR="007510A7" w:rsidRDefault="007510A7" w:rsidP="002B74CB">
            <w:pPr>
              <w:pStyle w:val="Akapitzlist"/>
              <w:numPr>
                <w:ilvl w:val="1"/>
                <w:numId w:val="22"/>
              </w:numPr>
              <w:ind w:left="7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jakich </w:t>
            </w:r>
            <w:r w:rsidRPr="0090445A">
              <w:rPr>
                <w:rFonts w:ascii="Arial" w:hAnsi="Arial" w:cs="Arial"/>
                <w:b/>
                <w:sz w:val="20"/>
                <w:szCs w:val="20"/>
              </w:rPr>
              <w:t>obszarach</w:t>
            </w:r>
            <w:r>
              <w:rPr>
                <w:rFonts w:ascii="Arial" w:hAnsi="Arial" w:cs="Arial"/>
                <w:sz w:val="20"/>
                <w:szCs w:val="20"/>
              </w:rPr>
              <w:t xml:space="preserve"> w placówce prowadzone są szkolenia?</w:t>
            </w:r>
          </w:p>
          <w:p w14:paraId="2C318D3F" w14:textId="77777777" w:rsidR="007510A7" w:rsidRPr="00CB405B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A7" w:rsidRPr="003A6592" w14:paraId="1D162895" w14:textId="77777777" w:rsidTr="007510A7">
        <w:trPr>
          <w:trHeight w:val="223"/>
        </w:trPr>
        <w:tc>
          <w:tcPr>
            <w:tcW w:w="2268" w:type="dxa"/>
          </w:tcPr>
          <w:p w14:paraId="3BC86D8C" w14:textId="77777777" w:rsidR="007510A7" w:rsidRPr="00BB413F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1F5666" w14:textId="77777777" w:rsidR="007510A7" w:rsidRPr="00BB413F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Wojewódzki Urząd Pracy</w:t>
            </w:r>
            <w:r w:rsidRPr="00BB413F">
              <w:rPr>
                <w:rFonts w:ascii="Arial" w:hAnsi="Arial" w:cs="Arial"/>
                <w:b/>
                <w:sz w:val="20"/>
                <w:szCs w:val="20"/>
              </w:rPr>
              <w:t xml:space="preserve"> i powiatowe urzędy pracy</w:t>
            </w:r>
          </w:p>
          <w:p w14:paraId="6D81316B" w14:textId="336462C7" w:rsidR="007510A7" w:rsidRPr="00BB413F" w:rsidRDefault="007510A7" w:rsidP="00FD71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71" w:type="dxa"/>
          </w:tcPr>
          <w:p w14:paraId="2C9A3F27" w14:textId="05373E79" w:rsidR="007510A7" w:rsidRPr="005F5C44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58FB0" w14:textId="77777777" w:rsidR="007510A7" w:rsidRPr="00582843" w:rsidRDefault="007510A7" w:rsidP="002B74CB">
            <w:pPr>
              <w:pStyle w:val="Akapitzlist"/>
              <w:numPr>
                <w:ilvl w:val="0"/>
                <w:numId w:val="23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Jakiego </w:t>
            </w:r>
            <w:r w:rsidRPr="003A6592">
              <w:rPr>
                <w:rFonts w:ascii="Arial" w:hAnsi="Arial" w:cs="Arial"/>
                <w:b/>
                <w:sz w:val="20"/>
                <w:szCs w:val="20"/>
              </w:rPr>
              <w:t>wsparcia w zakresie edukacji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formalnej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pozaformalnej</w:t>
            </w:r>
            <w:proofErr w:type="spellEnd"/>
            <w:r w:rsidRPr="005B35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oferują urzędy pracy</w:t>
            </w:r>
            <w:r w:rsidRPr="005B35B5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14:paraId="375E763E" w14:textId="4D86B539" w:rsidR="007510A7" w:rsidRPr="00FD71B8" w:rsidRDefault="007510A7" w:rsidP="00FD71B8">
      <w:pPr>
        <w:jc w:val="both"/>
        <w:rPr>
          <w:rFonts w:ascii="Arial" w:hAnsi="Arial" w:cs="Arial"/>
          <w:sz w:val="20"/>
          <w:szCs w:val="20"/>
        </w:rPr>
      </w:pPr>
    </w:p>
    <w:p w14:paraId="3DEB0835" w14:textId="77777777" w:rsidR="007510A7" w:rsidRPr="00160472" w:rsidRDefault="007510A7" w:rsidP="002B74CB">
      <w:pPr>
        <w:pStyle w:val="Akapitzlist"/>
        <w:numPr>
          <w:ilvl w:val="1"/>
          <w:numId w:val="4"/>
        </w:numPr>
        <w:suppressAutoHyphens/>
        <w:autoSpaceDN w:val="0"/>
        <w:spacing w:after="0" w:line="240" w:lineRule="auto"/>
        <w:jc w:val="both"/>
        <w:rPr>
          <w:rFonts w:ascii="Arial" w:eastAsia="Aptos" w:hAnsi="Arial" w:cs="Arial"/>
          <w:kern w:val="3"/>
          <w:sz w:val="20"/>
          <w:szCs w:val="20"/>
          <w:u w:val="single"/>
        </w:rPr>
      </w:pPr>
      <w:r w:rsidRPr="00160472">
        <w:rPr>
          <w:rFonts w:ascii="Arial" w:eastAsia="Aptos" w:hAnsi="Arial" w:cs="Arial"/>
          <w:kern w:val="3"/>
          <w:sz w:val="20"/>
          <w:szCs w:val="20"/>
          <w:u w:val="single"/>
        </w:rPr>
        <w:t>Przedmiot, podmiot oraz zakres</w:t>
      </w:r>
      <w:r>
        <w:rPr>
          <w:rFonts w:ascii="Arial" w:eastAsia="Aptos" w:hAnsi="Arial" w:cs="Arial"/>
          <w:kern w:val="3"/>
          <w:sz w:val="20"/>
          <w:szCs w:val="20"/>
          <w:u w:val="single"/>
        </w:rPr>
        <w:t xml:space="preserve"> terytorialny</w:t>
      </w:r>
      <w:r w:rsidRPr="00160472">
        <w:rPr>
          <w:rFonts w:ascii="Arial" w:eastAsia="Aptos" w:hAnsi="Arial" w:cs="Arial"/>
          <w:kern w:val="3"/>
          <w:sz w:val="20"/>
          <w:szCs w:val="20"/>
          <w:u w:val="single"/>
        </w:rPr>
        <w:t xml:space="preserve"> badań</w:t>
      </w:r>
    </w:p>
    <w:p w14:paraId="7CA6B15E" w14:textId="77777777" w:rsidR="007510A7" w:rsidRPr="00E40DD4" w:rsidRDefault="007510A7" w:rsidP="007510A7">
      <w:pPr>
        <w:pStyle w:val="Akapitzlist"/>
        <w:suppressAutoHyphens/>
        <w:autoSpaceDN w:val="0"/>
        <w:spacing w:after="0" w:line="240" w:lineRule="auto"/>
        <w:ind w:left="750"/>
        <w:jc w:val="both"/>
        <w:rPr>
          <w:rFonts w:ascii="Arial" w:eastAsia="Aptos" w:hAnsi="Arial" w:cs="Arial"/>
          <w:kern w:val="3"/>
          <w:sz w:val="20"/>
          <w:szCs w:val="20"/>
          <w:u w:val="single"/>
        </w:rPr>
      </w:pPr>
    </w:p>
    <w:p w14:paraId="21EF545E" w14:textId="77777777" w:rsidR="007510A7" w:rsidRDefault="007510A7" w:rsidP="007510A7">
      <w:pPr>
        <w:suppressAutoHyphens/>
        <w:autoSpaceDN w:val="0"/>
        <w:spacing w:after="0" w:line="240" w:lineRule="auto"/>
        <w:jc w:val="both"/>
        <w:rPr>
          <w:rFonts w:ascii="Arial" w:eastAsia="Aptos" w:hAnsi="Arial" w:cs="Arial"/>
          <w:kern w:val="3"/>
          <w:sz w:val="20"/>
          <w:szCs w:val="20"/>
        </w:rPr>
      </w:pPr>
      <w:r w:rsidRPr="007F2F32">
        <w:rPr>
          <w:rFonts w:ascii="Arial" w:eastAsia="Aptos" w:hAnsi="Arial" w:cs="Arial"/>
          <w:b/>
          <w:bCs/>
          <w:kern w:val="3"/>
          <w:sz w:val="20"/>
          <w:szCs w:val="20"/>
          <w:u w:val="single"/>
        </w:rPr>
        <w:t>Przedmiotem</w:t>
      </w:r>
      <w:r w:rsidRPr="00452CAD">
        <w:rPr>
          <w:rFonts w:ascii="Arial" w:eastAsia="Aptos" w:hAnsi="Arial" w:cs="Arial"/>
          <w:b/>
          <w:bCs/>
          <w:kern w:val="3"/>
          <w:sz w:val="20"/>
          <w:szCs w:val="20"/>
          <w:u w:val="single"/>
        </w:rPr>
        <w:t xml:space="preserve"> badania</w:t>
      </w:r>
      <w:r>
        <w:rPr>
          <w:rFonts w:ascii="Arial" w:eastAsia="Aptos" w:hAnsi="Arial" w:cs="Arial"/>
          <w:b/>
          <w:bCs/>
          <w:kern w:val="3"/>
          <w:sz w:val="20"/>
          <w:szCs w:val="20"/>
          <w:u w:val="single"/>
        </w:rPr>
        <w:t xml:space="preserve"> jest:</w:t>
      </w:r>
      <w:r>
        <w:rPr>
          <w:rFonts w:ascii="Arial" w:eastAsia="Aptos" w:hAnsi="Arial" w:cs="Arial"/>
          <w:kern w:val="3"/>
          <w:sz w:val="20"/>
          <w:szCs w:val="20"/>
        </w:rPr>
        <w:t xml:space="preserve"> Mapowanie zachodniopomorskiej sieci instytucji edukacyjnych i rynku pracy.</w:t>
      </w:r>
    </w:p>
    <w:p w14:paraId="75845F4E" w14:textId="77777777" w:rsidR="007510A7" w:rsidRPr="00E40DD4" w:rsidRDefault="007510A7" w:rsidP="007510A7">
      <w:pPr>
        <w:suppressAutoHyphens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492646" w14:textId="77777777" w:rsidR="007510A7" w:rsidRDefault="007510A7" w:rsidP="007510A7">
      <w:pPr>
        <w:suppressAutoHyphens/>
        <w:autoSpaceDN w:val="0"/>
        <w:spacing w:after="0" w:line="240" w:lineRule="auto"/>
        <w:jc w:val="both"/>
        <w:rPr>
          <w:rFonts w:ascii="Arial" w:eastAsia="Aptos" w:hAnsi="Arial" w:cs="Arial"/>
          <w:b/>
          <w:kern w:val="3"/>
          <w:sz w:val="20"/>
          <w:szCs w:val="20"/>
          <w:u w:val="single"/>
        </w:rPr>
      </w:pPr>
      <w:r>
        <w:rPr>
          <w:rFonts w:ascii="Arial" w:eastAsia="Aptos" w:hAnsi="Arial" w:cs="Arial"/>
          <w:b/>
          <w:kern w:val="3"/>
          <w:sz w:val="20"/>
          <w:szCs w:val="20"/>
          <w:u w:val="single"/>
        </w:rPr>
        <w:t xml:space="preserve">Podmiotami badania </w:t>
      </w:r>
      <w:r w:rsidRPr="00452CAD">
        <w:rPr>
          <w:rFonts w:ascii="Arial" w:eastAsia="Aptos" w:hAnsi="Arial" w:cs="Arial"/>
          <w:b/>
          <w:kern w:val="3"/>
          <w:sz w:val="20"/>
          <w:szCs w:val="20"/>
          <w:u w:val="single"/>
        </w:rPr>
        <w:t>są:</w:t>
      </w:r>
    </w:p>
    <w:p w14:paraId="7B4E3DD8" w14:textId="77777777" w:rsidR="007510A7" w:rsidRPr="00452CAD" w:rsidRDefault="007510A7" w:rsidP="007510A7">
      <w:pPr>
        <w:suppressAutoHyphens/>
        <w:autoSpaceDN w:val="0"/>
        <w:spacing w:after="0" w:line="240" w:lineRule="auto"/>
        <w:jc w:val="both"/>
        <w:rPr>
          <w:rFonts w:ascii="Arial" w:eastAsia="Aptos" w:hAnsi="Arial" w:cs="Arial"/>
          <w:b/>
          <w:kern w:val="3"/>
          <w:sz w:val="20"/>
          <w:szCs w:val="20"/>
          <w:u w:val="single"/>
        </w:rPr>
      </w:pPr>
      <w:r>
        <w:rPr>
          <w:rFonts w:ascii="Arial" w:eastAsia="Aptos" w:hAnsi="Arial" w:cs="Arial"/>
          <w:b/>
          <w:kern w:val="3"/>
          <w:sz w:val="20"/>
          <w:szCs w:val="20"/>
          <w:u w:val="single"/>
        </w:rPr>
        <w:t xml:space="preserve"> </w:t>
      </w:r>
    </w:p>
    <w:p w14:paraId="03A76F66" w14:textId="77777777" w:rsidR="007510A7" w:rsidRPr="00CB405B" w:rsidRDefault="007510A7" w:rsidP="002B74CB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rPr>
          <w:rFonts w:ascii="Arial" w:eastAsia="Aptos" w:hAnsi="Arial" w:cs="Arial"/>
          <w:bCs/>
          <w:kern w:val="3"/>
          <w:sz w:val="20"/>
          <w:szCs w:val="20"/>
        </w:rPr>
      </w:pPr>
      <w:r w:rsidRPr="00C306AB">
        <w:rPr>
          <w:rFonts w:ascii="Arial" w:eastAsia="Aptos" w:hAnsi="Arial" w:cs="Arial"/>
          <w:b/>
          <w:bCs/>
          <w:kern w:val="3"/>
          <w:sz w:val="20"/>
          <w:szCs w:val="20"/>
        </w:rPr>
        <w:t>Szkoły</w:t>
      </w:r>
      <w:r>
        <w:rPr>
          <w:rFonts w:ascii="Arial" w:eastAsia="Aptos" w:hAnsi="Arial" w:cs="Arial"/>
          <w:bCs/>
          <w:kern w:val="3"/>
          <w:sz w:val="20"/>
          <w:szCs w:val="20"/>
        </w:rPr>
        <w:t xml:space="preserve">: branżowe I </w:t>
      </w:r>
      <w:proofErr w:type="spellStart"/>
      <w:r>
        <w:rPr>
          <w:rFonts w:ascii="Arial" w:eastAsia="Aptos" w:hAnsi="Arial" w:cs="Arial"/>
          <w:bCs/>
          <w:kern w:val="3"/>
          <w:sz w:val="20"/>
          <w:szCs w:val="20"/>
        </w:rPr>
        <w:t>i</w:t>
      </w:r>
      <w:proofErr w:type="spellEnd"/>
      <w:r>
        <w:rPr>
          <w:rFonts w:ascii="Arial" w:eastAsia="Aptos" w:hAnsi="Arial" w:cs="Arial"/>
          <w:bCs/>
          <w:kern w:val="3"/>
          <w:sz w:val="20"/>
          <w:szCs w:val="20"/>
        </w:rPr>
        <w:t xml:space="preserve"> II stopnia, technika, licea ogólnokształcące, szkoły policealne, uczelnie</w:t>
      </w:r>
      <w:r w:rsidRPr="000C09AC">
        <w:rPr>
          <w:rFonts w:ascii="Arial" w:hAnsi="Arial" w:cs="Arial"/>
          <w:sz w:val="20"/>
          <w:szCs w:val="20"/>
        </w:rPr>
        <w:t>.</w:t>
      </w:r>
      <w:r w:rsidRPr="00820D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Podmiotami badania nie są zespoły szkół, ale wchodzące w ich skład szkoły branżowe, technika, licea ogólnokształcące i szkoły policealne. Każdą z nich należy traktować w badaniu jako oddzielny podmiot.</w:t>
      </w:r>
    </w:p>
    <w:p w14:paraId="67C0EA37" w14:textId="2A34EC4B" w:rsidR="007510A7" w:rsidRPr="00EA15C9" w:rsidRDefault="007510A7" w:rsidP="007510A7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rPr>
          <w:rFonts w:ascii="Arial" w:eastAsia="Aptos" w:hAnsi="Arial" w:cs="Arial"/>
          <w:bCs/>
          <w:color w:val="000000" w:themeColor="text1"/>
          <w:kern w:val="3"/>
          <w:sz w:val="20"/>
          <w:szCs w:val="20"/>
        </w:rPr>
      </w:pPr>
      <w:r w:rsidRPr="002C7D6D">
        <w:rPr>
          <w:rFonts w:ascii="Arial" w:hAnsi="Arial" w:cs="Arial"/>
          <w:b/>
          <w:color w:val="000000" w:themeColor="text1"/>
          <w:sz w:val="20"/>
          <w:szCs w:val="20"/>
        </w:rPr>
        <w:t>Pozaszkolne placówki kształcenia ustawicznego</w:t>
      </w:r>
      <w:r w:rsidRPr="00A148B1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Pr="00A148B1">
        <w:rPr>
          <w:rFonts w:ascii="Arial" w:hAnsi="Arial" w:cs="Arial"/>
          <w:color w:val="000000" w:themeColor="text1"/>
          <w:sz w:val="20"/>
          <w:szCs w:val="20"/>
        </w:rPr>
        <w:t>Centra Kształcenia Zawodowego (Centra Kształcenia Ustawicznego, Centra Kształcenia Praktycznego), Branżowe Centra Umiejętności.</w:t>
      </w:r>
    </w:p>
    <w:p w14:paraId="6EE62A27" w14:textId="77777777" w:rsidR="007510A7" w:rsidRPr="0007611C" w:rsidRDefault="007510A7" w:rsidP="002B74CB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rPr>
          <w:rFonts w:ascii="Arial" w:eastAsia="Aptos" w:hAnsi="Arial" w:cs="Arial"/>
          <w:bCs/>
          <w:color w:val="FF0000"/>
          <w:kern w:val="3"/>
          <w:sz w:val="20"/>
          <w:szCs w:val="20"/>
        </w:rPr>
      </w:pPr>
      <w:r w:rsidRPr="00C306AB">
        <w:rPr>
          <w:rFonts w:ascii="Arial" w:eastAsia="Aptos" w:hAnsi="Arial" w:cs="Arial"/>
          <w:b/>
          <w:bCs/>
          <w:kern w:val="3"/>
          <w:sz w:val="20"/>
          <w:szCs w:val="20"/>
        </w:rPr>
        <w:t>Instytucje rynku pracy (wybrane)</w:t>
      </w:r>
      <w:r>
        <w:rPr>
          <w:rFonts w:ascii="Arial" w:eastAsia="Aptos" w:hAnsi="Arial" w:cs="Arial"/>
          <w:bCs/>
          <w:kern w:val="3"/>
          <w:sz w:val="20"/>
          <w:szCs w:val="20"/>
        </w:rPr>
        <w:t xml:space="preserve">: Instytucje szkoleniowe, Wojewódzki Urząd Pracy w Szczecinie oraz filia w Koszalinie, zachodniopomorskie powiatowe urzędy pracy wraz z filiami. </w:t>
      </w:r>
    </w:p>
    <w:p w14:paraId="0EEC02C5" w14:textId="77777777" w:rsidR="007510A7" w:rsidRPr="00BA45A2" w:rsidRDefault="007510A7" w:rsidP="007510A7">
      <w:pPr>
        <w:pStyle w:val="Akapitzlist"/>
        <w:spacing w:after="0"/>
        <w:jc w:val="both"/>
        <w:rPr>
          <w:rFonts w:ascii="Arial" w:eastAsia="Aptos" w:hAnsi="Arial" w:cs="Arial"/>
          <w:color w:val="FF0000"/>
          <w:kern w:val="3"/>
          <w:sz w:val="20"/>
          <w:szCs w:val="20"/>
        </w:rPr>
      </w:pPr>
    </w:p>
    <w:p w14:paraId="0F3308ED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CAD">
        <w:rPr>
          <w:rFonts w:ascii="Arial" w:eastAsia="Aptos" w:hAnsi="Arial" w:cs="Arial"/>
          <w:b/>
          <w:bCs/>
          <w:kern w:val="3"/>
          <w:sz w:val="20"/>
          <w:szCs w:val="20"/>
          <w:u w:val="single"/>
        </w:rPr>
        <w:t>Zakres terytorialny</w:t>
      </w:r>
      <w:r>
        <w:rPr>
          <w:rFonts w:ascii="Arial" w:eastAsia="Aptos" w:hAnsi="Arial" w:cs="Arial"/>
          <w:b/>
          <w:bCs/>
          <w:kern w:val="3"/>
          <w:sz w:val="20"/>
          <w:szCs w:val="20"/>
          <w:u w:val="single"/>
        </w:rPr>
        <w:t>:</w:t>
      </w:r>
      <w:r w:rsidRPr="00E40DD4">
        <w:rPr>
          <w:rFonts w:ascii="Arial" w:eastAsia="Aptos" w:hAnsi="Arial" w:cs="Arial"/>
          <w:kern w:val="3"/>
          <w:sz w:val="20"/>
          <w:szCs w:val="20"/>
        </w:rPr>
        <w:t xml:space="preserve"> województwo zachodniopomorskie, z uwz</w:t>
      </w:r>
      <w:r>
        <w:rPr>
          <w:rFonts w:ascii="Arial" w:eastAsia="Aptos" w:hAnsi="Arial" w:cs="Arial"/>
          <w:kern w:val="3"/>
          <w:sz w:val="20"/>
          <w:szCs w:val="20"/>
        </w:rPr>
        <w:t>ględnieniem podziału na powiaty.</w:t>
      </w:r>
    </w:p>
    <w:p w14:paraId="09290E07" w14:textId="7B74E56B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0BCF6E" w14:textId="77777777" w:rsidR="007510A7" w:rsidRPr="00BA45A2" w:rsidRDefault="007510A7" w:rsidP="002B74CB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A45A2"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Pr="00BA45A2">
        <w:rPr>
          <w:rFonts w:ascii="Arial" w:hAnsi="Arial" w:cs="Arial"/>
          <w:b/>
          <w:sz w:val="20"/>
          <w:szCs w:val="20"/>
        </w:rPr>
        <w:t>badania</w:t>
      </w:r>
    </w:p>
    <w:p w14:paraId="6B215ADE" w14:textId="77777777" w:rsidR="007510A7" w:rsidRPr="00BA45A2" w:rsidRDefault="007510A7" w:rsidP="007510A7">
      <w:pPr>
        <w:pStyle w:val="Akapitzlist"/>
        <w:spacing w:line="240" w:lineRule="auto"/>
        <w:ind w:left="1080"/>
        <w:jc w:val="both"/>
        <w:rPr>
          <w:rFonts w:ascii="Arial" w:hAnsi="Arial" w:cs="Arial"/>
          <w:b/>
          <w:i/>
          <w:sz w:val="20"/>
          <w:szCs w:val="20"/>
        </w:rPr>
      </w:pPr>
    </w:p>
    <w:p w14:paraId="79A7E16B" w14:textId="77777777" w:rsidR="007510A7" w:rsidRDefault="007510A7" w:rsidP="002B74CB">
      <w:pPr>
        <w:pStyle w:val="Akapitzlist"/>
        <w:numPr>
          <w:ilvl w:val="1"/>
          <w:numId w:val="4"/>
        </w:numPr>
        <w:suppressAutoHyphens/>
        <w:autoSpaceDN w:val="0"/>
        <w:spacing w:line="240" w:lineRule="auto"/>
        <w:jc w:val="both"/>
        <w:rPr>
          <w:rFonts w:ascii="Arial" w:eastAsia="Aptos" w:hAnsi="Arial" w:cs="Arial"/>
          <w:kern w:val="3"/>
          <w:sz w:val="20"/>
          <w:szCs w:val="20"/>
          <w:u w:val="single"/>
        </w:rPr>
      </w:pPr>
      <w:r w:rsidRPr="00452CAD">
        <w:rPr>
          <w:rFonts w:ascii="Arial" w:eastAsia="Aptos" w:hAnsi="Arial" w:cs="Arial"/>
          <w:kern w:val="3"/>
          <w:sz w:val="20"/>
          <w:szCs w:val="20"/>
          <w:u w:val="single"/>
        </w:rPr>
        <w:t>M</w:t>
      </w:r>
      <w:r>
        <w:rPr>
          <w:rFonts w:ascii="Arial" w:eastAsia="Aptos" w:hAnsi="Arial" w:cs="Arial"/>
          <w:kern w:val="3"/>
          <w:sz w:val="20"/>
          <w:szCs w:val="20"/>
          <w:u w:val="single"/>
        </w:rPr>
        <w:t>etodyka badań</w:t>
      </w:r>
    </w:p>
    <w:p w14:paraId="387FBFEE" w14:textId="77777777" w:rsidR="007510A7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11C">
        <w:rPr>
          <w:rFonts w:ascii="Arial" w:hAnsi="Arial" w:cs="Arial"/>
          <w:sz w:val="20"/>
          <w:szCs w:val="20"/>
        </w:rPr>
        <w:t xml:space="preserve">Wykonawca zobowiązany jest do przeprowadzenia </w:t>
      </w:r>
      <w:r w:rsidRPr="0007611C">
        <w:rPr>
          <w:rFonts w:ascii="Arial" w:hAnsi="Arial" w:cs="Arial"/>
          <w:b/>
          <w:sz w:val="20"/>
          <w:szCs w:val="20"/>
        </w:rPr>
        <w:t>badania pełnego</w:t>
      </w:r>
      <w:r w:rsidRPr="0007611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Przy ustalaniu liczebności i listy podmiotów do badania, Wykonawca </w:t>
      </w:r>
      <w:r w:rsidRPr="00FD258B">
        <w:rPr>
          <w:rFonts w:ascii="Arial" w:hAnsi="Arial" w:cs="Arial"/>
          <w:sz w:val="20"/>
          <w:szCs w:val="20"/>
        </w:rPr>
        <w:t xml:space="preserve">zobowiązany jest do korzystania wyłącznie </w:t>
      </w:r>
      <w:r>
        <w:rPr>
          <w:rFonts w:ascii="Arial" w:hAnsi="Arial" w:cs="Arial"/>
          <w:sz w:val="20"/>
          <w:szCs w:val="20"/>
        </w:rPr>
        <w:t>z zasobów informacyjnych wskazanych przez Zamawiającego:</w:t>
      </w:r>
      <w:r>
        <w:rPr>
          <w:rStyle w:val="Odwoanieprzypisudolnego"/>
          <w:rFonts w:ascii="Arial" w:hAnsi="Arial" w:cs="Arial"/>
        </w:rPr>
        <w:footnoteReference w:id="4"/>
      </w:r>
    </w:p>
    <w:p w14:paraId="17F2E342" w14:textId="77777777" w:rsidR="007510A7" w:rsidRDefault="007510A7" w:rsidP="002B74CB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Rejestr Szkół i Placówek Oświatowych: </w:t>
      </w:r>
      <w:hyperlink r:id="rId16" w:history="1">
        <w:r w:rsidRPr="00255F69">
          <w:rPr>
            <w:rStyle w:val="Hipercze"/>
            <w:rFonts w:ascii="Arial" w:hAnsi="Arial" w:cs="Arial"/>
            <w:sz w:val="20"/>
            <w:szCs w:val="20"/>
          </w:rPr>
          <w:t>https://rspo.gov.pl/zaawansowana</w:t>
        </w:r>
      </w:hyperlink>
      <w:r>
        <w:rPr>
          <w:rFonts w:ascii="Arial" w:hAnsi="Arial" w:cs="Arial"/>
          <w:sz w:val="20"/>
          <w:szCs w:val="20"/>
        </w:rPr>
        <w:t>,</w:t>
      </w:r>
    </w:p>
    <w:p w14:paraId="5C050DA0" w14:textId="77777777" w:rsidR="007510A7" w:rsidRDefault="007510A7" w:rsidP="002B74CB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Rejestr Instytucji Szkoleniowych </w:t>
      </w:r>
      <w:hyperlink r:id="rId17" w:history="1">
        <w:r w:rsidRPr="00255F69">
          <w:rPr>
            <w:rStyle w:val="Hipercze"/>
            <w:rFonts w:ascii="Arial" w:hAnsi="Arial" w:cs="Arial"/>
            <w:sz w:val="20"/>
            <w:szCs w:val="20"/>
          </w:rPr>
          <w:t>https://stor.praca.gov.pl/portal/ris/ris-przeglad</w:t>
        </w:r>
      </w:hyperlink>
      <w:r w:rsidRPr="00255F69">
        <w:rPr>
          <w:rFonts w:ascii="Arial" w:hAnsi="Arial" w:cs="Arial"/>
          <w:sz w:val="20"/>
          <w:szCs w:val="20"/>
        </w:rPr>
        <w:t xml:space="preserve"> </w:t>
      </w:r>
    </w:p>
    <w:p w14:paraId="48E8AB3C" w14:textId="77777777" w:rsidR="007510A7" w:rsidRDefault="007510A7" w:rsidP="002B74CB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Baza</w:t>
      </w:r>
      <w:r w:rsidRPr="00255F69">
        <w:rPr>
          <w:rFonts w:ascii="Arial" w:hAnsi="Arial" w:cs="Arial"/>
          <w:sz w:val="20"/>
          <w:szCs w:val="20"/>
        </w:rPr>
        <w:t xml:space="preserve"> RAD</w:t>
      </w:r>
      <w:r>
        <w:rPr>
          <w:rFonts w:ascii="Arial" w:hAnsi="Arial" w:cs="Arial"/>
          <w:sz w:val="20"/>
          <w:szCs w:val="20"/>
        </w:rPr>
        <w:t xml:space="preserve">-ON </w:t>
      </w:r>
      <w:hyperlink r:id="rId18" w:history="1">
        <w:r w:rsidRPr="00255F69">
          <w:rPr>
            <w:rStyle w:val="Hipercze"/>
            <w:rFonts w:ascii="Arial" w:hAnsi="Arial" w:cs="Arial"/>
            <w:sz w:val="20"/>
            <w:szCs w:val="20"/>
          </w:rPr>
          <w:t>https://radon.nauka.gov.pl/dane/instytucje-systemu-szkolnictwa-wyzszego-i-nauki</w:t>
        </w:r>
      </w:hyperlink>
    </w:p>
    <w:p w14:paraId="20FDFD28" w14:textId="77777777" w:rsidR="007510A7" w:rsidRPr="00255F69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5F69">
        <w:rPr>
          <w:rFonts w:ascii="Arial" w:hAnsi="Arial" w:cs="Arial"/>
          <w:sz w:val="20"/>
          <w:szCs w:val="20"/>
        </w:rPr>
        <w:t xml:space="preserve"> </w:t>
      </w:r>
    </w:p>
    <w:p w14:paraId="4AE5B1A3" w14:textId="536F2173" w:rsidR="007510A7" w:rsidRPr="009F7E51" w:rsidRDefault="007510A7" w:rsidP="007510A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D258B">
        <w:rPr>
          <w:rFonts w:ascii="Arial" w:hAnsi="Arial" w:cs="Arial"/>
          <w:sz w:val="20"/>
        </w:rPr>
        <w:t xml:space="preserve">Przez </w:t>
      </w:r>
      <w:r w:rsidRPr="00FD258B">
        <w:rPr>
          <w:rFonts w:ascii="Arial" w:hAnsi="Arial" w:cs="Arial"/>
          <w:b/>
          <w:i/>
          <w:sz w:val="20"/>
        </w:rPr>
        <w:t>badanie pełne</w:t>
      </w:r>
      <w:r w:rsidRPr="00FD258B">
        <w:rPr>
          <w:rFonts w:ascii="Arial" w:hAnsi="Arial" w:cs="Arial"/>
          <w:sz w:val="20"/>
        </w:rPr>
        <w:t xml:space="preserve"> Zamawiający rozumie badanie, w którym Wykonawca dociera do wszystkich przedstawicieli badanej populacji, której liczebność określana jest na podstawie wskazanych w OPZ obowiązujących Wykonawcę zasobów informacyjnych.</w:t>
      </w:r>
      <w:r w:rsidRPr="00FD258B">
        <w:rPr>
          <w:rFonts w:ascii="Arial" w:hAnsi="Arial" w:cs="Arial"/>
          <w:color w:val="70AD47" w:themeColor="accent6"/>
          <w:sz w:val="20"/>
        </w:rPr>
        <w:t xml:space="preserve"> </w:t>
      </w:r>
      <w:r w:rsidRPr="00FD258B">
        <w:rPr>
          <w:rFonts w:ascii="Arial" w:hAnsi="Arial" w:cs="Arial"/>
          <w:sz w:val="20"/>
        </w:rPr>
        <w:t xml:space="preserve">Zamawiający </w:t>
      </w:r>
      <w:r w:rsidRPr="00FD258B">
        <w:rPr>
          <w:rFonts w:ascii="Arial" w:hAnsi="Arial" w:cs="Arial"/>
          <w:b/>
          <w:sz w:val="20"/>
        </w:rPr>
        <w:t>dopuszcza zastosowanie szerokiego repertuaru metod i technik badawczych wymienionych w tabeli nr 2 (kolumna „Metodyka”), obejmującego analizę danych zastanych oraz metodę wywiadu standaryzowanego z wykorzystaniem kwestionariusza ankiety/wywiadu przygotowanego przez Wykonawcę</w:t>
      </w:r>
      <w:r w:rsidRPr="00FD258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Dla</w:t>
      </w:r>
      <w:r w:rsidRPr="009F7E51">
        <w:rPr>
          <w:rFonts w:ascii="Arial" w:hAnsi="Arial" w:cs="Arial"/>
          <w:sz w:val="20"/>
        </w:rPr>
        <w:t xml:space="preserve"> realizacji celów mapowania, Wykonawca powinien wyczerpać wszystkie działania związane </w:t>
      </w:r>
      <w:r w:rsidR="00FD71B8">
        <w:rPr>
          <w:rFonts w:ascii="Arial" w:hAnsi="Arial" w:cs="Arial"/>
          <w:sz w:val="20"/>
        </w:rPr>
        <w:br/>
      </w:r>
      <w:r w:rsidRPr="009F7E51">
        <w:rPr>
          <w:rFonts w:ascii="Arial" w:hAnsi="Arial" w:cs="Arial"/>
          <w:sz w:val="20"/>
        </w:rPr>
        <w:t xml:space="preserve">z pozyskiwaniem danych, w tym </w:t>
      </w:r>
      <w:r>
        <w:rPr>
          <w:rFonts w:ascii="Arial" w:hAnsi="Arial" w:cs="Arial"/>
          <w:sz w:val="20"/>
        </w:rPr>
        <w:t xml:space="preserve">– w razie konieczności - </w:t>
      </w:r>
      <w:r w:rsidRPr="009F7E51">
        <w:rPr>
          <w:rFonts w:ascii="Arial" w:hAnsi="Arial" w:cs="Arial"/>
          <w:sz w:val="20"/>
        </w:rPr>
        <w:t xml:space="preserve">zastosować wszystkie dopuszczone metody </w:t>
      </w:r>
      <w:r w:rsidR="00FD71B8">
        <w:rPr>
          <w:rFonts w:ascii="Arial" w:hAnsi="Arial" w:cs="Arial"/>
          <w:sz w:val="20"/>
        </w:rPr>
        <w:br/>
      </w:r>
      <w:r w:rsidRPr="009F7E51">
        <w:rPr>
          <w:rFonts w:ascii="Arial" w:hAnsi="Arial" w:cs="Arial"/>
          <w:sz w:val="20"/>
        </w:rPr>
        <w:t xml:space="preserve">i techniki badawcze wraz charakterystycznymi dla nich sposobami dotarcia do respondenta, a także podjąć wszystkie działania związane z eliminacją konsekwencji zidentyfikowanych w ofercie </w:t>
      </w:r>
      <w:proofErr w:type="spellStart"/>
      <w:r w:rsidRPr="009F7E51">
        <w:rPr>
          <w:rFonts w:ascii="Arial" w:hAnsi="Arial" w:cs="Arial"/>
          <w:sz w:val="20"/>
        </w:rPr>
        <w:t>ryzyk</w:t>
      </w:r>
      <w:proofErr w:type="spellEnd"/>
      <w:r w:rsidRPr="009F7E51">
        <w:rPr>
          <w:rFonts w:ascii="Arial" w:hAnsi="Arial" w:cs="Arial"/>
          <w:sz w:val="20"/>
        </w:rPr>
        <w:t xml:space="preserve"> </w:t>
      </w:r>
      <w:r w:rsidR="00FD71B8">
        <w:rPr>
          <w:rFonts w:ascii="Arial" w:hAnsi="Arial" w:cs="Arial"/>
          <w:sz w:val="20"/>
        </w:rPr>
        <w:br/>
      </w:r>
      <w:r w:rsidRPr="009F7E51">
        <w:rPr>
          <w:rFonts w:ascii="Arial" w:hAnsi="Arial" w:cs="Arial"/>
          <w:sz w:val="20"/>
        </w:rPr>
        <w:t>w przypadku ich wystąpienia („</w:t>
      </w:r>
      <w:r w:rsidRPr="009F7E51">
        <w:rPr>
          <w:rFonts w:ascii="Arial" w:hAnsi="Arial" w:cs="Arial"/>
          <w:sz w:val="20"/>
          <w:szCs w:val="20"/>
        </w:rPr>
        <w:t xml:space="preserve">Identyfikacja </w:t>
      </w:r>
      <w:proofErr w:type="spellStart"/>
      <w:r w:rsidRPr="009F7E51">
        <w:rPr>
          <w:rFonts w:ascii="Arial" w:hAnsi="Arial" w:cs="Arial"/>
          <w:sz w:val="20"/>
          <w:szCs w:val="20"/>
        </w:rPr>
        <w:t>ryzyk</w:t>
      </w:r>
      <w:proofErr w:type="spellEnd"/>
      <w:r w:rsidRPr="009F7E51">
        <w:rPr>
          <w:rFonts w:ascii="Arial" w:hAnsi="Arial" w:cs="Arial"/>
          <w:sz w:val="20"/>
          <w:szCs w:val="20"/>
        </w:rPr>
        <w:t xml:space="preserve"> związanych z realizacją mapowania (w tym badań </w:t>
      </w:r>
      <w:r w:rsidR="00FD71B8">
        <w:rPr>
          <w:rFonts w:ascii="Arial" w:hAnsi="Arial" w:cs="Arial"/>
          <w:sz w:val="20"/>
          <w:szCs w:val="20"/>
        </w:rPr>
        <w:br/>
      </w:r>
      <w:r w:rsidRPr="009F7E51">
        <w:rPr>
          <w:rFonts w:ascii="Arial" w:hAnsi="Arial" w:cs="Arial"/>
          <w:sz w:val="20"/>
          <w:szCs w:val="20"/>
        </w:rPr>
        <w:t>i analiz) oraz opis działań zaradczych w przypadku ich wystąpienia”).</w:t>
      </w:r>
      <w:r>
        <w:rPr>
          <w:rFonts w:ascii="Arial" w:hAnsi="Arial" w:cs="Arial"/>
          <w:sz w:val="20"/>
          <w:szCs w:val="20"/>
        </w:rPr>
        <w:t xml:space="preserve"> </w:t>
      </w:r>
      <w:r w:rsidRPr="009F7E51">
        <w:rPr>
          <w:rFonts w:ascii="Arial" w:hAnsi="Arial" w:cs="Arial"/>
          <w:sz w:val="20"/>
        </w:rPr>
        <w:t xml:space="preserve">Wyboru dopuszczonych do zastosowania przez Zamawiającego metod i technik badawczych dokonuje Wykonawca. Zamawiający oczekuje, że w przypadku braku pozyskania niezbędnych informacji przy użyciu pierwszej z wybranych metod/technik badawczych, Wykonawca skorzysta z następnej, aż do wyczerpania wymienionych </w:t>
      </w:r>
      <w:r w:rsidR="00FD71B8">
        <w:rPr>
          <w:rFonts w:ascii="Arial" w:hAnsi="Arial" w:cs="Arial"/>
          <w:sz w:val="20"/>
        </w:rPr>
        <w:br/>
      </w:r>
      <w:r w:rsidRPr="009F7E51">
        <w:rPr>
          <w:rFonts w:ascii="Arial" w:hAnsi="Arial" w:cs="Arial"/>
          <w:sz w:val="20"/>
        </w:rPr>
        <w:t xml:space="preserve">w tabeli nr 2 („Metodyka badań”) metod i technik badawczych. </w:t>
      </w:r>
      <w:r w:rsidRPr="00AD6A98">
        <w:rPr>
          <w:rFonts w:ascii="Arial" w:hAnsi="Arial" w:cs="Arial"/>
          <w:b/>
          <w:sz w:val="20"/>
        </w:rPr>
        <w:t xml:space="preserve">Przykład: jeżeli Wykonawca nie pozyska niezbędnych informacji przy użyciu </w:t>
      </w:r>
      <w:proofErr w:type="spellStart"/>
      <w:r w:rsidRPr="00AD6A98">
        <w:rPr>
          <w:rFonts w:ascii="Arial" w:hAnsi="Arial" w:cs="Arial"/>
          <w:b/>
          <w:i/>
          <w:sz w:val="20"/>
        </w:rPr>
        <w:t>desk</w:t>
      </w:r>
      <w:proofErr w:type="spellEnd"/>
      <w:r w:rsidRPr="00AD6A98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AD6A98">
        <w:rPr>
          <w:rFonts w:ascii="Arial" w:hAnsi="Arial" w:cs="Arial"/>
          <w:b/>
          <w:i/>
          <w:sz w:val="20"/>
        </w:rPr>
        <w:t>research</w:t>
      </w:r>
      <w:proofErr w:type="spellEnd"/>
      <w:r w:rsidRPr="00AD6A98">
        <w:rPr>
          <w:rFonts w:ascii="Arial" w:hAnsi="Arial" w:cs="Arial"/>
          <w:b/>
          <w:sz w:val="20"/>
        </w:rPr>
        <w:t>, to podejmie próbę ich pozyskania poprzez zastosowanie jednej z technik metody wywiadu, np. CAWI (np. przesłanie linku z dostępem do narzędzia badawczego na adres email szkoły).</w:t>
      </w:r>
      <w:r w:rsidRPr="009F7E51">
        <w:rPr>
          <w:rFonts w:ascii="Arial" w:hAnsi="Arial" w:cs="Arial"/>
          <w:sz w:val="20"/>
        </w:rPr>
        <w:t xml:space="preserve"> Jeżeli działanie to nie doprowadzi do pozyskania oczekiwanych informacji, to podejmie próbę zastosowanie kolejnej techniki np. CATI (próby przeprowadzenia wywiadu drogą telefoniczną). Kolejność stosowania sposobów pozyskiwania informacji jest dowolna. Informacja o sposobie/sposobach pozyskania informacji dla każdego z objętych badaniem podmiotów powinna zostać umieszczona w bazie danych, którą Wykonawca jest zobowiązany dostarczyć Zamawiającemu.</w:t>
      </w:r>
      <w:r>
        <w:rPr>
          <w:rFonts w:ascii="Arial" w:hAnsi="Arial" w:cs="Arial"/>
          <w:sz w:val="20"/>
          <w:szCs w:val="20"/>
        </w:rPr>
        <w:t xml:space="preserve"> </w:t>
      </w:r>
      <w:r w:rsidRPr="009F7E51">
        <w:rPr>
          <w:rFonts w:ascii="Arial" w:hAnsi="Arial" w:cs="Arial"/>
          <w:sz w:val="20"/>
        </w:rPr>
        <w:t xml:space="preserve">Jeżeli mimo wyczerpania wszystkich przewidzianych w OPZ sposobów pozyskiwania informacji, Wykonawca nie będzie dysponował pełną informacją o podmiocie badania, zobowiązany jest do prezentacji wyników mapowania w oparciu o informacje cząstkowe, </w:t>
      </w:r>
      <w:r w:rsidR="00FD71B8">
        <w:rPr>
          <w:rFonts w:ascii="Arial" w:hAnsi="Arial" w:cs="Arial"/>
          <w:sz w:val="20"/>
        </w:rPr>
        <w:br/>
      </w:r>
      <w:r w:rsidRPr="009F7E51">
        <w:rPr>
          <w:rFonts w:ascii="Arial" w:hAnsi="Arial" w:cs="Arial"/>
          <w:sz w:val="20"/>
        </w:rPr>
        <w:t>z zaznaczeniem braków danych w poszczególnych obszarach („</w:t>
      </w:r>
      <w:proofErr w:type="spellStart"/>
      <w:r w:rsidRPr="009F7E51">
        <w:rPr>
          <w:rFonts w:ascii="Arial" w:hAnsi="Arial" w:cs="Arial"/>
          <w:sz w:val="20"/>
        </w:rPr>
        <w:t>bd</w:t>
      </w:r>
      <w:proofErr w:type="spellEnd"/>
      <w:r w:rsidRPr="009F7E51">
        <w:rPr>
          <w:rFonts w:ascii="Arial" w:hAnsi="Arial" w:cs="Arial"/>
          <w:sz w:val="20"/>
        </w:rPr>
        <w:t>” – brak danych).</w:t>
      </w:r>
    </w:p>
    <w:p w14:paraId="68DC8657" w14:textId="77777777" w:rsidR="007510A7" w:rsidRPr="009F7E51" w:rsidRDefault="007510A7" w:rsidP="007510A7">
      <w:pPr>
        <w:spacing w:after="0" w:line="240" w:lineRule="auto"/>
        <w:jc w:val="both"/>
        <w:rPr>
          <w:rFonts w:ascii="Arial" w:hAnsi="Arial" w:cs="Arial"/>
          <w:sz w:val="20"/>
        </w:rPr>
      </w:pPr>
      <w:r w:rsidRPr="009F7E51">
        <w:rPr>
          <w:rFonts w:ascii="Arial" w:hAnsi="Arial" w:cs="Arial"/>
          <w:sz w:val="20"/>
        </w:rPr>
        <w:t>Zamawiający zastrzega sobie prawo do sprawdzenia rzetelności działań Wykonawcy w przypadku zgłaszanych „braków danych”. Wykonawca jest zobowiązany udzielić w takim przypadku Zamawiającemu wszelkich informacji niezbędnych do przeprowadzenia kontroli.</w:t>
      </w:r>
    </w:p>
    <w:p w14:paraId="6F1AA66C" w14:textId="77777777" w:rsidR="007510A7" w:rsidRPr="0007611C" w:rsidRDefault="007510A7" w:rsidP="007510A7">
      <w:pPr>
        <w:suppressAutoHyphens/>
        <w:autoSpaceDN w:val="0"/>
        <w:spacing w:line="240" w:lineRule="auto"/>
        <w:jc w:val="both"/>
        <w:rPr>
          <w:rFonts w:ascii="Arial" w:eastAsia="Aptos" w:hAnsi="Arial" w:cs="Arial"/>
          <w:kern w:val="3"/>
          <w:sz w:val="20"/>
          <w:szCs w:val="20"/>
          <w:u w:val="single"/>
        </w:rPr>
      </w:pPr>
    </w:p>
    <w:p w14:paraId="6C6F6FDF" w14:textId="77777777" w:rsidR="007510A7" w:rsidRPr="00B20B2D" w:rsidRDefault="007510A7" w:rsidP="007510A7">
      <w:pPr>
        <w:suppressAutoHyphens/>
        <w:autoSpaceDN w:val="0"/>
        <w:spacing w:line="240" w:lineRule="auto"/>
        <w:jc w:val="both"/>
        <w:rPr>
          <w:rFonts w:ascii="Arial" w:eastAsia="Aptos" w:hAnsi="Arial" w:cs="Arial"/>
          <w:kern w:val="3"/>
          <w:sz w:val="20"/>
          <w:szCs w:val="20"/>
          <w:u w:val="single"/>
        </w:rPr>
      </w:pPr>
      <w:r w:rsidRPr="00B20B2D">
        <w:rPr>
          <w:rFonts w:ascii="Arial" w:eastAsia="Aptos" w:hAnsi="Arial" w:cs="Arial"/>
          <w:kern w:val="3"/>
          <w:sz w:val="20"/>
          <w:szCs w:val="20"/>
          <w:u w:val="single"/>
        </w:rPr>
        <w:t>Tabela</w:t>
      </w:r>
      <w:r>
        <w:rPr>
          <w:rFonts w:ascii="Arial" w:eastAsia="Aptos" w:hAnsi="Arial" w:cs="Arial"/>
          <w:kern w:val="3"/>
          <w:sz w:val="20"/>
          <w:szCs w:val="20"/>
          <w:u w:val="single"/>
        </w:rPr>
        <w:t xml:space="preserve"> nr 2. Metodyka badań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829"/>
        <w:gridCol w:w="2480"/>
        <w:gridCol w:w="2778"/>
        <w:gridCol w:w="1554"/>
      </w:tblGrid>
      <w:tr w:rsidR="007510A7" w14:paraId="3574C875" w14:textId="77777777" w:rsidTr="007510A7">
        <w:trPr>
          <w:trHeight w:val="428"/>
        </w:trPr>
        <w:tc>
          <w:tcPr>
            <w:tcW w:w="4309" w:type="dxa"/>
            <w:gridSpan w:val="2"/>
          </w:tcPr>
          <w:p w14:paraId="0A23BAEC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69B6C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879">
              <w:rPr>
                <w:rFonts w:ascii="Arial" w:hAnsi="Arial" w:cs="Arial"/>
                <w:sz w:val="20"/>
                <w:szCs w:val="20"/>
              </w:rPr>
              <w:t>Podmiot badany</w:t>
            </w:r>
          </w:p>
          <w:p w14:paraId="39452DBD" w14:textId="77777777" w:rsidR="007510A7" w:rsidRPr="00CA4879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DF88BA5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120691" w14:textId="77777777" w:rsidR="007510A7" w:rsidRPr="00CA4879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879">
              <w:rPr>
                <w:rFonts w:ascii="Arial" w:hAnsi="Arial" w:cs="Arial"/>
                <w:sz w:val="20"/>
                <w:szCs w:val="20"/>
              </w:rPr>
              <w:t>Próba</w:t>
            </w:r>
          </w:p>
        </w:tc>
        <w:tc>
          <w:tcPr>
            <w:tcW w:w="1554" w:type="dxa"/>
          </w:tcPr>
          <w:p w14:paraId="5592C968" w14:textId="77777777" w:rsidR="007510A7" w:rsidRPr="0004407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4587B9" w14:textId="77777777" w:rsidR="007510A7" w:rsidRPr="0004407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07B">
              <w:rPr>
                <w:rFonts w:ascii="Arial" w:hAnsi="Arial" w:cs="Arial"/>
                <w:sz w:val="20"/>
                <w:szCs w:val="20"/>
              </w:rPr>
              <w:t>Metodyka</w:t>
            </w:r>
          </w:p>
        </w:tc>
      </w:tr>
      <w:tr w:rsidR="007510A7" w:rsidRPr="003E16E6" w14:paraId="79980DDC" w14:textId="77777777" w:rsidTr="007510A7">
        <w:trPr>
          <w:trHeight w:val="1430"/>
        </w:trPr>
        <w:tc>
          <w:tcPr>
            <w:tcW w:w="1829" w:type="dxa"/>
            <w:vMerge w:val="restart"/>
          </w:tcPr>
          <w:p w14:paraId="5C3AFAE8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B87E48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D16E7F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88A58D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43DA88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2351BF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03EB06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5C0878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D9B6A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0017B6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9A800D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F51E3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SZKOŁY</w:t>
            </w:r>
          </w:p>
        </w:tc>
        <w:tc>
          <w:tcPr>
            <w:tcW w:w="2480" w:type="dxa"/>
          </w:tcPr>
          <w:p w14:paraId="486518CD" w14:textId="77777777" w:rsidR="007510A7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5582C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C478CF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Szkoły branżowe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stopnia</w:t>
            </w:r>
          </w:p>
          <w:p w14:paraId="6D5B7B75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99C24AC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pełne – Wykonawca zobowiązany jest objąć badaniem wszystkie zachodniopomorskie szkoły branżowe</w:t>
            </w:r>
            <w:r>
              <w:rPr>
                <w:rStyle w:val="Odwoanieprzypisudolnego"/>
                <w:rFonts w:ascii="Arial" w:hAnsi="Arial" w:cs="Arial"/>
              </w:rPr>
              <w:footnoteReference w:id="5"/>
            </w:r>
          </w:p>
        </w:tc>
        <w:tc>
          <w:tcPr>
            <w:tcW w:w="1554" w:type="dxa"/>
            <w:vMerge w:val="restart"/>
          </w:tcPr>
          <w:p w14:paraId="2637CD5A" w14:textId="77777777" w:rsidR="007510A7" w:rsidRPr="0004407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45CDBAA1" w14:textId="77777777" w:rsidR="007510A7" w:rsidRPr="0004407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007D9087" w14:textId="77777777" w:rsidR="007510A7" w:rsidRPr="0004407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6C1E3CF1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5F14E8B4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40303036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13B653E6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54BD4E95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7D7C9486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2F5AD630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4AD7AC81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4F01AC20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0E352A9C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28B05420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0F9824F9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5ACF13A9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553224DE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7FBD36C1" w14:textId="77777777" w:rsidR="007510A7" w:rsidRPr="0093056B" w:rsidRDefault="007510A7" w:rsidP="007510A7">
            <w:pPr>
              <w:jc w:val="center"/>
              <w:rPr>
                <w:rFonts w:ascii="Arial" w:eastAsia="Aptos" w:hAnsi="Arial" w:cs="Arial"/>
                <w:kern w:val="3"/>
                <w:sz w:val="20"/>
                <w:szCs w:val="20"/>
              </w:rPr>
            </w:pPr>
          </w:p>
          <w:p w14:paraId="18EA8FB7" w14:textId="77777777" w:rsidR="007510A7" w:rsidRPr="006C5661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5661">
              <w:rPr>
                <w:rFonts w:ascii="Arial" w:eastAsia="Aptos" w:hAnsi="Arial" w:cs="Arial"/>
                <w:kern w:val="3"/>
                <w:sz w:val="20"/>
                <w:szCs w:val="20"/>
                <w:lang w:val="en-US"/>
              </w:rPr>
              <w:t>Desk research / CAWI / PAPI / CAPI / CATI</w:t>
            </w:r>
          </w:p>
        </w:tc>
      </w:tr>
      <w:tr w:rsidR="007510A7" w:rsidRPr="00CB405B" w14:paraId="1965FB34" w14:textId="77777777" w:rsidTr="007510A7">
        <w:trPr>
          <w:trHeight w:val="1648"/>
        </w:trPr>
        <w:tc>
          <w:tcPr>
            <w:tcW w:w="1829" w:type="dxa"/>
            <w:vMerge/>
          </w:tcPr>
          <w:p w14:paraId="59589B78" w14:textId="77777777" w:rsidR="007510A7" w:rsidRPr="006C5661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</w:tcPr>
          <w:p w14:paraId="37512FD3" w14:textId="77777777" w:rsidR="007510A7" w:rsidRPr="006C5661" w:rsidRDefault="007510A7" w:rsidP="007510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A47457" w14:textId="77777777" w:rsidR="007510A7" w:rsidRPr="006C5661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0FFA69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871A2">
              <w:rPr>
                <w:rFonts w:ascii="Arial" w:hAnsi="Arial" w:cs="Arial"/>
                <w:sz w:val="20"/>
                <w:szCs w:val="20"/>
              </w:rPr>
              <w:t>echnika</w:t>
            </w:r>
            <w:r>
              <w:rPr>
                <w:rFonts w:ascii="Arial" w:hAnsi="Arial" w:cs="Arial"/>
                <w:sz w:val="20"/>
                <w:szCs w:val="20"/>
              </w:rPr>
              <w:t>, licea ogólnokształcące</w:t>
            </w:r>
            <w:r w:rsidRPr="001871A2">
              <w:rPr>
                <w:rFonts w:ascii="Arial" w:hAnsi="Arial" w:cs="Arial"/>
                <w:sz w:val="20"/>
                <w:szCs w:val="20"/>
              </w:rPr>
              <w:t xml:space="preserve"> i szkoły policealne</w:t>
            </w:r>
          </w:p>
        </w:tc>
        <w:tc>
          <w:tcPr>
            <w:tcW w:w="2778" w:type="dxa"/>
          </w:tcPr>
          <w:p w14:paraId="00064898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pełne - Wykonawca zobowiązany jest objąć badaniem wszystkie zachodniopomorskie technika, licea ogólnokształcące i szkoły policealne</w:t>
            </w:r>
            <w:r>
              <w:rPr>
                <w:rStyle w:val="Odwoanieprzypisudolnego"/>
                <w:rFonts w:ascii="Arial" w:hAnsi="Arial" w:cs="Arial"/>
              </w:rPr>
              <w:footnoteReference w:id="6"/>
            </w:r>
          </w:p>
        </w:tc>
        <w:tc>
          <w:tcPr>
            <w:tcW w:w="1554" w:type="dxa"/>
            <w:vMerge/>
          </w:tcPr>
          <w:p w14:paraId="0C1B9669" w14:textId="77777777" w:rsidR="007510A7" w:rsidRPr="0093056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A7" w:rsidRPr="00CB405B" w14:paraId="0D9F53C3" w14:textId="77777777" w:rsidTr="007510A7">
        <w:trPr>
          <w:trHeight w:val="1648"/>
        </w:trPr>
        <w:tc>
          <w:tcPr>
            <w:tcW w:w="1829" w:type="dxa"/>
            <w:vMerge/>
          </w:tcPr>
          <w:p w14:paraId="7862BAAF" w14:textId="77777777" w:rsidR="007510A7" w:rsidRPr="0093056B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7EA0B1D4" w14:textId="77777777" w:rsidR="007510A7" w:rsidRPr="0093056B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D317C2" w14:textId="77777777" w:rsidR="007510A7" w:rsidRPr="0093056B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437685" w14:textId="77777777" w:rsidR="007510A7" w:rsidRPr="0093056B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26AEB3" w14:textId="77777777" w:rsidR="007510A7" w:rsidRPr="0093056B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08CF77" w14:textId="77777777" w:rsidR="007510A7" w:rsidRPr="0093056B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0BB1D1" w14:textId="77777777" w:rsidR="007510A7" w:rsidRPr="0093056B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B17180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Uczelnie</w:t>
            </w:r>
          </w:p>
        </w:tc>
        <w:tc>
          <w:tcPr>
            <w:tcW w:w="2778" w:type="dxa"/>
          </w:tcPr>
          <w:p w14:paraId="265BF56C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pełne - Wykonawca zobowiązany jest objąć badaniem wszystkie zachodniopomorskie uczelnie z uwzględnieniem ich wydziałów i prowadzonych na nich kierunków</w:t>
            </w:r>
            <w:r>
              <w:rPr>
                <w:rStyle w:val="Odwoanieprzypisudolnego"/>
                <w:rFonts w:ascii="Arial" w:hAnsi="Arial" w:cs="Arial"/>
              </w:rPr>
              <w:footnoteReference w:id="7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90312">
              <w:rPr>
                <w:rFonts w:ascii="Arial" w:hAnsi="Arial" w:cs="Arial"/>
                <w:sz w:val="20"/>
                <w:szCs w:val="20"/>
              </w:rPr>
              <w:t>a także z uwzględnieniem zlokalizowanych w woj. zachodniopomorskim filii uczelni mających swoje siedziby poza nim.</w:t>
            </w:r>
          </w:p>
        </w:tc>
        <w:tc>
          <w:tcPr>
            <w:tcW w:w="1554" w:type="dxa"/>
            <w:vMerge/>
          </w:tcPr>
          <w:p w14:paraId="30E2F35F" w14:textId="77777777" w:rsidR="007510A7" w:rsidRPr="0093056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A7" w:rsidRPr="00CB405B" w14:paraId="2B66B6C0" w14:textId="77777777" w:rsidTr="007510A7">
        <w:trPr>
          <w:trHeight w:val="942"/>
        </w:trPr>
        <w:tc>
          <w:tcPr>
            <w:tcW w:w="1829" w:type="dxa"/>
          </w:tcPr>
          <w:p w14:paraId="345D27EC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D15888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3E4468" w14:textId="77777777" w:rsidR="007510A7" w:rsidRDefault="007510A7" w:rsidP="00EA1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POZASZKOLNE PLACÓWKI KSZTAŁCENIA USTAWICZNEGO</w:t>
            </w:r>
          </w:p>
          <w:p w14:paraId="55D30BF1" w14:textId="77777777" w:rsidR="007510A7" w:rsidRPr="006C5661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80" w:type="dxa"/>
          </w:tcPr>
          <w:p w14:paraId="1C7E054E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DC9">
              <w:rPr>
                <w:rFonts w:ascii="Arial" w:hAnsi="Arial" w:cs="Arial"/>
                <w:sz w:val="20"/>
                <w:szCs w:val="20"/>
              </w:rPr>
              <w:t>Centra Kształcenia Zawodowego (Centra Kształcenia Ustawicznego, Centra Kształcenia Praktycznego), Branżowe Centra Umiejętności</w:t>
            </w:r>
          </w:p>
        </w:tc>
        <w:tc>
          <w:tcPr>
            <w:tcW w:w="2778" w:type="dxa"/>
          </w:tcPr>
          <w:p w14:paraId="299E3244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FB25A2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DF83E8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D41CC5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pełne – w oparciu o Rejestr Szkół i Placówek Oświatowych</w:t>
            </w:r>
            <w:r>
              <w:rPr>
                <w:rStyle w:val="Odwoanieprzypisudolnego"/>
                <w:rFonts w:ascii="Arial" w:hAnsi="Arial" w:cs="Arial"/>
              </w:rPr>
              <w:footnoteReference w:id="8"/>
            </w:r>
          </w:p>
        </w:tc>
        <w:tc>
          <w:tcPr>
            <w:tcW w:w="1554" w:type="dxa"/>
            <w:vMerge/>
          </w:tcPr>
          <w:p w14:paraId="626081F6" w14:textId="77777777" w:rsidR="007510A7" w:rsidRPr="0093056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A7" w:rsidRPr="00CB405B" w14:paraId="0FA1F925" w14:textId="77777777" w:rsidTr="007510A7">
        <w:trPr>
          <w:trHeight w:val="942"/>
        </w:trPr>
        <w:tc>
          <w:tcPr>
            <w:tcW w:w="1829" w:type="dxa"/>
            <w:vMerge w:val="restart"/>
          </w:tcPr>
          <w:p w14:paraId="1E7DAB4F" w14:textId="77777777" w:rsidR="007510A7" w:rsidRPr="0093056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21BB15" w14:textId="77777777" w:rsidR="007510A7" w:rsidRPr="0093056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12F61C" w14:textId="77777777" w:rsidR="007510A7" w:rsidRPr="0093056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787613" w14:textId="77777777" w:rsidR="007510A7" w:rsidRPr="0093056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5691F0" w14:textId="77777777" w:rsidR="007510A7" w:rsidRPr="0093056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2998A1" w14:textId="77777777" w:rsidR="007510A7" w:rsidRPr="006C5661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INSTYTUCJE RYNKU PRACY</w:t>
            </w:r>
          </w:p>
        </w:tc>
        <w:tc>
          <w:tcPr>
            <w:tcW w:w="2480" w:type="dxa"/>
          </w:tcPr>
          <w:p w14:paraId="53D11674" w14:textId="77777777" w:rsidR="007510A7" w:rsidRPr="006C5661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57424D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973581" w14:textId="77777777" w:rsidR="007510A7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instytucje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szkoleniowe</w:t>
            </w:r>
          </w:p>
        </w:tc>
        <w:tc>
          <w:tcPr>
            <w:tcW w:w="2778" w:type="dxa"/>
          </w:tcPr>
          <w:p w14:paraId="08EC4BD1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253C02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pełne – w oparciu o bazę RIS</w:t>
            </w:r>
            <w:r>
              <w:rPr>
                <w:rStyle w:val="Odwoanieprzypisudolnego"/>
                <w:rFonts w:ascii="Arial" w:hAnsi="Arial" w:cs="Arial"/>
              </w:rPr>
              <w:footnoteReference w:id="9"/>
            </w:r>
          </w:p>
        </w:tc>
        <w:tc>
          <w:tcPr>
            <w:tcW w:w="1554" w:type="dxa"/>
            <w:vMerge/>
          </w:tcPr>
          <w:p w14:paraId="6B7C0392" w14:textId="77777777" w:rsidR="007510A7" w:rsidRPr="0093056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A7" w:rsidRPr="00CB405B" w14:paraId="2C2C48A7" w14:textId="77777777" w:rsidTr="007510A7">
        <w:trPr>
          <w:trHeight w:val="1413"/>
        </w:trPr>
        <w:tc>
          <w:tcPr>
            <w:tcW w:w="1829" w:type="dxa"/>
            <w:vMerge/>
          </w:tcPr>
          <w:p w14:paraId="53DFB2B8" w14:textId="77777777" w:rsidR="007510A7" w:rsidRPr="0093056B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</w:tcPr>
          <w:p w14:paraId="47D8121D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Wojewódzki Urząd Pracy w Szczecinie i filia w Koszalinie oraz zachodniopomorskie powiatowe urzędy pracy</w:t>
            </w:r>
          </w:p>
        </w:tc>
        <w:tc>
          <w:tcPr>
            <w:tcW w:w="2778" w:type="dxa"/>
          </w:tcPr>
          <w:p w14:paraId="473BB123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pełne - Wykonawca zobowiązany jest objąć badaniem wszystkie zachodniopomorskie powiatowe urzędy pracy i wojewódzki urząd pracy</w:t>
            </w:r>
          </w:p>
        </w:tc>
        <w:tc>
          <w:tcPr>
            <w:tcW w:w="1554" w:type="dxa"/>
            <w:vMerge/>
          </w:tcPr>
          <w:p w14:paraId="580753F2" w14:textId="77777777" w:rsidR="007510A7" w:rsidRPr="0093056B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587BA" w14:textId="696329B1" w:rsidR="007510A7" w:rsidRPr="0093056B" w:rsidRDefault="007510A7" w:rsidP="007510A7">
      <w:pPr>
        <w:suppressAutoHyphens/>
        <w:autoSpaceDN w:val="0"/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B54A5EA" w14:textId="77777777" w:rsidR="007510A7" w:rsidRPr="00411D55" w:rsidRDefault="007510A7" w:rsidP="007510A7">
      <w:pPr>
        <w:suppressAutoHyphens/>
        <w:autoSpaceDN w:val="0"/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6824">
        <w:rPr>
          <w:rFonts w:ascii="Arial" w:hAnsi="Arial" w:cs="Arial"/>
          <w:b/>
          <w:sz w:val="20"/>
          <w:szCs w:val="20"/>
          <w:u w:val="single"/>
        </w:rPr>
        <w:t xml:space="preserve">Wymagania dotyczące </w:t>
      </w:r>
      <w:r>
        <w:rPr>
          <w:rFonts w:ascii="Arial" w:hAnsi="Arial" w:cs="Arial"/>
          <w:b/>
          <w:sz w:val="20"/>
          <w:szCs w:val="20"/>
          <w:u w:val="single"/>
        </w:rPr>
        <w:t xml:space="preserve">analiz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desk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research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696DD673" w14:textId="77777777" w:rsidR="007510A7" w:rsidRPr="00E402C9" w:rsidRDefault="007510A7" w:rsidP="007510A7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E402C9">
        <w:rPr>
          <w:rFonts w:ascii="Arial" w:hAnsi="Arial" w:cs="Arial"/>
          <w:sz w:val="20"/>
          <w:szCs w:val="20"/>
        </w:rPr>
        <w:t>a</w:t>
      </w:r>
      <w:proofErr w:type="gramEnd"/>
      <w:r w:rsidRPr="00E402C9">
        <w:rPr>
          <w:rFonts w:ascii="Arial" w:hAnsi="Arial" w:cs="Arial"/>
          <w:sz w:val="20"/>
          <w:szCs w:val="20"/>
        </w:rPr>
        <w:t xml:space="preserve">. W przypadku analiz opartych na </w:t>
      </w:r>
      <w:proofErr w:type="spellStart"/>
      <w:r w:rsidRPr="00E402C9">
        <w:rPr>
          <w:rFonts w:ascii="Arial" w:hAnsi="Arial" w:cs="Arial"/>
          <w:i/>
          <w:iCs/>
          <w:sz w:val="20"/>
          <w:szCs w:val="20"/>
        </w:rPr>
        <w:t>desk</w:t>
      </w:r>
      <w:proofErr w:type="spellEnd"/>
      <w:r w:rsidRPr="00E402C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402C9">
        <w:rPr>
          <w:rFonts w:ascii="Arial" w:hAnsi="Arial" w:cs="Arial"/>
          <w:i/>
          <w:iCs/>
          <w:sz w:val="20"/>
          <w:szCs w:val="20"/>
        </w:rPr>
        <w:t>research</w:t>
      </w:r>
      <w:proofErr w:type="spellEnd"/>
      <w:r w:rsidRPr="00E402C9">
        <w:rPr>
          <w:rFonts w:ascii="Arial" w:hAnsi="Arial" w:cs="Arial"/>
          <w:sz w:val="20"/>
          <w:szCs w:val="20"/>
        </w:rPr>
        <w:t xml:space="preserve"> należy wskazać źródła danych.</w:t>
      </w:r>
    </w:p>
    <w:p w14:paraId="4E90F559" w14:textId="558520DF" w:rsidR="00EA15C9" w:rsidRPr="00EA15C9" w:rsidRDefault="007510A7" w:rsidP="00751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402C9">
        <w:rPr>
          <w:rFonts w:ascii="Arial" w:hAnsi="Arial" w:cs="Arial"/>
          <w:sz w:val="20"/>
          <w:szCs w:val="20"/>
        </w:rPr>
        <w:t>b</w:t>
      </w:r>
      <w:proofErr w:type="gramEnd"/>
      <w:r w:rsidRPr="00E402C9">
        <w:rPr>
          <w:rFonts w:ascii="Arial" w:hAnsi="Arial" w:cs="Arial"/>
          <w:sz w:val="20"/>
          <w:szCs w:val="20"/>
        </w:rPr>
        <w:t>. Analizy mogą obejmować szerszy zakres niż określony w problemach i celach badawczych (tabela nr 1</w:t>
      </w:r>
      <w:r w:rsidRPr="00E402C9">
        <w:rPr>
          <w:rFonts w:ascii="Arial" w:hAnsi="Arial" w:cs="Arial"/>
          <w:color w:val="FF0000"/>
          <w:sz w:val="20"/>
          <w:szCs w:val="20"/>
        </w:rPr>
        <w:t xml:space="preserve"> </w:t>
      </w:r>
      <w:r w:rsidRPr="00E402C9">
        <w:rPr>
          <w:rFonts w:ascii="Arial" w:hAnsi="Arial" w:cs="Arial"/>
          <w:i/>
          <w:sz w:val="20"/>
          <w:szCs w:val="20"/>
        </w:rPr>
        <w:t>Obszary mapowania w ujęciu problemowym</w:t>
      </w:r>
      <w:r w:rsidRPr="00E402C9">
        <w:rPr>
          <w:rFonts w:ascii="Arial" w:hAnsi="Arial" w:cs="Arial"/>
          <w:sz w:val="20"/>
          <w:szCs w:val="20"/>
        </w:rPr>
        <w:t>), ale muszą pozostawać ściśl</w:t>
      </w:r>
      <w:r>
        <w:rPr>
          <w:rFonts w:ascii="Arial" w:hAnsi="Arial" w:cs="Arial"/>
          <w:sz w:val="20"/>
          <w:szCs w:val="20"/>
        </w:rPr>
        <w:t xml:space="preserve">e związane </w:t>
      </w:r>
      <w:r w:rsidR="00FD71B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przedmiotem badań.</w:t>
      </w:r>
    </w:p>
    <w:p w14:paraId="787E971F" w14:textId="77777777" w:rsidR="007510A7" w:rsidRPr="00E40DD4" w:rsidRDefault="007510A7" w:rsidP="007510A7">
      <w:p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40DD4">
        <w:rPr>
          <w:rFonts w:ascii="Arial" w:hAnsi="Arial" w:cs="Arial"/>
          <w:b/>
          <w:sz w:val="20"/>
          <w:szCs w:val="20"/>
          <w:u w:val="single"/>
        </w:rPr>
        <w:t>Wymagania dotyczące badań ilościowych:</w:t>
      </w:r>
      <w:r w:rsidRPr="00E40DD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B78803E" w14:textId="77777777" w:rsidR="007510A7" w:rsidRPr="001B5910" w:rsidRDefault="007510A7" w:rsidP="002B74C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B5910">
        <w:rPr>
          <w:rFonts w:ascii="Arial" w:hAnsi="Arial" w:cs="Arial"/>
          <w:color w:val="000000" w:themeColor="text1"/>
          <w:sz w:val="20"/>
          <w:szCs w:val="20"/>
        </w:rPr>
        <w:t>W przypadku zastosowania metod i technik badań ilościowych, kwestionariusze ankiety/wywiadu zostaną przygotowane przez Wykonawcę.</w:t>
      </w:r>
    </w:p>
    <w:p w14:paraId="48DC874A" w14:textId="77777777" w:rsidR="007510A7" w:rsidRPr="001B5910" w:rsidRDefault="007510A7" w:rsidP="002B74C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B5910">
        <w:rPr>
          <w:rFonts w:ascii="Arial" w:hAnsi="Arial" w:cs="Arial"/>
          <w:color w:val="000000" w:themeColor="text1"/>
          <w:sz w:val="20"/>
          <w:szCs w:val="20"/>
        </w:rPr>
        <w:t>W przypadku zastosowania techniki CAWI, Wykonawca jest zobowiązany do udostępnienia Zamawiającemu linku testowego do narzędzia w celu przeprowadzenia kontroli poprawności działania narzędzia badawczego.</w:t>
      </w:r>
      <w:r w:rsidRPr="001B5910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</w:t>
      </w:r>
    </w:p>
    <w:p w14:paraId="4F3F07A3" w14:textId="77777777" w:rsidR="007510A7" w:rsidRPr="005A2D0F" w:rsidRDefault="007510A7" w:rsidP="002B74C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A3483">
        <w:rPr>
          <w:rFonts w:ascii="Arial" w:eastAsia="Arial Unicode MS" w:hAnsi="Arial" w:cs="Arial"/>
          <w:color w:val="000000" w:themeColor="text1"/>
          <w:sz w:val="20"/>
          <w:szCs w:val="20"/>
        </w:rPr>
        <w:t>Link do testowe</w:t>
      </w:r>
      <w:r>
        <w:rPr>
          <w:rFonts w:ascii="Arial" w:eastAsia="Arial Unicode MS" w:hAnsi="Arial" w:cs="Arial"/>
          <w:color w:val="000000" w:themeColor="text1"/>
          <w:sz w:val="20"/>
          <w:szCs w:val="20"/>
        </w:rPr>
        <w:t>go narzędzia badawczego techniką</w:t>
      </w:r>
      <w:r w:rsidRPr="008A348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CAWI</w:t>
      </w:r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dla poszczególnych kategorii respondentów</w:t>
      </w:r>
      <w:r w:rsidRPr="005A2D0F">
        <w:rPr>
          <w:rFonts w:ascii="Arial" w:eastAsia="Arial Unicode MS" w:hAnsi="Arial" w:cs="Arial"/>
          <w:color w:val="000000" w:themeColor="text1"/>
          <w:sz w:val="20"/>
          <w:szCs w:val="20"/>
        </w:rPr>
        <w:t>,</w:t>
      </w:r>
      <w:r w:rsidRPr="008A348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zostanie dostarczony </w:t>
      </w:r>
      <w:r w:rsidRPr="008A3483">
        <w:rPr>
          <w:rFonts w:ascii="Arial" w:hAnsi="Arial" w:cs="Arial"/>
          <w:sz w:val="20"/>
          <w:szCs w:val="20"/>
        </w:rPr>
        <w:t>do Zamawiającego drogą elektroniczną (e-mail)</w:t>
      </w:r>
      <w:r>
        <w:rPr>
          <w:rFonts w:ascii="Arial" w:hAnsi="Arial" w:cs="Arial"/>
          <w:sz w:val="20"/>
          <w:szCs w:val="20"/>
        </w:rPr>
        <w:t>,</w:t>
      </w:r>
      <w:r w:rsidRPr="008A3483">
        <w:rPr>
          <w:rFonts w:ascii="Arial" w:hAnsi="Arial" w:cs="Arial"/>
          <w:sz w:val="20"/>
          <w:szCs w:val="20"/>
        </w:rPr>
        <w:t xml:space="preserve"> na adres wskazany w umowie</w:t>
      </w:r>
      <w:r w:rsidRPr="005A2D0F">
        <w:rPr>
          <w:rFonts w:ascii="Arial" w:hAnsi="Arial" w:cs="Arial"/>
          <w:sz w:val="20"/>
          <w:szCs w:val="20"/>
        </w:rPr>
        <w:t>, na trzy dni przed planowan</w:t>
      </w:r>
      <w:r>
        <w:rPr>
          <w:rFonts w:ascii="Arial" w:hAnsi="Arial" w:cs="Arial"/>
          <w:sz w:val="20"/>
          <w:szCs w:val="20"/>
        </w:rPr>
        <w:t>ą realizacją badania.</w:t>
      </w:r>
    </w:p>
    <w:p w14:paraId="4014C551" w14:textId="77777777" w:rsidR="007510A7" w:rsidRPr="00E40DD4" w:rsidRDefault="007510A7" w:rsidP="002B74CB">
      <w:pPr>
        <w:pStyle w:val="Akapitzlist"/>
        <w:numPr>
          <w:ilvl w:val="0"/>
          <w:numId w:val="5"/>
        </w:numPr>
        <w:spacing w:line="240" w:lineRule="auto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E40DD4">
        <w:rPr>
          <w:rFonts w:ascii="Arial" w:hAnsi="Arial" w:cs="Arial"/>
          <w:color w:val="000000" w:themeColor="text1"/>
          <w:sz w:val="20"/>
          <w:szCs w:val="20"/>
        </w:rPr>
        <w:t>Wykonawca powinien posiadać dostęp do oprogramowania/urządzeń teleinformatycznych itp., które umożliwiaj</w:t>
      </w:r>
      <w:r>
        <w:rPr>
          <w:rFonts w:ascii="Arial" w:hAnsi="Arial" w:cs="Arial"/>
          <w:color w:val="000000" w:themeColor="text1"/>
          <w:sz w:val="20"/>
          <w:szCs w:val="20"/>
        </w:rPr>
        <w:t>ą niezakłóconą realizację badań</w:t>
      </w:r>
      <w:r w:rsidRPr="00E40DD4">
        <w:rPr>
          <w:rFonts w:ascii="Arial" w:hAnsi="Arial" w:cs="Arial"/>
          <w:color w:val="000000" w:themeColor="text1"/>
          <w:sz w:val="20"/>
          <w:szCs w:val="20"/>
        </w:rPr>
        <w:t>, z zapewnieniem bezpieczeństwa danych zgodnie z obowiązującymi przepisami dotyc</w:t>
      </w:r>
      <w:r>
        <w:rPr>
          <w:rFonts w:ascii="Arial" w:hAnsi="Arial" w:cs="Arial"/>
          <w:color w:val="000000" w:themeColor="text1"/>
          <w:sz w:val="20"/>
          <w:szCs w:val="20"/>
        </w:rPr>
        <w:t>zącymi ochrony danych osobowych (w szczególności RODO).</w:t>
      </w:r>
    </w:p>
    <w:p w14:paraId="77E28ABD" w14:textId="77777777" w:rsidR="007510A7" w:rsidRDefault="007510A7" w:rsidP="002B74CB">
      <w:pPr>
        <w:pStyle w:val="Akapitzlist"/>
        <w:numPr>
          <w:ilvl w:val="0"/>
          <w:numId w:val="5"/>
        </w:numPr>
        <w:spacing w:line="240" w:lineRule="auto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E40DD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Przed przystąpieniem do realizacji badań, Wykonawca zobowiązany jest do przeprowadzenia </w:t>
      </w:r>
      <w:r>
        <w:rPr>
          <w:rFonts w:ascii="Arial" w:hAnsi="Arial" w:cs="Arial"/>
          <w:color w:val="000000" w:themeColor="text1"/>
          <w:sz w:val="20"/>
          <w:szCs w:val="20"/>
        </w:rPr>
        <w:t>szkolenia ankieterów,</w:t>
      </w:r>
      <w:r w:rsidRPr="00E40DD4">
        <w:rPr>
          <w:rFonts w:ascii="Arial" w:hAnsi="Arial" w:cs="Arial"/>
          <w:color w:val="000000" w:themeColor="text1"/>
          <w:sz w:val="20"/>
          <w:szCs w:val="20"/>
        </w:rPr>
        <w:t xml:space="preserve"> na którym zostaną oni m.in. wprowadzeni w tematykę badania, zaznajomieni ze stosowaną terminologią oraz uwrażliwieni na potencjalne zagrożenia dla realizacji badania.</w:t>
      </w:r>
    </w:p>
    <w:p w14:paraId="48F17E74" w14:textId="77777777" w:rsidR="007510A7" w:rsidRDefault="007510A7" w:rsidP="00751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8D037A" w14:textId="77777777" w:rsidR="007510A7" w:rsidRPr="00945872" w:rsidRDefault="007510A7" w:rsidP="007510A7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45872">
        <w:rPr>
          <w:rFonts w:ascii="Arial" w:hAnsi="Arial" w:cs="Arial"/>
          <w:b/>
          <w:bCs/>
          <w:sz w:val="20"/>
          <w:szCs w:val="20"/>
        </w:rPr>
        <w:t xml:space="preserve">Przedmiot zamówienia w ramach </w:t>
      </w:r>
      <w:r w:rsidRPr="00945872">
        <w:rPr>
          <w:rFonts w:ascii="Arial" w:hAnsi="Arial" w:cs="Arial"/>
          <w:b/>
          <w:sz w:val="20"/>
          <w:szCs w:val="20"/>
        </w:rPr>
        <w:t xml:space="preserve">badania pt. </w:t>
      </w:r>
      <w:r w:rsidRPr="00945872">
        <w:rPr>
          <w:rFonts w:ascii="Arial" w:hAnsi="Arial" w:cs="Arial"/>
          <w:b/>
          <w:i/>
          <w:sz w:val="20"/>
          <w:szCs w:val="20"/>
        </w:rPr>
        <w:t>„</w:t>
      </w:r>
      <w:r w:rsidRPr="00945872">
        <w:rPr>
          <w:rFonts w:ascii="Arial" w:hAnsi="Arial" w:cs="Arial"/>
          <w:b/>
          <w:sz w:val="20"/>
          <w:szCs w:val="20"/>
        </w:rPr>
        <w:t>Mapowanie zachodniopomorskiej sieci instytucji edukacyjnych i rynku pracy</w:t>
      </w:r>
      <w:r w:rsidRPr="00945872">
        <w:rPr>
          <w:rFonts w:ascii="Arial" w:hAnsi="Arial" w:cs="Arial"/>
          <w:b/>
          <w:i/>
          <w:sz w:val="20"/>
          <w:szCs w:val="20"/>
        </w:rPr>
        <w:t>”,</w:t>
      </w:r>
      <w:r w:rsidRPr="00945872">
        <w:rPr>
          <w:rFonts w:ascii="Arial" w:hAnsi="Arial" w:cs="Arial"/>
          <w:b/>
          <w:bCs/>
          <w:sz w:val="20"/>
          <w:szCs w:val="20"/>
        </w:rPr>
        <w:t xml:space="preserve"> obejmuje:</w:t>
      </w:r>
    </w:p>
    <w:p w14:paraId="73BB017F" w14:textId="77777777" w:rsidR="00FD71B8" w:rsidRDefault="00FD71B8" w:rsidP="00FD7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3CB4946" w14:textId="7780C1AA" w:rsidR="007510A7" w:rsidRDefault="007510A7" w:rsidP="002B74CB">
      <w:pPr>
        <w:pStyle w:val="Akapitzlist"/>
        <w:numPr>
          <w:ilvl w:val="4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D71B8">
        <w:rPr>
          <w:rFonts w:ascii="Arial" w:hAnsi="Arial" w:cs="Arial"/>
          <w:color w:val="000000"/>
          <w:sz w:val="20"/>
          <w:szCs w:val="20"/>
        </w:rPr>
        <w:t>opracowanie</w:t>
      </w:r>
      <w:proofErr w:type="gramEnd"/>
      <w:r w:rsidRPr="00FD71B8">
        <w:rPr>
          <w:rFonts w:ascii="Arial" w:hAnsi="Arial" w:cs="Arial"/>
          <w:color w:val="000000"/>
          <w:sz w:val="20"/>
          <w:szCs w:val="20"/>
        </w:rPr>
        <w:t xml:space="preserve"> i przekazanie raportu metodologicznego (wersja elektroniczna w formacie </w:t>
      </w:r>
      <w:r w:rsidRPr="00FD71B8">
        <w:rPr>
          <w:rFonts w:ascii="Arial" w:eastAsia="Arial Unicode MS" w:hAnsi="Arial" w:cs="Arial"/>
          <w:sz w:val="20"/>
          <w:szCs w:val="20"/>
        </w:rPr>
        <w:t>*.</w:t>
      </w:r>
      <w:proofErr w:type="spellStart"/>
      <w:proofErr w:type="gramStart"/>
      <w:r w:rsidRPr="00FD71B8">
        <w:rPr>
          <w:rFonts w:ascii="Arial" w:eastAsia="Arial Unicode MS" w:hAnsi="Arial" w:cs="Arial"/>
          <w:sz w:val="20"/>
          <w:szCs w:val="20"/>
        </w:rPr>
        <w:t>doc</w:t>
      </w:r>
      <w:proofErr w:type="spellEnd"/>
      <w:proofErr w:type="gramEnd"/>
      <w:r w:rsidR="00FD71B8">
        <w:rPr>
          <w:rFonts w:ascii="Arial" w:eastAsia="Arial Unicode MS" w:hAnsi="Arial" w:cs="Arial"/>
          <w:sz w:val="20"/>
          <w:szCs w:val="20"/>
        </w:rPr>
        <w:t>, *pdf</w:t>
      </w:r>
      <w:r w:rsidRPr="00FD71B8">
        <w:rPr>
          <w:rFonts w:ascii="Arial" w:hAnsi="Arial" w:cs="Arial"/>
          <w:color w:val="000000"/>
          <w:sz w:val="20"/>
          <w:szCs w:val="20"/>
        </w:rPr>
        <w:t>),</w:t>
      </w:r>
    </w:p>
    <w:p w14:paraId="28C6AFEA" w14:textId="47A44F41" w:rsidR="007510A7" w:rsidRPr="00FD71B8" w:rsidRDefault="007510A7" w:rsidP="002B74CB">
      <w:pPr>
        <w:pStyle w:val="Akapitzlist"/>
        <w:numPr>
          <w:ilvl w:val="4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D71B8">
        <w:rPr>
          <w:rFonts w:ascii="Arial" w:hAnsi="Arial" w:cs="Arial"/>
          <w:color w:val="000000"/>
          <w:sz w:val="20"/>
          <w:szCs w:val="20"/>
        </w:rPr>
        <w:t>pozyskanie</w:t>
      </w:r>
      <w:proofErr w:type="gramEnd"/>
      <w:r w:rsidRPr="00FD71B8">
        <w:rPr>
          <w:rFonts w:ascii="Arial" w:hAnsi="Arial" w:cs="Arial"/>
          <w:color w:val="000000"/>
          <w:sz w:val="20"/>
          <w:szCs w:val="20"/>
        </w:rPr>
        <w:t xml:space="preserve"> informacji w zakresie określonym w </w:t>
      </w:r>
      <w:r w:rsidRPr="00FD71B8">
        <w:rPr>
          <w:rFonts w:ascii="Arial" w:hAnsi="Arial" w:cs="Arial"/>
          <w:sz w:val="20"/>
          <w:szCs w:val="20"/>
        </w:rPr>
        <w:t>tabeli nr 1 („Obszary mapowania w ujęciu problemowym</w:t>
      </w:r>
      <w:r w:rsidRPr="00FD71B8">
        <w:rPr>
          <w:rFonts w:ascii="Arial" w:hAnsi="Arial" w:cs="Arial"/>
          <w:color w:val="000000"/>
          <w:sz w:val="20"/>
          <w:szCs w:val="20"/>
        </w:rPr>
        <w:t xml:space="preserve">”), w oparciu o analizy </w:t>
      </w:r>
      <w:proofErr w:type="spellStart"/>
      <w:r w:rsidRPr="00FD71B8">
        <w:rPr>
          <w:rFonts w:ascii="Arial" w:hAnsi="Arial" w:cs="Arial"/>
          <w:i/>
          <w:sz w:val="20"/>
          <w:szCs w:val="20"/>
        </w:rPr>
        <w:t>desk</w:t>
      </w:r>
      <w:proofErr w:type="spellEnd"/>
      <w:r w:rsidRPr="00FD71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D71B8">
        <w:rPr>
          <w:rFonts w:ascii="Arial" w:hAnsi="Arial" w:cs="Arial"/>
          <w:i/>
          <w:sz w:val="20"/>
          <w:szCs w:val="20"/>
        </w:rPr>
        <w:t>research</w:t>
      </w:r>
      <w:proofErr w:type="spellEnd"/>
      <w:r w:rsidRPr="00FD71B8">
        <w:rPr>
          <w:rFonts w:ascii="Arial" w:hAnsi="Arial" w:cs="Arial"/>
          <w:sz w:val="20"/>
          <w:szCs w:val="20"/>
        </w:rPr>
        <w:t xml:space="preserve"> i/lub przeprowadzenie badań ilościowych (tabela nr 2 </w:t>
      </w:r>
      <w:r w:rsidRPr="00FD71B8">
        <w:rPr>
          <w:rFonts w:ascii="Arial" w:hAnsi="Arial" w:cs="Arial"/>
          <w:i/>
          <w:sz w:val="20"/>
          <w:szCs w:val="20"/>
        </w:rPr>
        <w:t>Metodyka badań</w:t>
      </w:r>
      <w:r w:rsidRPr="00FD71B8">
        <w:rPr>
          <w:rFonts w:ascii="Arial" w:hAnsi="Arial" w:cs="Arial"/>
          <w:sz w:val="20"/>
          <w:szCs w:val="20"/>
        </w:rPr>
        <w:t>),</w:t>
      </w:r>
    </w:p>
    <w:p w14:paraId="6957614C" w14:textId="7F678708" w:rsidR="007510A7" w:rsidRDefault="007510A7" w:rsidP="002B74CB">
      <w:pPr>
        <w:pStyle w:val="Akapitzlist"/>
        <w:numPr>
          <w:ilvl w:val="4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D71B8">
        <w:rPr>
          <w:rFonts w:ascii="Arial" w:hAnsi="Arial" w:cs="Arial"/>
          <w:color w:val="000000"/>
          <w:sz w:val="20"/>
          <w:szCs w:val="20"/>
        </w:rPr>
        <w:t>opracowanie</w:t>
      </w:r>
      <w:proofErr w:type="gramEnd"/>
      <w:r w:rsidRPr="00FD71B8">
        <w:rPr>
          <w:rFonts w:ascii="Arial" w:hAnsi="Arial" w:cs="Arial"/>
          <w:color w:val="000000"/>
          <w:sz w:val="20"/>
          <w:szCs w:val="20"/>
        </w:rPr>
        <w:t xml:space="preserve"> i przekazanie sprawozdania z realizacji badań (wersja elektroniczna w formacie </w:t>
      </w:r>
      <w:r w:rsidRPr="00FD71B8">
        <w:rPr>
          <w:rFonts w:ascii="Arial" w:eastAsia="Arial Unicode MS" w:hAnsi="Arial" w:cs="Arial"/>
          <w:sz w:val="20"/>
          <w:szCs w:val="20"/>
        </w:rPr>
        <w:t>*.</w:t>
      </w:r>
      <w:proofErr w:type="spellStart"/>
      <w:proofErr w:type="gramStart"/>
      <w:r w:rsidRPr="00FD71B8">
        <w:rPr>
          <w:rFonts w:ascii="Arial" w:eastAsia="Arial Unicode MS" w:hAnsi="Arial" w:cs="Arial"/>
          <w:sz w:val="20"/>
          <w:szCs w:val="20"/>
        </w:rPr>
        <w:t>doc</w:t>
      </w:r>
      <w:proofErr w:type="spellEnd"/>
      <w:proofErr w:type="gramEnd"/>
      <w:r w:rsidR="00FD71B8">
        <w:rPr>
          <w:rFonts w:ascii="Arial" w:eastAsia="Arial Unicode MS" w:hAnsi="Arial" w:cs="Arial"/>
          <w:sz w:val="20"/>
          <w:szCs w:val="20"/>
        </w:rPr>
        <w:t>, *.pdf</w:t>
      </w:r>
      <w:r w:rsidRPr="00FD71B8">
        <w:rPr>
          <w:rFonts w:ascii="Arial" w:hAnsi="Arial" w:cs="Arial"/>
          <w:color w:val="000000"/>
          <w:sz w:val="20"/>
          <w:szCs w:val="20"/>
        </w:rPr>
        <w:t>),</w:t>
      </w:r>
    </w:p>
    <w:p w14:paraId="583C90C7" w14:textId="75483BFA" w:rsidR="007510A7" w:rsidRDefault="007510A7" w:rsidP="002B74CB">
      <w:pPr>
        <w:pStyle w:val="Akapitzlist"/>
        <w:numPr>
          <w:ilvl w:val="4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D71B8">
        <w:rPr>
          <w:rFonts w:ascii="Arial" w:hAnsi="Arial" w:cs="Arial"/>
          <w:color w:val="000000"/>
          <w:sz w:val="20"/>
          <w:szCs w:val="20"/>
        </w:rPr>
        <w:t>opracowanie</w:t>
      </w:r>
      <w:proofErr w:type="gramEnd"/>
      <w:r w:rsidRPr="00FD71B8">
        <w:rPr>
          <w:rFonts w:ascii="Arial" w:hAnsi="Arial" w:cs="Arial"/>
          <w:color w:val="000000"/>
          <w:sz w:val="20"/>
          <w:szCs w:val="20"/>
        </w:rPr>
        <w:t xml:space="preserve"> i przekazanie </w:t>
      </w:r>
      <w:r w:rsidRPr="00FD71B8">
        <w:rPr>
          <w:rFonts w:ascii="Arial" w:hAnsi="Arial" w:cs="Arial"/>
          <w:sz w:val="20"/>
          <w:szCs w:val="20"/>
        </w:rPr>
        <w:t xml:space="preserve">raportu końcowego </w:t>
      </w:r>
      <w:r w:rsidRPr="00FD71B8">
        <w:rPr>
          <w:rFonts w:ascii="Arial" w:hAnsi="Arial" w:cs="Arial"/>
          <w:color w:val="000000"/>
          <w:sz w:val="20"/>
          <w:szCs w:val="20"/>
        </w:rPr>
        <w:t>wraz z okła</w:t>
      </w:r>
      <w:r w:rsidR="00FD71B8">
        <w:rPr>
          <w:rFonts w:ascii="Arial" w:hAnsi="Arial" w:cs="Arial"/>
          <w:color w:val="000000"/>
          <w:sz w:val="20"/>
          <w:szCs w:val="20"/>
        </w:rPr>
        <w:t xml:space="preserve">dką (wersja elektroniczna w </w:t>
      </w:r>
      <w:r w:rsidRPr="00FD71B8">
        <w:rPr>
          <w:rFonts w:ascii="Arial" w:hAnsi="Arial" w:cs="Arial"/>
          <w:color w:val="000000"/>
          <w:sz w:val="20"/>
          <w:szCs w:val="20"/>
        </w:rPr>
        <w:t>formacie</w:t>
      </w:r>
      <w:r w:rsidRPr="00FD71B8">
        <w:rPr>
          <w:rFonts w:ascii="Arial" w:eastAsia="Arial Unicode MS" w:hAnsi="Arial" w:cs="Arial"/>
          <w:sz w:val="20"/>
          <w:szCs w:val="20"/>
        </w:rPr>
        <w:t>*.</w:t>
      </w:r>
      <w:proofErr w:type="gramStart"/>
      <w:r w:rsidRPr="00FD71B8">
        <w:rPr>
          <w:rFonts w:ascii="Arial" w:eastAsia="Arial Unicode MS" w:hAnsi="Arial" w:cs="Arial"/>
          <w:sz w:val="20"/>
          <w:szCs w:val="20"/>
        </w:rPr>
        <w:t>doc</w:t>
      </w:r>
      <w:proofErr w:type="gramEnd"/>
      <w:r w:rsidRPr="00FD71B8">
        <w:rPr>
          <w:rFonts w:ascii="Arial" w:eastAsia="Arial Unicode MS" w:hAnsi="Arial" w:cs="Arial"/>
          <w:sz w:val="20"/>
          <w:szCs w:val="20"/>
        </w:rPr>
        <w:t xml:space="preserve"> oraz *.</w:t>
      </w:r>
      <w:proofErr w:type="gramStart"/>
      <w:r w:rsidRPr="00FD71B8">
        <w:rPr>
          <w:rFonts w:ascii="Arial" w:eastAsia="Arial Unicode MS" w:hAnsi="Arial" w:cs="Arial"/>
          <w:sz w:val="20"/>
          <w:szCs w:val="20"/>
        </w:rPr>
        <w:t>pdf</w:t>
      </w:r>
      <w:proofErr w:type="gramEnd"/>
      <w:r w:rsidRPr="00FD71B8">
        <w:rPr>
          <w:rFonts w:ascii="Arial" w:eastAsia="Arial Unicode MS" w:hAnsi="Arial" w:cs="Arial"/>
          <w:sz w:val="20"/>
          <w:szCs w:val="20"/>
        </w:rPr>
        <w:t>.</w:t>
      </w:r>
      <w:r w:rsidR="00FD71B8">
        <w:rPr>
          <w:rFonts w:ascii="Arial" w:eastAsia="Arial Unicode MS" w:hAnsi="Arial" w:cs="Arial"/>
          <w:sz w:val="20"/>
          <w:szCs w:val="20"/>
        </w:rPr>
        <w:t xml:space="preserve"> </w:t>
      </w:r>
      <w:proofErr w:type="gramStart"/>
      <w:r w:rsidR="00FD71B8">
        <w:rPr>
          <w:rFonts w:ascii="Arial" w:eastAsia="Arial Unicode MS" w:hAnsi="Arial" w:cs="Arial"/>
          <w:sz w:val="20"/>
          <w:szCs w:val="20"/>
        </w:rPr>
        <w:t>edytowalny</w:t>
      </w:r>
      <w:proofErr w:type="gramEnd"/>
      <w:r w:rsidRPr="00FD71B8">
        <w:rPr>
          <w:rFonts w:ascii="Arial" w:hAnsi="Arial" w:cs="Arial"/>
          <w:color w:val="000000"/>
          <w:sz w:val="20"/>
          <w:szCs w:val="20"/>
        </w:rPr>
        <w:t xml:space="preserve">) przygotowanego zgodnie ze strukturą opisaną w tabeli nr 3, </w:t>
      </w:r>
    </w:p>
    <w:p w14:paraId="268AF8E9" w14:textId="636BFB7A" w:rsidR="007510A7" w:rsidRPr="00C96A79" w:rsidRDefault="007510A7" w:rsidP="002B74CB">
      <w:pPr>
        <w:pStyle w:val="Akapitzlist"/>
        <w:numPr>
          <w:ilvl w:val="4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C96A79">
        <w:rPr>
          <w:rFonts w:ascii="Arial" w:hAnsi="Arial" w:cs="Arial"/>
          <w:color w:val="000000"/>
          <w:sz w:val="20"/>
          <w:szCs w:val="20"/>
        </w:rPr>
        <w:t>opracowanie</w:t>
      </w:r>
      <w:proofErr w:type="gramEnd"/>
      <w:r w:rsidRPr="00C96A79">
        <w:rPr>
          <w:rFonts w:ascii="Arial" w:hAnsi="Arial" w:cs="Arial"/>
          <w:color w:val="000000"/>
          <w:sz w:val="20"/>
          <w:szCs w:val="20"/>
        </w:rPr>
        <w:t xml:space="preserve"> i przekazanie powstałych w wyniku przeprowadzonych badań i analiz baz danych </w:t>
      </w:r>
      <w:r w:rsidRPr="00C96A79">
        <w:rPr>
          <w:rFonts w:ascii="Arial" w:hAnsi="Arial" w:cs="Arial"/>
          <w:sz w:val="20"/>
          <w:szCs w:val="20"/>
        </w:rPr>
        <w:t>(</w:t>
      </w:r>
      <w:r w:rsidRPr="00C96A79">
        <w:rPr>
          <w:rFonts w:ascii="Arial" w:hAnsi="Arial" w:cs="Arial"/>
          <w:color w:val="000000"/>
          <w:sz w:val="20"/>
          <w:szCs w:val="20"/>
        </w:rPr>
        <w:t>wersja elektroniczna w formacie</w:t>
      </w:r>
      <w:r w:rsidRPr="00C96A79">
        <w:rPr>
          <w:rFonts w:ascii="Arial" w:hAnsi="Arial" w:cs="Arial"/>
          <w:sz w:val="20"/>
          <w:szCs w:val="20"/>
        </w:rPr>
        <w:t>*.</w:t>
      </w:r>
      <w:proofErr w:type="gramStart"/>
      <w:r w:rsidRPr="00C96A79">
        <w:rPr>
          <w:rFonts w:ascii="Arial" w:hAnsi="Arial" w:cs="Arial"/>
          <w:sz w:val="20"/>
          <w:szCs w:val="20"/>
        </w:rPr>
        <w:t>xls</w:t>
      </w:r>
      <w:proofErr w:type="gramEnd"/>
      <w:r w:rsidRPr="00C96A79">
        <w:rPr>
          <w:rFonts w:ascii="Arial" w:hAnsi="Arial" w:cs="Arial"/>
          <w:sz w:val="20"/>
          <w:szCs w:val="20"/>
        </w:rPr>
        <w:t xml:space="preserve"> oraz *.</w:t>
      </w:r>
      <w:proofErr w:type="spellStart"/>
      <w:proofErr w:type="gramStart"/>
      <w:r w:rsidRPr="00C96A79">
        <w:rPr>
          <w:rFonts w:ascii="Arial" w:hAnsi="Arial" w:cs="Arial"/>
          <w:sz w:val="20"/>
          <w:szCs w:val="20"/>
        </w:rPr>
        <w:t>csv</w:t>
      </w:r>
      <w:proofErr w:type="spellEnd"/>
      <w:proofErr w:type="gramEnd"/>
      <w:r w:rsidRPr="00C96A79">
        <w:rPr>
          <w:rFonts w:ascii="Arial" w:hAnsi="Arial" w:cs="Arial"/>
          <w:sz w:val="20"/>
          <w:szCs w:val="20"/>
        </w:rPr>
        <w:t>).</w:t>
      </w:r>
    </w:p>
    <w:p w14:paraId="3C7BDB96" w14:textId="77777777" w:rsidR="007510A7" w:rsidRPr="00F34D51" w:rsidRDefault="007510A7" w:rsidP="007510A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6A3D445" w14:textId="77777777" w:rsidR="007510A7" w:rsidRPr="00945872" w:rsidRDefault="007510A7" w:rsidP="007510A7">
      <w:pPr>
        <w:tabs>
          <w:tab w:val="left" w:pos="337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45872">
        <w:rPr>
          <w:rFonts w:ascii="Arial" w:hAnsi="Arial" w:cs="Arial"/>
          <w:b/>
          <w:sz w:val="20"/>
          <w:szCs w:val="20"/>
        </w:rPr>
        <w:t xml:space="preserve">Przedmiot zamówienia </w:t>
      </w:r>
      <w:r w:rsidRPr="00945872">
        <w:rPr>
          <w:rFonts w:ascii="Arial" w:hAnsi="Arial" w:cs="Arial"/>
          <w:b/>
          <w:bCs/>
          <w:sz w:val="20"/>
          <w:szCs w:val="20"/>
        </w:rPr>
        <w:t xml:space="preserve">w ramach </w:t>
      </w:r>
      <w:r w:rsidRPr="00945872">
        <w:rPr>
          <w:rFonts w:ascii="Arial" w:hAnsi="Arial" w:cs="Arial"/>
          <w:b/>
          <w:sz w:val="20"/>
          <w:szCs w:val="20"/>
        </w:rPr>
        <w:t xml:space="preserve">badania pt. </w:t>
      </w:r>
      <w:r w:rsidRPr="00945872">
        <w:rPr>
          <w:rFonts w:ascii="Arial" w:hAnsi="Arial" w:cs="Arial"/>
          <w:b/>
          <w:i/>
          <w:sz w:val="20"/>
          <w:szCs w:val="20"/>
        </w:rPr>
        <w:t>„</w:t>
      </w:r>
      <w:r w:rsidRPr="00945872">
        <w:rPr>
          <w:rFonts w:ascii="Arial" w:hAnsi="Arial" w:cs="Arial"/>
          <w:b/>
          <w:sz w:val="20"/>
          <w:szCs w:val="20"/>
        </w:rPr>
        <w:t>Mapowanie zachodniopomorskiej sieci instytucji edukacyjnych i rynku pracy</w:t>
      </w:r>
      <w:r w:rsidRPr="00945872">
        <w:rPr>
          <w:rFonts w:ascii="Arial" w:hAnsi="Arial" w:cs="Arial"/>
          <w:b/>
          <w:i/>
          <w:sz w:val="20"/>
          <w:szCs w:val="20"/>
        </w:rPr>
        <w:t>”,</w:t>
      </w:r>
      <w:r w:rsidRPr="00945872">
        <w:rPr>
          <w:rFonts w:ascii="Arial" w:hAnsi="Arial" w:cs="Arial"/>
          <w:b/>
          <w:sz w:val="20"/>
          <w:szCs w:val="20"/>
        </w:rPr>
        <w:t xml:space="preserve"> zostanie wykonany zgodnie z poniższym haromonogramem:</w:t>
      </w:r>
    </w:p>
    <w:p w14:paraId="06133F8D" w14:textId="3225485A" w:rsidR="007510A7" w:rsidRPr="00192344" w:rsidRDefault="007510A7" w:rsidP="007510A7">
      <w:pPr>
        <w:tabs>
          <w:tab w:val="left" w:pos="337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realizację przedmiotu zamówienia Zamawiający przeznacza </w:t>
      </w:r>
      <w:r w:rsidRPr="00192344">
        <w:rPr>
          <w:rFonts w:ascii="Arial" w:hAnsi="Arial" w:cs="Arial"/>
          <w:b/>
          <w:sz w:val="20"/>
          <w:szCs w:val="20"/>
        </w:rPr>
        <w:t xml:space="preserve">do </w:t>
      </w:r>
      <w:r w:rsidR="004066AC">
        <w:rPr>
          <w:rFonts w:ascii="Arial" w:hAnsi="Arial" w:cs="Arial"/>
          <w:b/>
          <w:sz w:val="20"/>
          <w:szCs w:val="20"/>
        </w:rPr>
        <w:t>9</w:t>
      </w:r>
      <w:r w:rsidR="005210BB">
        <w:rPr>
          <w:rFonts w:ascii="Arial" w:hAnsi="Arial" w:cs="Arial"/>
          <w:b/>
          <w:sz w:val="20"/>
          <w:szCs w:val="20"/>
        </w:rPr>
        <w:t>3</w:t>
      </w:r>
      <w:r w:rsidRPr="001944B9">
        <w:rPr>
          <w:rFonts w:ascii="Arial" w:hAnsi="Arial" w:cs="Arial"/>
          <w:b/>
          <w:sz w:val="20"/>
          <w:szCs w:val="20"/>
        </w:rPr>
        <w:t xml:space="preserve"> dni roboczych</w:t>
      </w:r>
      <w:r w:rsidRPr="001944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 dnia podpisania umowy.</w:t>
      </w:r>
    </w:p>
    <w:p w14:paraId="2B79A7AA" w14:textId="77777777" w:rsidR="007510A7" w:rsidRDefault="007510A7" w:rsidP="007510A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80369">
        <w:rPr>
          <w:rFonts w:ascii="Arial" w:hAnsi="Arial" w:cs="Arial"/>
          <w:sz w:val="20"/>
          <w:szCs w:val="20"/>
        </w:rPr>
        <w:t>Poszczególne prace wykonane zostaną według następującego harmonogramu:</w:t>
      </w:r>
    </w:p>
    <w:p w14:paraId="7521FB5F" w14:textId="77777777" w:rsidR="007510A7" w:rsidRPr="004315CF" w:rsidRDefault="007510A7" w:rsidP="002B74CB">
      <w:pPr>
        <w:pStyle w:val="Akapitzlist"/>
        <w:numPr>
          <w:ilvl w:val="0"/>
          <w:numId w:val="16"/>
        </w:numPr>
        <w:suppressAutoHyphens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315CF">
        <w:rPr>
          <w:rFonts w:ascii="Arial" w:hAnsi="Arial" w:cs="Arial"/>
          <w:sz w:val="20"/>
          <w:szCs w:val="20"/>
        </w:rPr>
        <w:t xml:space="preserve">W ciągu </w:t>
      </w:r>
      <w:r w:rsidRPr="001944B9">
        <w:rPr>
          <w:rFonts w:ascii="Arial" w:hAnsi="Arial" w:cs="Arial"/>
          <w:b/>
          <w:sz w:val="20"/>
          <w:szCs w:val="20"/>
        </w:rPr>
        <w:t>10 dni roboczych</w:t>
      </w:r>
      <w:r w:rsidRPr="001944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od dnia podpisania umowy, </w:t>
      </w:r>
      <w:r w:rsidRPr="004315CF">
        <w:rPr>
          <w:rFonts w:ascii="Arial" w:hAnsi="Arial" w:cs="Arial"/>
          <w:sz w:val="20"/>
          <w:szCs w:val="20"/>
        </w:rPr>
        <w:t xml:space="preserve">Wykonawca dostarczy Zamawiającemu </w:t>
      </w:r>
      <w:r>
        <w:rPr>
          <w:rFonts w:ascii="Arial" w:hAnsi="Arial" w:cs="Arial"/>
          <w:b/>
          <w:sz w:val="20"/>
          <w:szCs w:val="20"/>
        </w:rPr>
        <w:t>R</w:t>
      </w:r>
      <w:r w:rsidRPr="00194842">
        <w:rPr>
          <w:rFonts w:ascii="Arial" w:hAnsi="Arial" w:cs="Arial"/>
          <w:b/>
          <w:sz w:val="20"/>
          <w:szCs w:val="20"/>
        </w:rPr>
        <w:t>aport metodologiczny</w:t>
      </w:r>
      <w:r>
        <w:rPr>
          <w:rFonts w:ascii="Arial" w:hAnsi="Arial" w:cs="Arial"/>
          <w:sz w:val="20"/>
          <w:szCs w:val="20"/>
        </w:rPr>
        <w:t xml:space="preserve">, </w:t>
      </w:r>
      <w:r w:rsidRPr="004315CF">
        <w:rPr>
          <w:rFonts w:ascii="Arial" w:hAnsi="Arial" w:cs="Arial"/>
          <w:sz w:val="20"/>
          <w:szCs w:val="20"/>
        </w:rPr>
        <w:t>który będzie zawierał:</w:t>
      </w:r>
    </w:p>
    <w:p w14:paraId="33B56AD1" w14:textId="77777777" w:rsidR="007510A7" w:rsidRPr="008520A1" w:rsidRDefault="007510A7" w:rsidP="002B74C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07067C">
        <w:rPr>
          <w:rFonts w:ascii="Arial" w:hAnsi="Arial" w:cs="Arial"/>
          <w:sz w:val="20"/>
          <w:szCs w:val="20"/>
        </w:rPr>
        <w:t>przygotowane</w:t>
      </w:r>
      <w:proofErr w:type="gramEnd"/>
      <w:r w:rsidRPr="0007067C">
        <w:rPr>
          <w:rFonts w:ascii="Arial" w:hAnsi="Arial" w:cs="Arial"/>
          <w:sz w:val="20"/>
          <w:szCs w:val="20"/>
        </w:rPr>
        <w:t xml:space="preserve"> przez Wykonawcę narzędzia badawcze </w:t>
      </w:r>
      <w:r w:rsidRPr="00A502E3">
        <w:rPr>
          <w:rFonts w:ascii="Arial" w:hAnsi="Arial" w:cs="Arial"/>
          <w:color w:val="000000" w:themeColor="text1"/>
          <w:sz w:val="20"/>
          <w:szCs w:val="20"/>
        </w:rPr>
        <w:t>dla b</w:t>
      </w:r>
      <w:r w:rsidRPr="0007067C">
        <w:rPr>
          <w:rFonts w:ascii="Arial" w:hAnsi="Arial" w:cs="Arial"/>
          <w:sz w:val="20"/>
          <w:szCs w:val="20"/>
        </w:rPr>
        <w:t>adań ilościowych</w:t>
      </w:r>
      <w:r>
        <w:rPr>
          <w:rFonts w:ascii="Arial" w:hAnsi="Arial" w:cs="Arial"/>
          <w:sz w:val="20"/>
          <w:szCs w:val="20"/>
        </w:rPr>
        <w:t xml:space="preserve"> dla każdej z </w:t>
      </w:r>
      <w:r w:rsidRPr="008520A1">
        <w:rPr>
          <w:rFonts w:ascii="Arial" w:hAnsi="Arial" w:cs="Arial"/>
          <w:color w:val="000000" w:themeColor="text1"/>
          <w:sz w:val="20"/>
          <w:szCs w:val="20"/>
        </w:rPr>
        <w:t>kategorii badanych podmiotów (tabela nr 2 „Metodyka badań”)</w:t>
      </w:r>
      <w:r w:rsidRPr="008520A1">
        <w:rPr>
          <w:rStyle w:val="Odwoanieprzypisudolnego"/>
          <w:rFonts w:ascii="Arial" w:hAnsi="Arial" w:cs="Arial"/>
          <w:color w:val="000000" w:themeColor="text1"/>
        </w:rPr>
        <w:footnoteReference w:id="10"/>
      </w:r>
      <w:r w:rsidRPr="008520A1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1CF9EC7" w14:textId="77777777" w:rsidR="007510A7" w:rsidRPr="008520A1" w:rsidRDefault="007510A7" w:rsidP="002B74C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520A1">
        <w:rPr>
          <w:rFonts w:ascii="Arial" w:hAnsi="Arial" w:cs="Arial"/>
          <w:color w:val="000000" w:themeColor="text1"/>
          <w:sz w:val="20"/>
          <w:szCs w:val="20"/>
        </w:rPr>
        <w:t xml:space="preserve">opis zidentyfikowanych w ofercie </w:t>
      </w:r>
      <w:proofErr w:type="spellStart"/>
      <w:r w:rsidRPr="008520A1">
        <w:rPr>
          <w:rFonts w:ascii="Arial" w:hAnsi="Arial" w:cs="Arial"/>
          <w:color w:val="000000" w:themeColor="text1"/>
          <w:sz w:val="20"/>
          <w:szCs w:val="20"/>
        </w:rPr>
        <w:t>ryzyk</w:t>
      </w:r>
      <w:proofErr w:type="spellEnd"/>
      <w:r w:rsidRPr="008520A1">
        <w:rPr>
          <w:rFonts w:ascii="Arial" w:hAnsi="Arial" w:cs="Arial"/>
          <w:color w:val="000000" w:themeColor="text1"/>
          <w:sz w:val="20"/>
          <w:szCs w:val="20"/>
        </w:rPr>
        <w:t xml:space="preserve"> związanych z realizacją badań ilościowych oraz sposobów postępowania w przypadku odmów respondentów wzięcia udziału w badaniu, zapewniających zachowanie wymaganego poziomu </w:t>
      </w:r>
      <w:proofErr w:type="gramStart"/>
      <w:r w:rsidRPr="008520A1">
        <w:rPr>
          <w:rFonts w:ascii="Arial" w:hAnsi="Arial" w:cs="Arial"/>
          <w:color w:val="000000" w:themeColor="text1"/>
          <w:sz w:val="20"/>
          <w:szCs w:val="20"/>
        </w:rPr>
        <w:t>realizacji  próby</w:t>
      </w:r>
      <w:proofErr w:type="gramEnd"/>
      <w:r w:rsidRPr="008520A1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250B23BE" w14:textId="77777777" w:rsidR="007510A7" w:rsidRPr="008520A1" w:rsidRDefault="007510A7" w:rsidP="002B74C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8520A1">
        <w:rPr>
          <w:rFonts w:ascii="Arial" w:hAnsi="Arial" w:cs="Arial"/>
          <w:color w:val="000000" w:themeColor="text1"/>
          <w:sz w:val="20"/>
          <w:szCs w:val="20"/>
        </w:rPr>
        <w:t>zestawienie</w:t>
      </w:r>
      <w:proofErr w:type="gramEnd"/>
      <w:r w:rsidRPr="008520A1">
        <w:rPr>
          <w:rFonts w:ascii="Arial" w:hAnsi="Arial" w:cs="Arial"/>
          <w:color w:val="000000" w:themeColor="text1"/>
          <w:sz w:val="20"/>
          <w:szCs w:val="20"/>
        </w:rPr>
        <w:t xml:space="preserve"> ustalonych </w:t>
      </w:r>
      <w:r w:rsidRPr="008520A1">
        <w:rPr>
          <w:rFonts w:ascii="Arial" w:hAnsi="Arial" w:cs="Arial"/>
          <w:b/>
          <w:color w:val="000000" w:themeColor="text1"/>
          <w:sz w:val="20"/>
          <w:szCs w:val="20"/>
        </w:rPr>
        <w:t>na dzień podpisania umowy</w:t>
      </w:r>
      <w:r w:rsidRPr="008520A1">
        <w:rPr>
          <w:rFonts w:ascii="Arial" w:hAnsi="Arial" w:cs="Arial"/>
          <w:color w:val="000000" w:themeColor="text1"/>
          <w:sz w:val="20"/>
          <w:szCs w:val="20"/>
        </w:rPr>
        <w:t xml:space="preserve"> liczebności poszczególnych kategorii podmiotów objętych badaniem, przy wykorzystaniu obligatoryjnych zasobów informacyjnych (punkt 2.6), </w:t>
      </w:r>
    </w:p>
    <w:p w14:paraId="3766F5A2" w14:textId="77777777" w:rsidR="007510A7" w:rsidRDefault="007510A7" w:rsidP="002B74C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520A1">
        <w:rPr>
          <w:rFonts w:ascii="Arial" w:hAnsi="Arial" w:cs="Arial"/>
          <w:color w:val="000000" w:themeColor="text1"/>
          <w:sz w:val="20"/>
          <w:szCs w:val="20"/>
        </w:rPr>
        <w:t xml:space="preserve">szczegółowy harmonogram prac przedstawiony </w:t>
      </w:r>
      <w:r w:rsidRPr="008960DC">
        <w:rPr>
          <w:rFonts w:ascii="Arial" w:hAnsi="Arial" w:cs="Arial"/>
          <w:sz w:val="20"/>
          <w:szCs w:val="20"/>
        </w:rPr>
        <w:t xml:space="preserve">na wykresie </w:t>
      </w:r>
      <w:proofErr w:type="spellStart"/>
      <w:r w:rsidRPr="008960DC">
        <w:rPr>
          <w:rFonts w:ascii="Arial" w:hAnsi="Arial" w:cs="Arial"/>
          <w:sz w:val="20"/>
          <w:szCs w:val="20"/>
        </w:rPr>
        <w:t>Gantt’a</w:t>
      </w:r>
      <w:proofErr w:type="spellEnd"/>
      <w:r w:rsidRPr="008960DC">
        <w:rPr>
          <w:rFonts w:ascii="Arial" w:hAnsi="Arial" w:cs="Arial"/>
          <w:sz w:val="20"/>
          <w:szCs w:val="20"/>
        </w:rPr>
        <w:t xml:space="preserve"> z podaniem terminów rozpoczęcia, trwania i zakończenia poszczególnych zadań i etapów realizacji zamówienia; terminy przekazania Zamawiającemu</w:t>
      </w:r>
      <w:r>
        <w:rPr>
          <w:rFonts w:ascii="Arial" w:hAnsi="Arial" w:cs="Arial"/>
          <w:sz w:val="20"/>
          <w:szCs w:val="20"/>
        </w:rPr>
        <w:t xml:space="preserve"> przedmiotu </w:t>
      </w:r>
      <w:proofErr w:type="gramStart"/>
      <w:r>
        <w:rPr>
          <w:rFonts w:ascii="Arial" w:hAnsi="Arial" w:cs="Arial"/>
          <w:sz w:val="20"/>
          <w:szCs w:val="20"/>
        </w:rPr>
        <w:t xml:space="preserve">zamówienia; </w:t>
      </w:r>
      <w:r w:rsidRPr="008960DC">
        <w:rPr>
          <w:rFonts w:ascii="Arial" w:hAnsi="Arial" w:cs="Arial"/>
          <w:sz w:val="20"/>
          <w:szCs w:val="20"/>
        </w:rPr>
        <w:t xml:space="preserve"> przewidziane</w:t>
      </w:r>
      <w:proofErr w:type="gramEnd"/>
      <w:r w:rsidRPr="008960DC">
        <w:rPr>
          <w:rFonts w:ascii="Arial" w:hAnsi="Arial" w:cs="Arial"/>
          <w:sz w:val="20"/>
          <w:szCs w:val="20"/>
        </w:rPr>
        <w:t xml:space="preserve"> dla Zamawiającego terminy ocen, zgłaszania uwag i poprawek do przekazanych przez Wykonawcę materiałów;</w:t>
      </w:r>
      <w:r w:rsidRPr="008960DC">
        <w:rPr>
          <w:rFonts w:ascii="Arial" w:hAnsi="Arial" w:cs="Arial"/>
          <w:b/>
          <w:sz w:val="20"/>
          <w:szCs w:val="20"/>
        </w:rPr>
        <w:t xml:space="preserve"> </w:t>
      </w:r>
      <w:r w:rsidRPr="008960DC">
        <w:rPr>
          <w:rFonts w:ascii="Arial" w:hAnsi="Arial" w:cs="Arial"/>
          <w:sz w:val="20"/>
          <w:szCs w:val="20"/>
        </w:rPr>
        <w:t>ponowny termin przekazania</w:t>
      </w:r>
      <w:r>
        <w:rPr>
          <w:rFonts w:ascii="Arial" w:hAnsi="Arial" w:cs="Arial"/>
          <w:sz w:val="20"/>
          <w:szCs w:val="20"/>
        </w:rPr>
        <w:t xml:space="preserve"> poprawionych/uzupełnionych</w:t>
      </w:r>
      <w:r w:rsidRPr="008960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materiałów z </w:t>
      </w:r>
      <w:r w:rsidRPr="008960DC">
        <w:rPr>
          <w:rFonts w:ascii="Arial" w:hAnsi="Arial" w:cs="Arial"/>
          <w:sz w:val="20"/>
          <w:szCs w:val="20"/>
        </w:rPr>
        <w:t xml:space="preserve"> badania</w:t>
      </w:r>
      <w:r>
        <w:rPr>
          <w:rFonts w:ascii="Arial" w:hAnsi="Arial" w:cs="Arial"/>
          <w:sz w:val="20"/>
          <w:szCs w:val="20"/>
        </w:rPr>
        <w:t xml:space="preserve">. </w:t>
      </w:r>
      <w:r w:rsidRPr="008960DC">
        <w:rPr>
          <w:rFonts w:ascii="Arial" w:hAnsi="Arial" w:cs="Arial"/>
          <w:sz w:val="20"/>
          <w:szCs w:val="20"/>
        </w:rPr>
        <w:t>Zamawiający zastrzega sobie prawo do wnoszenia uwag i poprawek d</w:t>
      </w:r>
      <w:r>
        <w:rPr>
          <w:rFonts w:ascii="Arial" w:hAnsi="Arial" w:cs="Arial"/>
          <w:sz w:val="20"/>
          <w:szCs w:val="20"/>
        </w:rPr>
        <w:t>o zaproponowanego harmonogramu,</w:t>
      </w:r>
    </w:p>
    <w:p w14:paraId="4E03343A" w14:textId="4534F678" w:rsidR="00A20BC0" w:rsidRPr="00A20BC0" w:rsidRDefault="007510A7" w:rsidP="00A20BC0">
      <w:pPr>
        <w:spacing w:line="240" w:lineRule="auto"/>
        <w:jc w:val="both"/>
        <w:rPr>
          <w:rFonts w:ascii="Arial" w:hAnsi="Arial" w:cs="Arial"/>
        </w:rPr>
      </w:pPr>
      <w:r w:rsidRPr="00A20BC0">
        <w:rPr>
          <w:rFonts w:ascii="Arial" w:hAnsi="Arial" w:cs="Arial"/>
        </w:rPr>
        <w:t xml:space="preserve">Wykonawca zobowiązany jest </w:t>
      </w:r>
      <w:r w:rsidR="00A20BC0" w:rsidRPr="00A20BC0">
        <w:rPr>
          <w:rFonts w:ascii="Arial" w:hAnsi="Arial" w:cs="Arial"/>
        </w:rPr>
        <w:t>wraz z raportem metodologicznym, przekazać</w:t>
      </w:r>
      <w:r w:rsidRPr="00A20BC0">
        <w:rPr>
          <w:rFonts w:ascii="Arial" w:hAnsi="Arial" w:cs="Arial"/>
        </w:rPr>
        <w:t xml:space="preserve"> schematy baz danych </w:t>
      </w:r>
      <w:r w:rsidR="00A20BC0" w:rsidRPr="00A20BC0">
        <w:rPr>
          <w:rFonts w:ascii="Arial" w:hAnsi="Arial" w:cs="Arial"/>
        </w:rPr>
        <w:t>(</w:t>
      </w:r>
      <w:r w:rsidRPr="00A20BC0">
        <w:rPr>
          <w:rFonts w:ascii="Arial" w:hAnsi="Arial" w:cs="Arial"/>
        </w:rPr>
        <w:t>w formacie *.</w:t>
      </w:r>
      <w:proofErr w:type="gramStart"/>
      <w:r w:rsidRPr="00A20BC0">
        <w:rPr>
          <w:rFonts w:ascii="Arial" w:hAnsi="Arial" w:cs="Arial"/>
        </w:rPr>
        <w:t>xls</w:t>
      </w:r>
      <w:proofErr w:type="gramEnd"/>
      <w:r w:rsidR="00A20BC0" w:rsidRPr="00A20BC0">
        <w:rPr>
          <w:rFonts w:ascii="Arial" w:hAnsi="Arial" w:cs="Arial"/>
        </w:rPr>
        <w:t>)</w:t>
      </w:r>
      <w:r w:rsidRPr="00A20BC0">
        <w:rPr>
          <w:rFonts w:ascii="Arial" w:hAnsi="Arial" w:cs="Arial"/>
        </w:rPr>
        <w:t xml:space="preserve"> zawierające </w:t>
      </w:r>
      <w:r w:rsidRPr="00A20BC0">
        <w:rPr>
          <w:rFonts w:ascii="Arial" w:hAnsi="Arial" w:cs="Arial"/>
          <w:color w:val="000000" w:themeColor="text1"/>
        </w:rPr>
        <w:t xml:space="preserve">wszystkie </w:t>
      </w:r>
      <w:r w:rsidRPr="00A20BC0">
        <w:rPr>
          <w:rFonts w:ascii="Arial" w:hAnsi="Arial" w:cs="Arial"/>
        </w:rPr>
        <w:t>zmienne występujące w mapowaniu.</w:t>
      </w:r>
    </w:p>
    <w:p w14:paraId="46A2C5EA" w14:textId="24873BE8" w:rsidR="007510A7" w:rsidRPr="00A20BC0" w:rsidRDefault="007510A7" w:rsidP="00A20BC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20BC0">
        <w:rPr>
          <w:rFonts w:ascii="Arial" w:hAnsi="Arial" w:cs="Arial"/>
        </w:rPr>
        <w:t xml:space="preserve">Raport metodologiczny w formacie </w:t>
      </w:r>
      <w:r w:rsidRPr="00A20BC0">
        <w:rPr>
          <w:rFonts w:ascii="Arial" w:eastAsia="Arial Unicode MS" w:hAnsi="Arial" w:cs="Arial"/>
        </w:rPr>
        <w:t>*.</w:t>
      </w:r>
      <w:proofErr w:type="spellStart"/>
      <w:proofErr w:type="gramStart"/>
      <w:r w:rsidRPr="00A20BC0">
        <w:rPr>
          <w:rFonts w:ascii="Arial" w:eastAsia="Arial Unicode MS" w:hAnsi="Arial" w:cs="Arial"/>
        </w:rPr>
        <w:t>doc</w:t>
      </w:r>
      <w:proofErr w:type="spellEnd"/>
      <w:proofErr w:type="gramEnd"/>
      <w:r w:rsidRPr="00A20BC0">
        <w:rPr>
          <w:rFonts w:ascii="Arial" w:hAnsi="Arial" w:cs="Arial"/>
        </w:rPr>
        <w:t xml:space="preserve"> należy dostarczyć do Zamawiającego drogą elektroniczną (e-mail) na adres wskazany w umowie.  </w:t>
      </w:r>
    </w:p>
    <w:p w14:paraId="6D8F7E2B" w14:textId="77777777" w:rsidR="007510A7" w:rsidRDefault="007510A7" w:rsidP="007510A7">
      <w:pPr>
        <w:pStyle w:val="Tekstkomentarza"/>
        <w:spacing w:beforeLines="100" w:before="240"/>
        <w:jc w:val="both"/>
        <w:rPr>
          <w:rFonts w:ascii="Arial" w:eastAsia="Arial Unicode MS" w:hAnsi="Arial" w:cs="Arial"/>
        </w:rPr>
      </w:pPr>
      <w:r w:rsidRPr="008960DC">
        <w:rPr>
          <w:rFonts w:ascii="Arial" w:eastAsia="Arial Unicode MS" w:hAnsi="Arial" w:cs="Arial"/>
        </w:rPr>
        <w:t xml:space="preserve">W terminie do </w:t>
      </w:r>
      <w:r w:rsidRPr="001944B9">
        <w:rPr>
          <w:rFonts w:ascii="Arial" w:eastAsia="Arial Unicode MS" w:hAnsi="Arial" w:cs="Arial"/>
          <w:b/>
          <w:bCs/>
        </w:rPr>
        <w:t>5 dni</w:t>
      </w:r>
      <w:r w:rsidRPr="004315CF">
        <w:rPr>
          <w:rFonts w:ascii="Arial" w:eastAsia="Arial Unicode MS" w:hAnsi="Arial" w:cs="Arial"/>
        </w:rPr>
        <w:t xml:space="preserve"> </w:t>
      </w:r>
      <w:r w:rsidRPr="004315CF">
        <w:rPr>
          <w:rFonts w:ascii="Arial" w:eastAsia="Arial Unicode MS" w:hAnsi="Arial" w:cs="Arial"/>
          <w:b/>
          <w:bCs/>
        </w:rPr>
        <w:t>roboczych</w:t>
      </w:r>
      <w:r w:rsidRPr="008960DC">
        <w:rPr>
          <w:rFonts w:ascii="Arial" w:eastAsia="Arial Unicode MS" w:hAnsi="Arial" w:cs="Arial"/>
        </w:rPr>
        <w:t xml:space="preserve"> od otrzymania raportu metodologicznego, Zamawiający dokona oceny otrzymanych materiałów. </w:t>
      </w:r>
    </w:p>
    <w:p w14:paraId="34E8217F" w14:textId="77777777" w:rsidR="007510A7" w:rsidRPr="00DC74D1" w:rsidRDefault="007510A7" w:rsidP="007510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u w:val="single"/>
        </w:rPr>
      </w:pPr>
      <w:r w:rsidRPr="008A0C5C">
        <w:rPr>
          <w:rFonts w:ascii="Arial" w:hAnsi="Arial" w:cs="Arial"/>
          <w:sz w:val="20"/>
          <w:szCs w:val="20"/>
        </w:rPr>
        <w:t>Wykonawca będzie zobligowany do wprowadzenia wszystkich zgłoszonych uwag</w:t>
      </w:r>
      <w:r>
        <w:rPr>
          <w:rFonts w:ascii="Arial" w:hAnsi="Arial" w:cs="Arial"/>
          <w:sz w:val="20"/>
          <w:szCs w:val="20"/>
        </w:rPr>
        <w:t xml:space="preserve"> </w:t>
      </w:r>
      <w:r w:rsidRPr="008A0C5C">
        <w:rPr>
          <w:rFonts w:ascii="Arial" w:hAnsi="Arial" w:cs="Arial"/>
          <w:sz w:val="20"/>
          <w:szCs w:val="20"/>
        </w:rPr>
        <w:t xml:space="preserve">w ciągu </w:t>
      </w:r>
      <w:r w:rsidRPr="001944B9">
        <w:rPr>
          <w:rFonts w:ascii="Arial" w:hAnsi="Arial" w:cs="Arial"/>
          <w:b/>
          <w:sz w:val="20"/>
          <w:szCs w:val="20"/>
        </w:rPr>
        <w:t>5 dni</w:t>
      </w:r>
      <w:r w:rsidRPr="0056381E">
        <w:rPr>
          <w:rFonts w:ascii="Arial" w:hAnsi="Arial" w:cs="Arial"/>
          <w:b/>
          <w:sz w:val="20"/>
          <w:szCs w:val="20"/>
        </w:rPr>
        <w:t xml:space="preserve"> roboczych</w:t>
      </w:r>
      <w:r w:rsidRPr="008A0C5C">
        <w:rPr>
          <w:rFonts w:ascii="Arial" w:hAnsi="Arial" w:cs="Arial"/>
          <w:b/>
          <w:sz w:val="20"/>
          <w:szCs w:val="20"/>
        </w:rPr>
        <w:t xml:space="preserve"> </w:t>
      </w:r>
      <w:r w:rsidRPr="008A0C5C">
        <w:rPr>
          <w:rFonts w:ascii="Arial" w:hAnsi="Arial" w:cs="Arial"/>
          <w:sz w:val="20"/>
          <w:szCs w:val="20"/>
        </w:rPr>
        <w:t>od ich otrzymania i przesłania poprawio</w:t>
      </w:r>
      <w:r>
        <w:rPr>
          <w:rFonts w:ascii="Arial" w:hAnsi="Arial" w:cs="Arial"/>
          <w:sz w:val="20"/>
          <w:szCs w:val="20"/>
        </w:rPr>
        <w:t xml:space="preserve">nego raportu metodologicznego </w:t>
      </w:r>
      <w:r w:rsidRPr="008A0C5C">
        <w:rPr>
          <w:rFonts w:ascii="Arial" w:hAnsi="Arial" w:cs="Arial"/>
          <w:sz w:val="20"/>
          <w:szCs w:val="20"/>
        </w:rPr>
        <w:t xml:space="preserve">do Zamawiającego. </w:t>
      </w:r>
    </w:p>
    <w:p w14:paraId="4859D1F0" w14:textId="77777777" w:rsidR="007510A7" w:rsidRDefault="007510A7" w:rsidP="007510A7">
      <w:pPr>
        <w:pStyle w:val="Tekstkomentarza"/>
        <w:spacing w:beforeLines="100" w:before="240"/>
        <w:jc w:val="both"/>
        <w:rPr>
          <w:rFonts w:ascii="Arial" w:hAnsi="Arial" w:cs="Arial"/>
          <w:iCs/>
        </w:rPr>
      </w:pPr>
      <w:r w:rsidRPr="008960DC">
        <w:rPr>
          <w:rFonts w:ascii="Arial" w:eastAsia="Arial Unicode MS" w:hAnsi="Arial" w:cs="Arial"/>
        </w:rPr>
        <w:t xml:space="preserve">W terminie </w:t>
      </w:r>
      <w:r w:rsidRPr="00DC74D1">
        <w:rPr>
          <w:rFonts w:ascii="Arial" w:eastAsia="Arial Unicode MS" w:hAnsi="Arial" w:cs="Arial"/>
        </w:rPr>
        <w:t xml:space="preserve">do </w:t>
      </w:r>
      <w:r w:rsidRPr="00657EF6">
        <w:rPr>
          <w:rFonts w:ascii="Arial" w:eastAsia="Arial Unicode MS" w:hAnsi="Arial" w:cs="Arial"/>
          <w:b/>
          <w:bCs/>
          <w:color w:val="000000" w:themeColor="text1"/>
        </w:rPr>
        <w:t>3 dni</w:t>
      </w:r>
      <w:r w:rsidRPr="00657EF6">
        <w:rPr>
          <w:rFonts w:ascii="Arial" w:eastAsia="Arial Unicode MS" w:hAnsi="Arial" w:cs="Arial"/>
          <w:color w:val="000000" w:themeColor="text1"/>
        </w:rPr>
        <w:t xml:space="preserve"> </w:t>
      </w:r>
      <w:r w:rsidRPr="00657EF6">
        <w:rPr>
          <w:rFonts w:ascii="Arial" w:eastAsia="Arial Unicode MS" w:hAnsi="Arial" w:cs="Arial"/>
          <w:b/>
          <w:bCs/>
          <w:color w:val="000000" w:themeColor="text1"/>
        </w:rPr>
        <w:t>roboczych</w:t>
      </w:r>
      <w:r w:rsidRPr="00657EF6">
        <w:rPr>
          <w:rFonts w:ascii="Arial" w:eastAsia="Arial Unicode MS" w:hAnsi="Arial" w:cs="Arial"/>
          <w:color w:val="000000" w:themeColor="text1"/>
        </w:rPr>
        <w:t xml:space="preserve"> </w:t>
      </w:r>
      <w:r w:rsidRPr="008960DC">
        <w:rPr>
          <w:rFonts w:ascii="Arial" w:eastAsia="Arial Unicode MS" w:hAnsi="Arial" w:cs="Arial"/>
        </w:rPr>
        <w:t xml:space="preserve">od otrzymania poprawionego raportu metodologicznego, Zamawiający dokona jego </w:t>
      </w:r>
      <w:r>
        <w:rPr>
          <w:rFonts w:ascii="Arial" w:eastAsia="Arial Unicode MS" w:hAnsi="Arial" w:cs="Arial"/>
        </w:rPr>
        <w:t xml:space="preserve">pisemnej </w:t>
      </w:r>
      <w:r w:rsidRPr="008960DC">
        <w:rPr>
          <w:rFonts w:ascii="Arial" w:eastAsia="Arial Unicode MS" w:hAnsi="Arial" w:cs="Arial"/>
        </w:rPr>
        <w:t xml:space="preserve">akceptacji </w:t>
      </w:r>
      <w:r w:rsidRPr="008960DC">
        <w:rPr>
          <w:rFonts w:ascii="Arial" w:hAnsi="Arial" w:cs="Arial"/>
          <w:iCs/>
        </w:rPr>
        <w:t>i poinformuje Wykonawcę o decyzji, która będzie warunkiem rozpoczęcia realiza</w:t>
      </w:r>
      <w:r>
        <w:rPr>
          <w:rFonts w:ascii="Arial" w:hAnsi="Arial" w:cs="Arial"/>
          <w:iCs/>
        </w:rPr>
        <w:t>cji prac badawczo-analitycznych.</w:t>
      </w:r>
    </w:p>
    <w:p w14:paraId="38D7C4FF" w14:textId="77777777" w:rsidR="007510A7" w:rsidRDefault="007510A7" w:rsidP="007510A7">
      <w:pPr>
        <w:spacing w:after="20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A55D52">
        <w:rPr>
          <w:rFonts w:ascii="Arial" w:hAnsi="Arial" w:cs="Arial"/>
          <w:b/>
          <w:iCs/>
          <w:sz w:val="20"/>
          <w:szCs w:val="20"/>
        </w:rPr>
        <w:lastRenderedPageBreak/>
        <w:t>Brak z</w:t>
      </w:r>
      <w:r>
        <w:rPr>
          <w:rFonts w:ascii="Arial" w:hAnsi="Arial" w:cs="Arial"/>
          <w:b/>
          <w:iCs/>
          <w:sz w:val="20"/>
          <w:szCs w:val="20"/>
        </w:rPr>
        <w:t xml:space="preserve">astrzeżeń i uwag do otrzymanego materiału </w:t>
      </w:r>
      <w:r w:rsidRPr="00A55D52">
        <w:rPr>
          <w:rFonts w:ascii="Arial" w:hAnsi="Arial" w:cs="Arial"/>
          <w:b/>
          <w:iCs/>
          <w:sz w:val="20"/>
          <w:szCs w:val="20"/>
        </w:rPr>
        <w:t>i pisemna akceptacja jest warunkiem rozpoczęcia rea</w:t>
      </w:r>
      <w:r>
        <w:rPr>
          <w:rFonts w:ascii="Arial" w:hAnsi="Arial" w:cs="Arial"/>
          <w:b/>
          <w:iCs/>
          <w:sz w:val="20"/>
          <w:szCs w:val="20"/>
        </w:rPr>
        <w:t>lizacji dalszych prac ujętych w przedmiocie zamówienia.</w:t>
      </w:r>
    </w:p>
    <w:p w14:paraId="48AD3830" w14:textId="77777777" w:rsidR="007510A7" w:rsidRPr="008C76B1" w:rsidRDefault="007510A7" w:rsidP="002B74CB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D1759">
        <w:rPr>
          <w:rFonts w:ascii="Arial" w:hAnsi="Arial" w:cs="Arial"/>
          <w:sz w:val="20"/>
          <w:szCs w:val="20"/>
        </w:rPr>
        <w:t xml:space="preserve">W terminie do </w:t>
      </w:r>
      <w:r w:rsidRPr="001944B9">
        <w:rPr>
          <w:rFonts w:ascii="Arial" w:hAnsi="Arial" w:cs="Arial"/>
          <w:b/>
          <w:color w:val="000000"/>
          <w:sz w:val="20"/>
          <w:szCs w:val="20"/>
        </w:rPr>
        <w:t>15 dni</w:t>
      </w:r>
      <w:r w:rsidRPr="00ED1759">
        <w:rPr>
          <w:rFonts w:ascii="Arial" w:hAnsi="Arial" w:cs="Arial"/>
          <w:b/>
          <w:color w:val="000000"/>
          <w:sz w:val="20"/>
          <w:szCs w:val="20"/>
        </w:rPr>
        <w:t xml:space="preserve"> roboczych</w:t>
      </w:r>
      <w:r w:rsidRPr="00ED1759">
        <w:rPr>
          <w:rFonts w:ascii="Arial" w:hAnsi="Arial" w:cs="Arial"/>
          <w:color w:val="000000"/>
          <w:sz w:val="20"/>
          <w:szCs w:val="20"/>
        </w:rPr>
        <w:t xml:space="preserve"> od pisemnej akceptacji przez Zamawiającego</w:t>
      </w:r>
      <w:r w:rsidRPr="00ED17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D1759">
        <w:rPr>
          <w:rFonts w:ascii="Arial" w:hAnsi="Arial" w:cs="Arial"/>
          <w:color w:val="000000"/>
          <w:sz w:val="20"/>
          <w:szCs w:val="20"/>
        </w:rPr>
        <w:t>raportu metodologicznego</w:t>
      </w:r>
      <w:r w:rsidRPr="00ED1759">
        <w:rPr>
          <w:rFonts w:ascii="Arial" w:hAnsi="Arial" w:cs="Arial"/>
          <w:b/>
          <w:color w:val="000000"/>
          <w:sz w:val="20"/>
          <w:szCs w:val="20"/>
        </w:rPr>
        <w:t>,</w:t>
      </w:r>
      <w:r w:rsidRPr="00ED17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D1759">
        <w:rPr>
          <w:rFonts w:ascii="Arial" w:hAnsi="Arial" w:cs="Arial"/>
          <w:sz w:val="20"/>
          <w:szCs w:val="20"/>
        </w:rPr>
        <w:t>Wykonawca dostarczy Zamawiającemu</w:t>
      </w:r>
      <w:r>
        <w:rPr>
          <w:rFonts w:ascii="Arial" w:hAnsi="Arial" w:cs="Arial"/>
          <w:sz w:val="20"/>
          <w:szCs w:val="20"/>
        </w:rPr>
        <w:t>:</w:t>
      </w:r>
    </w:p>
    <w:p w14:paraId="38516334" w14:textId="77777777" w:rsidR="007510A7" w:rsidRPr="001B5910" w:rsidRDefault="007510A7" w:rsidP="002B74CB">
      <w:pPr>
        <w:pStyle w:val="Akapitzlist"/>
        <w:numPr>
          <w:ilvl w:val="0"/>
          <w:numId w:val="25"/>
        </w:numPr>
        <w:spacing w:after="200" w:line="240" w:lineRule="auto"/>
        <w:jc w:val="both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proofErr w:type="gramStart"/>
      <w:r w:rsidRPr="001944B9">
        <w:rPr>
          <w:rFonts w:ascii="Arial" w:hAnsi="Arial" w:cs="Arial"/>
          <w:sz w:val="20"/>
          <w:szCs w:val="20"/>
        </w:rPr>
        <w:t>projekt</w:t>
      </w:r>
      <w:proofErr w:type="gramEnd"/>
      <w:r w:rsidRPr="001944B9">
        <w:rPr>
          <w:rFonts w:ascii="Arial" w:hAnsi="Arial" w:cs="Arial"/>
          <w:sz w:val="20"/>
          <w:szCs w:val="20"/>
        </w:rPr>
        <w:t xml:space="preserve"> przykładowego opracowania graficznego obejmującego </w:t>
      </w:r>
      <w:r w:rsidRPr="00927AFC">
        <w:rPr>
          <w:rFonts w:ascii="Arial" w:hAnsi="Arial" w:cs="Arial"/>
          <w:iCs/>
          <w:sz w:val="20"/>
          <w:szCs w:val="20"/>
        </w:rPr>
        <w:t xml:space="preserve">rezultaty z przeprowadzonego dla wybranego powiatu województwa zachodniopomorskiego mapowania placówek w obszarze edukacji formalnej. Projekt powinien zostać opracowany z wykorzystaniem zawartości ujętej w </w:t>
      </w:r>
      <w:r w:rsidRPr="001944B9">
        <w:rPr>
          <w:rFonts w:ascii="Arial" w:hAnsi="Arial" w:cs="Arial"/>
          <w:b/>
          <w:sz w:val="20"/>
          <w:szCs w:val="20"/>
        </w:rPr>
        <w:t xml:space="preserve">Załączniku nr 1 </w:t>
      </w:r>
      <w:r w:rsidRPr="001B5910">
        <w:rPr>
          <w:b/>
          <w:bCs/>
          <w:i/>
          <w:iCs/>
          <w:color w:val="000000" w:themeColor="text1"/>
        </w:rPr>
        <w:t xml:space="preserve">Mapowanie zachodniopomorskich techników, szkół branżowych I </w:t>
      </w:r>
      <w:proofErr w:type="spellStart"/>
      <w:r w:rsidRPr="001B5910">
        <w:rPr>
          <w:b/>
          <w:bCs/>
          <w:i/>
          <w:iCs/>
          <w:color w:val="000000" w:themeColor="text1"/>
        </w:rPr>
        <w:t>i</w:t>
      </w:r>
      <w:proofErr w:type="spellEnd"/>
      <w:r w:rsidRPr="001B5910">
        <w:rPr>
          <w:b/>
          <w:bCs/>
          <w:i/>
          <w:iCs/>
          <w:color w:val="000000" w:themeColor="text1"/>
        </w:rPr>
        <w:t xml:space="preserve"> II stopnia, szkół policealnych oraz liceów ogólnokształcących</w:t>
      </w:r>
      <w:r w:rsidRPr="001B5910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25578C99" w14:textId="77777777" w:rsidR="007510A7" w:rsidRPr="001B5910" w:rsidRDefault="007510A7" w:rsidP="002B74CB">
      <w:pPr>
        <w:pStyle w:val="Akapitzlist"/>
        <w:numPr>
          <w:ilvl w:val="0"/>
          <w:numId w:val="25"/>
        </w:numPr>
        <w:spacing w:after="200"/>
        <w:rPr>
          <w:rFonts w:ascii="Arial" w:hAnsi="Arial" w:cs="Arial"/>
          <w:b/>
          <w:color w:val="FF0000"/>
          <w:sz w:val="20"/>
          <w:szCs w:val="20"/>
        </w:rPr>
      </w:pPr>
      <w:proofErr w:type="gramStart"/>
      <w:r w:rsidRPr="001944B9">
        <w:rPr>
          <w:rFonts w:ascii="Arial" w:hAnsi="Arial" w:cs="Arial"/>
          <w:sz w:val="20"/>
          <w:szCs w:val="20"/>
        </w:rPr>
        <w:t>projekt</w:t>
      </w:r>
      <w:proofErr w:type="gramEnd"/>
      <w:r w:rsidRPr="001944B9">
        <w:rPr>
          <w:rFonts w:ascii="Arial" w:hAnsi="Arial" w:cs="Arial"/>
          <w:sz w:val="20"/>
          <w:szCs w:val="20"/>
        </w:rPr>
        <w:t xml:space="preserve"> przykładowego opracowania graficznego obejmującego </w:t>
      </w:r>
      <w:r w:rsidRPr="00927AFC">
        <w:rPr>
          <w:rFonts w:ascii="Arial" w:hAnsi="Arial" w:cs="Arial"/>
          <w:iCs/>
          <w:sz w:val="20"/>
          <w:szCs w:val="20"/>
        </w:rPr>
        <w:t>rezultaty z przeprowadzonego mapowania uczelni w w</w:t>
      </w:r>
      <w:r>
        <w:rPr>
          <w:rFonts w:ascii="Arial" w:hAnsi="Arial" w:cs="Arial"/>
          <w:iCs/>
          <w:sz w:val="20"/>
          <w:szCs w:val="20"/>
        </w:rPr>
        <w:t>ojewództwie zachodniopomorskim.</w:t>
      </w:r>
      <w:r w:rsidRPr="00927AFC">
        <w:rPr>
          <w:rFonts w:ascii="Arial" w:hAnsi="Arial" w:cs="Arial"/>
          <w:iCs/>
          <w:sz w:val="20"/>
          <w:szCs w:val="20"/>
        </w:rPr>
        <w:t xml:space="preserve"> Projekt powinien zostać opracowany z wykorzystaniem zawartości ujętej w </w:t>
      </w:r>
      <w:r w:rsidRPr="001944B9">
        <w:rPr>
          <w:rFonts w:ascii="Arial" w:hAnsi="Arial" w:cs="Arial"/>
          <w:b/>
          <w:sz w:val="20"/>
          <w:szCs w:val="20"/>
        </w:rPr>
        <w:t xml:space="preserve">Załączniku nr 2 </w:t>
      </w:r>
      <w:r w:rsidRPr="001B591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Mapowanie zachodniopomorskich uczelni</w:t>
      </w:r>
      <w:r w:rsidRPr="001B5910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2AB980BB" w14:textId="77777777" w:rsidR="007510A7" w:rsidRPr="00055109" w:rsidRDefault="007510A7" w:rsidP="002B74CB">
      <w:pPr>
        <w:pStyle w:val="Akapitzlist"/>
        <w:numPr>
          <w:ilvl w:val="0"/>
          <w:numId w:val="25"/>
        </w:numPr>
        <w:spacing w:after="200"/>
        <w:rPr>
          <w:rFonts w:ascii="Arial" w:hAnsi="Arial" w:cs="Arial"/>
          <w:b/>
          <w:color w:val="FF0000"/>
          <w:sz w:val="20"/>
          <w:szCs w:val="20"/>
        </w:rPr>
      </w:pPr>
      <w:proofErr w:type="gramStart"/>
      <w:r w:rsidRPr="001944B9">
        <w:rPr>
          <w:rFonts w:ascii="Arial" w:hAnsi="Arial" w:cs="Arial"/>
          <w:sz w:val="20"/>
          <w:szCs w:val="20"/>
        </w:rPr>
        <w:t>projekt</w:t>
      </w:r>
      <w:proofErr w:type="gramEnd"/>
      <w:r w:rsidRPr="001944B9">
        <w:rPr>
          <w:rFonts w:ascii="Arial" w:hAnsi="Arial" w:cs="Arial"/>
          <w:sz w:val="20"/>
          <w:szCs w:val="20"/>
        </w:rPr>
        <w:t xml:space="preserve"> przykładowego opracowania graficznego obejmującego </w:t>
      </w:r>
      <w:r w:rsidRPr="00927AFC">
        <w:rPr>
          <w:rFonts w:ascii="Arial" w:hAnsi="Arial" w:cs="Arial"/>
          <w:iCs/>
          <w:sz w:val="20"/>
          <w:szCs w:val="20"/>
        </w:rPr>
        <w:t xml:space="preserve">rezultaty z przeprowadzonego mapowania instytucji szkoleniowych dla wybranego powiatu województwa zachodniopomorskiego. Projekt powinien zostać opracowany z wykorzystaniem zawartości ujętej w </w:t>
      </w:r>
      <w:r w:rsidRPr="001944B9">
        <w:rPr>
          <w:rFonts w:ascii="Arial" w:hAnsi="Arial" w:cs="Arial"/>
          <w:b/>
          <w:sz w:val="20"/>
          <w:szCs w:val="20"/>
        </w:rPr>
        <w:t xml:space="preserve">Załączniku nr 3 </w:t>
      </w:r>
      <w:r w:rsidRPr="00055109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Mapowanie instytucji szkoleniowych.</w:t>
      </w:r>
    </w:p>
    <w:p w14:paraId="298C53C9" w14:textId="77777777" w:rsidR="007510A7" w:rsidRPr="00055109" w:rsidRDefault="007510A7" w:rsidP="002B74CB">
      <w:pPr>
        <w:pStyle w:val="Akapitzlist"/>
        <w:numPr>
          <w:ilvl w:val="0"/>
          <w:numId w:val="25"/>
        </w:numPr>
        <w:spacing w:after="200"/>
        <w:rPr>
          <w:rFonts w:ascii="Arial" w:hAnsi="Arial" w:cs="Arial"/>
          <w:b/>
          <w:sz w:val="20"/>
          <w:szCs w:val="20"/>
        </w:rPr>
      </w:pPr>
      <w:proofErr w:type="gramStart"/>
      <w:r w:rsidRPr="00055109">
        <w:rPr>
          <w:rFonts w:ascii="Arial" w:hAnsi="Arial" w:cs="Arial"/>
          <w:sz w:val="20"/>
          <w:szCs w:val="20"/>
        </w:rPr>
        <w:t>projekt</w:t>
      </w:r>
      <w:proofErr w:type="gramEnd"/>
      <w:r w:rsidRPr="00055109">
        <w:rPr>
          <w:rFonts w:ascii="Arial" w:hAnsi="Arial" w:cs="Arial"/>
          <w:sz w:val="20"/>
          <w:szCs w:val="20"/>
        </w:rPr>
        <w:t xml:space="preserve"> przykładowego opracowania graficznego obejmującego</w:t>
      </w:r>
      <w:r w:rsidRPr="00055109">
        <w:rPr>
          <w:rFonts w:ascii="Arial" w:hAnsi="Arial" w:cs="Arial"/>
          <w:color w:val="FF0000"/>
          <w:sz w:val="20"/>
          <w:szCs w:val="20"/>
        </w:rPr>
        <w:t xml:space="preserve"> </w:t>
      </w:r>
      <w:r w:rsidRPr="00055109">
        <w:rPr>
          <w:rFonts w:ascii="Arial" w:hAnsi="Arial" w:cs="Arial"/>
          <w:iCs/>
          <w:sz w:val="20"/>
          <w:szCs w:val="20"/>
        </w:rPr>
        <w:t xml:space="preserve">rezultaty z przeprowadzonego mapowania pozaszkolnych placówek kształcenia ustawicznego dla wybranego powiatu województwa zachodniopomorskiego. Projekt powinien zostać opracowany z wykorzystaniem zawartości ujętej w </w:t>
      </w:r>
      <w:r>
        <w:rPr>
          <w:rFonts w:ascii="Arial" w:hAnsi="Arial" w:cs="Arial"/>
          <w:b/>
          <w:sz w:val="20"/>
          <w:szCs w:val="20"/>
        </w:rPr>
        <w:t xml:space="preserve">Załączniku nr 4 </w:t>
      </w:r>
      <w:r w:rsidRPr="00055109">
        <w:rPr>
          <w:rFonts w:ascii="Arial" w:hAnsi="Arial" w:cs="Arial"/>
          <w:b/>
          <w:bCs/>
          <w:i/>
          <w:iCs/>
          <w:sz w:val="20"/>
          <w:szCs w:val="20"/>
        </w:rPr>
        <w:t>Mapowanie pozaszkolnych placówek kształcenia ustawicznego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0777154C" w14:textId="77777777" w:rsidR="007510A7" w:rsidRPr="000C2D70" w:rsidRDefault="007510A7" w:rsidP="007510A7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0C2D70">
        <w:rPr>
          <w:rFonts w:ascii="Arial" w:hAnsi="Arial" w:cs="Arial"/>
          <w:iCs/>
          <w:sz w:val="20"/>
          <w:szCs w:val="20"/>
        </w:rPr>
        <w:t>Przedstawione w Załącznikach formy graficzne stanowią materiał poglądowy, który może podlegać modyfikacjom, o ile nie będzie wiązało się to z redukcją wymaganej zawartości informacyjnej oraz zmianą przyjętej w załączniku struktury dokumentu, szc</w:t>
      </w:r>
      <w:r>
        <w:rPr>
          <w:rFonts w:ascii="Arial" w:hAnsi="Arial" w:cs="Arial"/>
          <w:iCs/>
          <w:sz w:val="20"/>
          <w:szCs w:val="20"/>
        </w:rPr>
        <w:t>zególnie w zakresie osłabienia</w:t>
      </w:r>
      <w:r w:rsidRPr="000C2D70">
        <w:rPr>
          <w:rFonts w:ascii="Arial" w:hAnsi="Arial" w:cs="Arial"/>
          <w:iCs/>
          <w:sz w:val="20"/>
          <w:szCs w:val="20"/>
        </w:rPr>
        <w:t xml:space="preserve"> czytelności i przejrzystości. Wszelkie zmiany zaproponowane przez Wykonawcę muszą uzyskać akceptację Zamawiającego.</w:t>
      </w:r>
    </w:p>
    <w:p w14:paraId="7E78BED3" w14:textId="0EC868F1" w:rsidR="007510A7" w:rsidRPr="00C96A79" w:rsidRDefault="007510A7" w:rsidP="007510A7">
      <w:pPr>
        <w:spacing w:after="200"/>
        <w:jc w:val="both"/>
        <w:rPr>
          <w:rFonts w:ascii="Arial" w:hAnsi="Arial" w:cs="Arial"/>
          <w:b/>
          <w:sz w:val="20"/>
          <w:szCs w:val="20"/>
        </w:rPr>
      </w:pPr>
      <w:r w:rsidRPr="00C96A79">
        <w:rPr>
          <w:rFonts w:ascii="Arial" w:hAnsi="Arial" w:cs="Arial"/>
          <w:b/>
          <w:sz w:val="20"/>
          <w:szCs w:val="20"/>
        </w:rPr>
        <w:t xml:space="preserve">Projekty opracowania graficznego w formacie </w:t>
      </w:r>
      <w:r w:rsidR="00FD71B8" w:rsidRPr="00C96A79">
        <w:rPr>
          <w:rFonts w:ascii="Arial" w:eastAsia="Arial Unicode MS" w:hAnsi="Arial" w:cs="Arial"/>
          <w:b/>
          <w:sz w:val="20"/>
          <w:szCs w:val="20"/>
        </w:rPr>
        <w:t>*.</w:t>
      </w:r>
      <w:proofErr w:type="gramStart"/>
      <w:r w:rsidR="00FD71B8" w:rsidRPr="00C96A79">
        <w:rPr>
          <w:rFonts w:ascii="Arial" w:eastAsia="Arial Unicode MS" w:hAnsi="Arial" w:cs="Arial"/>
          <w:b/>
          <w:sz w:val="20"/>
          <w:szCs w:val="20"/>
        </w:rPr>
        <w:t>pdf</w:t>
      </w:r>
      <w:proofErr w:type="gramEnd"/>
      <w:r w:rsidR="00FD71B8" w:rsidRPr="00C96A79">
        <w:rPr>
          <w:rFonts w:ascii="Arial" w:eastAsia="Arial Unicode MS" w:hAnsi="Arial" w:cs="Arial"/>
          <w:b/>
          <w:sz w:val="20"/>
          <w:szCs w:val="20"/>
        </w:rPr>
        <w:t xml:space="preserve"> edytowalnym</w:t>
      </w:r>
      <w:r w:rsidRPr="00C96A79">
        <w:rPr>
          <w:rFonts w:ascii="Arial" w:hAnsi="Arial" w:cs="Arial"/>
          <w:b/>
          <w:sz w:val="20"/>
          <w:szCs w:val="20"/>
        </w:rPr>
        <w:t xml:space="preserve"> należy dostarczyć do Zamawiającego drogą elektroniczną (e-mail) na adres wskazany w umowie. </w:t>
      </w:r>
    </w:p>
    <w:p w14:paraId="793DAA06" w14:textId="77777777" w:rsidR="007510A7" w:rsidRPr="00A63F44" w:rsidRDefault="007510A7" w:rsidP="007510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przekaże uwagi do otrzymanych od Wykonawcy projektów graficznych w terminie </w:t>
      </w:r>
      <w:r w:rsidRPr="00A63F44">
        <w:rPr>
          <w:rFonts w:ascii="Arial" w:hAnsi="Arial" w:cs="Arial"/>
          <w:b/>
          <w:sz w:val="20"/>
          <w:szCs w:val="20"/>
        </w:rPr>
        <w:t>do 5 dni roboczych</w:t>
      </w:r>
      <w:r>
        <w:rPr>
          <w:rFonts w:ascii="Arial" w:hAnsi="Arial" w:cs="Arial"/>
          <w:sz w:val="20"/>
          <w:szCs w:val="20"/>
        </w:rPr>
        <w:t xml:space="preserve"> od dnia ich otrzymania.</w:t>
      </w:r>
      <w:r w:rsidRPr="00A63F44">
        <w:rPr>
          <w:rFonts w:ascii="Arial" w:eastAsia="Arial Unicode MS" w:hAnsi="Arial" w:cs="Arial"/>
        </w:rPr>
        <w:t xml:space="preserve"> </w:t>
      </w:r>
      <w:r w:rsidRPr="00A63F44">
        <w:rPr>
          <w:rFonts w:ascii="Arial" w:eastAsia="Arial Unicode MS" w:hAnsi="Arial" w:cs="Arial"/>
          <w:sz w:val="20"/>
          <w:szCs w:val="20"/>
        </w:rPr>
        <w:t xml:space="preserve">Wykonawca ma obowiązek uwzględnić </w:t>
      </w:r>
      <w:r w:rsidRPr="006124E5">
        <w:rPr>
          <w:rFonts w:ascii="Arial" w:eastAsia="Arial Unicode MS" w:hAnsi="Arial" w:cs="Arial"/>
          <w:sz w:val="20"/>
          <w:szCs w:val="20"/>
        </w:rPr>
        <w:t xml:space="preserve">zgłoszone </w:t>
      </w:r>
      <w:r w:rsidRPr="00A63F44">
        <w:rPr>
          <w:rFonts w:ascii="Arial" w:eastAsia="Arial Unicode MS" w:hAnsi="Arial" w:cs="Arial"/>
          <w:sz w:val="20"/>
          <w:szCs w:val="20"/>
        </w:rPr>
        <w:t xml:space="preserve">przez Zamawiającego </w:t>
      </w:r>
      <w:r>
        <w:rPr>
          <w:rFonts w:ascii="Arial" w:eastAsia="Arial Unicode MS" w:hAnsi="Arial" w:cs="Arial"/>
          <w:sz w:val="20"/>
          <w:szCs w:val="20"/>
        </w:rPr>
        <w:t>uwagi</w:t>
      </w:r>
      <w:r w:rsidRPr="00A63F44">
        <w:rPr>
          <w:rFonts w:ascii="Arial" w:eastAsia="Arial Unicode MS" w:hAnsi="Arial" w:cs="Arial"/>
          <w:sz w:val="20"/>
          <w:szCs w:val="20"/>
        </w:rPr>
        <w:t xml:space="preserve"> i przekazać ponownie Zamawiającemu poprawione projekty graficzne w terminie</w:t>
      </w:r>
      <w:r>
        <w:rPr>
          <w:rFonts w:ascii="Arial" w:eastAsia="Arial Unicode MS" w:hAnsi="Arial" w:cs="Arial"/>
          <w:sz w:val="20"/>
          <w:szCs w:val="20"/>
        </w:rPr>
        <w:t xml:space="preserve"> do</w:t>
      </w:r>
      <w:r w:rsidRPr="00A63F44">
        <w:rPr>
          <w:rFonts w:ascii="Arial" w:eastAsia="Arial Unicode MS" w:hAnsi="Arial" w:cs="Arial"/>
          <w:sz w:val="20"/>
          <w:szCs w:val="20"/>
        </w:rPr>
        <w:t xml:space="preserve"> </w:t>
      </w:r>
      <w:r w:rsidRPr="00A63F44">
        <w:rPr>
          <w:rFonts w:ascii="Arial" w:eastAsia="Arial Unicode MS" w:hAnsi="Arial" w:cs="Arial"/>
          <w:b/>
          <w:sz w:val="20"/>
          <w:szCs w:val="20"/>
        </w:rPr>
        <w:t xml:space="preserve">5 dni </w:t>
      </w:r>
      <w:r w:rsidRPr="00A63F44">
        <w:rPr>
          <w:rFonts w:ascii="Arial" w:eastAsia="Arial Unicode MS" w:hAnsi="Arial" w:cs="Arial"/>
          <w:b/>
          <w:bCs/>
          <w:sz w:val="20"/>
          <w:szCs w:val="20"/>
        </w:rPr>
        <w:t>roboczych</w:t>
      </w:r>
      <w:r w:rsidRPr="00A63F44">
        <w:rPr>
          <w:rFonts w:ascii="Arial" w:eastAsia="Arial Unicode MS" w:hAnsi="Arial" w:cs="Arial"/>
          <w:sz w:val="20"/>
          <w:szCs w:val="20"/>
        </w:rPr>
        <w:t xml:space="preserve"> od dnia </w:t>
      </w:r>
      <w:r>
        <w:rPr>
          <w:rFonts w:ascii="Arial" w:eastAsia="Arial Unicode MS" w:hAnsi="Arial" w:cs="Arial"/>
          <w:sz w:val="20"/>
          <w:szCs w:val="20"/>
        </w:rPr>
        <w:t xml:space="preserve">otrzymania </w:t>
      </w:r>
      <w:r w:rsidRPr="00A63F44">
        <w:rPr>
          <w:rFonts w:ascii="Arial" w:eastAsia="Arial Unicode MS" w:hAnsi="Arial" w:cs="Arial"/>
          <w:sz w:val="20"/>
          <w:szCs w:val="20"/>
        </w:rPr>
        <w:t xml:space="preserve">uwag drogą </w:t>
      </w:r>
      <w:proofErr w:type="gramStart"/>
      <w:r w:rsidRPr="00A63F44">
        <w:rPr>
          <w:rFonts w:ascii="Arial" w:eastAsia="Arial Unicode MS" w:hAnsi="Arial" w:cs="Arial"/>
          <w:sz w:val="20"/>
          <w:szCs w:val="20"/>
        </w:rPr>
        <w:t>mailową  na</w:t>
      </w:r>
      <w:proofErr w:type="gramEnd"/>
      <w:r w:rsidRPr="00A63F44">
        <w:rPr>
          <w:rFonts w:ascii="Arial" w:eastAsia="Arial Unicode MS" w:hAnsi="Arial" w:cs="Arial"/>
          <w:sz w:val="20"/>
          <w:szCs w:val="20"/>
        </w:rPr>
        <w:t xml:space="preserve"> adres (e-mail) wskazany w umowie.</w:t>
      </w:r>
      <w:r>
        <w:rPr>
          <w:rFonts w:ascii="Arial" w:eastAsia="Arial Unicode MS" w:hAnsi="Arial" w:cs="Arial"/>
          <w:sz w:val="20"/>
          <w:szCs w:val="20"/>
        </w:rPr>
        <w:t xml:space="preserve"> Zamawiający w terminie </w:t>
      </w:r>
      <w:r w:rsidRPr="003D5911">
        <w:rPr>
          <w:rFonts w:ascii="Arial" w:eastAsia="Arial Unicode MS" w:hAnsi="Arial" w:cs="Arial"/>
          <w:b/>
          <w:sz w:val="20"/>
          <w:szCs w:val="20"/>
        </w:rPr>
        <w:t>do 2 dni roboczych</w:t>
      </w:r>
      <w:r>
        <w:rPr>
          <w:rFonts w:ascii="Arial" w:eastAsia="Arial Unicode MS" w:hAnsi="Arial" w:cs="Arial"/>
          <w:sz w:val="20"/>
          <w:szCs w:val="20"/>
        </w:rPr>
        <w:t xml:space="preserve"> od dnia otrzymania poprawionych materiałów, przekaże Wykonawcy informację o ich akceptacji albo zgłosi konieczność zmian w projektach graficznych. Wykonawca w terminie </w:t>
      </w:r>
      <w:r w:rsidRPr="003D5911">
        <w:rPr>
          <w:rFonts w:ascii="Arial" w:eastAsia="Arial Unicode MS" w:hAnsi="Arial" w:cs="Arial"/>
          <w:b/>
          <w:sz w:val="20"/>
          <w:szCs w:val="20"/>
        </w:rPr>
        <w:t>do 2 dni roboczych</w:t>
      </w:r>
      <w:r>
        <w:rPr>
          <w:rFonts w:ascii="Arial" w:eastAsia="Arial Unicode MS" w:hAnsi="Arial" w:cs="Arial"/>
          <w:sz w:val="20"/>
          <w:szCs w:val="20"/>
        </w:rPr>
        <w:t xml:space="preserve"> od otrzymania ewentualnych uwag, zobowiązany jest do przesłania materiałów poprawionych zgodnie z oczekiwaniami Zamawiającego. Zamawiający w terminie </w:t>
      </w:r>
      <w:r w:rsidRPr="004212D4">
        <w:rPr>
          <w:rFonts w:ascii="Arial" w:eastAsia="Arial Unicode MS" w:hAnsi="Arial" w:cs="Arial"/>
          <w:b/>
          <w:sz w:val="20"/>
          <w:szCs w:val="20"/>
        </w:rPr>
        <w:t>do 2 dni roboczych</w:t>
      </w:r>
      <w:r>
        <w:rPr>
          <w:rFonts w:ascii="Arial" w:eastAsia="Arial Unicode MS" w:hAnsi="Arial" w:cs="Arial"/>
          <w:sz w:val="20"/>
          <w:szCs w:val="20"/>
        </w:rPr>
        <w:t xml:space="preserve"> poinformuje Wykonawcę o akceptacji lub braku akceptacji otrzymanych materiałów.</w:t>
      </w:r>
      <w:r w:rsidRPr="00A63F44">
        <w:rPr>
          <w:rFonts w:ascii="Arial" w:hAnsi="Arial" w:cs="Arial"/>
          <w:sz w:val="20"/>
          <w:szCs w:val="20"/>
        </w:rPr>
        <w:t xml:space="preserve"> </w:t>
      </w:r>
    </w:p>
    <w:p w14:paraId="4DB08E4E" w14:textId="77777777" w:rsidR="007510A7" w:rsidRPr="00061FC4" w:rsidRDefault="007510A7" w:rsidP="007510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  <w:u w:val="single"/>
        </w:rPr>
        <w:t>Dalsze dokonywanie</w:t>
      </w:r>
      <w:r w:rsidRPr="00061FC4">
        <w:rPr>
          <w:rFonts w:ascii="Arial" w:hAnsi="Arial" w:cs="Arial"/>
          <w:b/>
          <w:iCs/>
          <w:sz w:val="20"/>
          <w:szCs w:val="20"/>
          <w:u w:val="single"/>
        </w:rPr>
        <w:t xml:space="preserve"> </w:t>
      </w:r>
      <w:r>
        <w:rPr>
          <w:rFonts w:ascii="Arial" w:eastAsia="Arial Unicode MS" w:hAnsi="Arial" w:cs="Arial"/>
          <w:b/>
          <w:sz w:val="20"/>
          <w:szCs w:val="20"/>
          <w:u w:val="single"/>
        </w:rPr>
        <w:t>zmian</w:t>
      </w:r>
      <w:r w:rsidRPr="00061FC4">
        <w:rPr>
          <w:rFonts w:ascii="Arial" w:eastAsia="Arial Unicode MS" w:hAnsi="Arial" w:cs="Arial"/>
          <w:b/>
          <w:sz w:val="20"/>
          <w:szCs w:val="20"/>
          <w:u w:val="single"/>
        </w:rPr>
        <w:t xml:space="preserve"> w</w:t>
      </w:r>
      <w:r>
        <w:rPr>
          <w:rFonts w:ascii="Arial" w:eastAsia="Arial Unicode MS" w:hAnsi="Arial" w:cs="Arial"/>
          <w:b/>
          <w:sz w:val="20"/>
          <w:szCs w:val="20"/>
          <w:u w:val="single"/>
        </w:rPr>
        <w:t xml:space="preserve"> przygotowanych przez Wykonawcę projektach graficznych, powoduje zwłokę oraz wiąże się z </w:t>
      </w:r>
      <w:proofErr w:type="gramStart"/>
      <w:r>
        <w:rPr>
          <w:rFonts w:ascii="Arial" w:eastAsia="Arial Unicode MS" w:hAnsi="Arial" w:cs="Arial"/>
          <w:b/>
          <w:sz w:val="20"/>
          <w:szCs w:val="20"/>
          <w:u w:val="single"/>
        </w:rPr>
        <w:t>naliczeniem  kar</w:t>
      </w:r>
      <w:proofErr w:type="gramEnd"/>
      <w:r>
        <w:rPr>
          <w:rFonts w:ascii="Arial" w:eastAsia="Arial Unicode MS" w:hAnsi="Arial" w:cs="Arial"/>
          <w:b/>
          <w:sz w:val="20"/>
          <w:szCs w:val="20"/>
          <w:u w:val="single"/>
        </w:rPr>
        <w:t xml:space="preserve"> umownych.</w:t>
      </w:r>
    </w:p>
    <w:p w14:paraId="0950365B" w14:textId="77777777" w:rsidR="007510A7" w:rsidRPr="00582843" w:rsidRDefault="007510A7" w:rsidP="007510A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61FC4">
        <w:rPr>
          <w:rFonts w:ascii="Arial" w:hAnsi="Arial" w:cs="Arial"/>
          <w:iCs/>
          <w:sz w:val="20"/>
          <w:szCs w:val="20"/>
        </w:rPr>
        <w:t xml:space="preserve">Brak zastrzeżeń i uwag do projektów </w:t>
      </w:r>
      <w:proofErr w:type="gramStart"/>
      <w:r w:rsidRPr="00061FC4">
        <w:rPr>
          <w:rFonts w:ascii="Arial" w:hAnsi="Arial" w:cs="Arial"/>
          <w:iCs/>
          <w:sz w:val="20"/>
          <w:szCs w:val="20"/>
        </w:rPr>
        <w:t>graficznych  i</w:t>
      </w:r>
      <w:proofErr w:type="gramEnd"/>
      <w:r w:rsidRPr="00061FC4">
        <w:rPr>
          <w:rFonts w:ascii="Arial" w:hAnsi="Arial" w:cs="Arial"/>
          <w:iCs/>
          <w:sz w:val="20"/>
          <w:szCs w:val="20"/>
        </w:rPr>
        <w:t xml:space="preserve"> pisemna ich akceptacja jest warunkiem przygotowania raportu końcowego.</w:t>
      </w:r>
    </w:p>
    <w:p w14:paraId="63788D22" w14:textId="1FA50366" w:rsidR="00FD71B8" w:rsidRPr="00C96A79" w:rsidRDefault="007510A7" w:rsidP="002B74CB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4271B1">
        <w:rPr>
          <w:rFonts w:ascii="Arial" w:hAnsi="Arial" w:cs="Arial"/>
          <w:sz w:val="20"/>
          <w:szCs w:val="20"/>
        </w:rPr>
        <w:t xml:space="preserve">W terminie do </w:t>
      </w:r>
      <w:r w:rsidRPr="0089151C">
        <w:rPr>
          <w:rFonts w:ascii="Arial" w:hAnsi="Arial" w:cs="Arial"/>
          <w:b/>
          <w:color w:val="000000"/>
          <w:sz w:val="20"/>
          <w:szCs w:val="20"/>
        </w:rPr>
        <w:t>60 dni</w:t>
      </w:r>
      <w:r w:rsidRPr="004271B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roboczych</w:t>
      </w:r>
      <w:r w:rsidRPr="004271B1">
        <w:rPr>
          <w:rFonts w:ascii="Arial" w:hAnsi="Arial" w:cs="Arial"/>
          <w:color w:val="000000"/>
          <w:sz w:val="20"/>
          <w:szCs w:val="20"/>
        </w:rPr>
        <w:t xml:space="preserve"> od </w:t>
      </w:r>
      <w:r>
        <w:rPr>
          <w:rFonts w:ascii="Arial" w:hAnsi="Arial" w:cs="Arial"/>
          <w:color w:val="000000"/>
          <w:sz w:val="20"/>
          <w:szCs w:val="20"/>
        </w:rPr>
        <w:t xml:space="preserve">pisemnej akceptacji przez </w:t>
      </w:r>
      <w:r w:rsidRPr="00B93E5D">
        <w:rPr>
          <w:rFonts w:ascii="Arial" w:hAnsi="Arial" w:cs="Arial"/>
          <w:color w:val="000000"/>
          <w:sz w:val="20"/>
          <w:szCs w:val="20"/>
        </w:rPr>
        <w:t>Zamawiającego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06A9F">
        <w:rPr>
          <w:rFonts w:ascii="Arial" w:hAnsi="Arial" w:cs="Arial"/>
          <w:color w:val="000000"/>
          <w:sz w:val="20"/>
          <w:szCs w:val="20"/>
        </w:rPr>
        <w:t xml:space="preserve">raportu metodologicznego, </w:t>
      </w:r>
      <w:r w:rsidRPr="004271B1">
        <w:rPr>
          <w:rFonts w:ascii="Arial" w:hAnsi="Arial" w:cs="Arial"/>
          <w:sz w:val="20"/>
          <w:szCs w:val="20"/>
        </w:rPr>
        <w:t>Wyk</w:t>
      </w:r>
      <w:r>
        <w:rPr>
          <w:rFonts w:ascii="Arial" w:hAnsi="Arial" w:cs="Arial"/>
          <w:sz w:val="20"/>
          <w:szCs w:val="20"/>
        </w:rPr>
        <w:t>onawca dostarczy Zamawiającemu r</w:t>
      </w:r>
      <w:r w:rsidRPr="004271B1">
        <w:rPr>
          <w:rFonts w:ascii="Arial" w:hAnsi="Arial" w:cs="Arial"/>
          <w:sz w:val="20"/>
          <w:szCs w:val="20"/>
        </w:rPr>
        <w:t>aport końcowy</w:t>
      </w:r>
      <w:r w:rsidR="00D66267">
        <w:rPr>
          <w:rFonts w:ascii="Arial" w:hAnsi="Arial" w:cs="Arial"/>
          <w:sz w:val="20"/>
          <w:szCs w:val="20"/>
        </w:rPr>
        <w:t xml:space="preserve"> w wersji elektronicznej</w:t>
      </w:r>
      <w:r w:rsidRPr="004271B1">
        <w:rPr>
          <w:rFonts w:ascii="Arial" w:hAnsi="Arial" w:cs="Arial"/>
          <w:sz w:val="20"/>
          <w:szCs w:val="20"/>
        </w:rPr>
        <w:t xml:space="preserve"> z badania wraz z okładką</w:t>
      </w:r>
      <w:r w:rsidRPr="004271B1">
        <w:rPr>
          <w:rFonts w:ascii="Arial" w:hAnsi="Arial" w:cs="Arial"/>
          <w:b/>
          <w:sz w:val="20"/>
          <w:szCs w:val="20"/>
        </w:rPr>
        <w:t xml:space="preserve"> </w:t>
      </w:r>
      <w:r w:rsidRPr="004271B1">
        <w:rPr>
          <w:rFonts w:ascii="Arial" w:hAnsi="Arial" w:cs="Arial"/>
          <w:sz w:val="20"/>
          <w:szCs w:val="20"/>
        </w:rPr>
        <w:t>oraz materiały uzupełniające z</w:t>
      </w:r>
      <w:r>
        <w:rPr>
          <w:rFonts w:ascii="Arial" w:hAnsi="Arial" w:cs="Arial"/>
          <w:sz w:val="20"/>
          <w:szCs w:val="20"/>
        </w:rPr>
        <w:t>godnie z poniższymi wymaganiami i zakresem:</w:t>
      </w:r>
    </w:p>
    <w:p w14:paraId="317C78D8" w14:textId="396E9C8D" w:rsidR="007510A7" w:rsidRDefault="007510A7" w:rsidP="007510A7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851BBD">
        <w:rPr>
          <w:rFonts w:ascii="Arial" w:hAnsi="Arial" w:cs="Arial"/>
          <w:b/>
          <w:sz w:val="20"/>
          <w:szCs w:val="20"/>
        </w:rPr>
        <w:t xml:space="preserve">Raport końcowy z badania wraz z okładką </w:t>
      </w:r>
    </w:p>
    <w:p w14:paraId="0F34C080" w14:textId="0AE3D8E3" w:rsidR="007510A7" w:rsidRPr="008A0C5C" w:rsidRDefault="007510A7" w:rsidP="007510A7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D80D79">
        <w:rPr>
          <w:rFonts w:ascii="Arial" w:hAnsi="Arial" w:cs="Arial"/>
          <w:sz w:val="20"/>
          <w:szCs w:val="20"/>
        </w:rPr>
        <w:t xml:space="preserve">Wykonawca jest zobowiązany do stworzenia raportu końcowego </w:t>
      </w:r>
      <w:r w:rsidR="00D66267">
        <w:rPr>
          <w:rFonts w:ascii="Arial" w:hAnsi="Arial" w:cs="Arial"/>
          <w:sz w:val="20"/>
          <w:szCs w:val="20"/>
        </w:rPr>
        <w:t xml:space="preserve">w wersji elektronicznej </w:t>
      </w:r>
      <w:r>
        <w:rPr>
          <w:rFonts w:ascii="Arial" w:hAnsi="Arial" w:cs="Arial"/>
          <w:sz w:val="20"/>
          <w:szCs w:val="20"/>
        </w:rPr>
        <w:t>zawierającego minimum</w:t>
      </w:r>
      <w:r w:rsidRPr="00D80D79">
        <w:rPr>
          <w:rFonts w:ascii="Arial" w:hAnsi="Arial" w:cs="Arial"/>
          <w:sz w:val="20"/>
          <w:szCs w:val="20"/>
        </w:rPr>
        <w:t xml:space="preserve"> </w:t>
      </w:r>
      <w:r w:rsidRPr="00A40972">
        <w:rPr>
          <w:rFonts w:ascii="Arial" w:hAnsi="Arial" w:cs="Arial"/>
          <w:sz w:val="20"/>
          <w:szCs w:val="20"/>
        </w:rPr>
        <w:t>160 stron</w:t>
      </w:r>
      <w:r w:rsidRPr="00D80D7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C9B3A8" w14:textId="77777777" w:rsidR="007510A7" w:rsidRPr="008A0C5C" w:rsidRDefault="007510A7" w:rsidP="007510A7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8A0C5C">
        <w:rPr>
          <w:rFonts w:ascii="Arial" w:hAnsi="Arial" w:cs="Arial"/>
          <w:sz w:val="20"/>
          <w:szCs w:val="20"/>
        </w:rPr>
        <w:t xml:space="preserve">Wykonawca jest w pełni odpowiedzialny za rzetelność informacji zawartych w </w:t>
      </w:r>
      <w:r w:rsidRPr="00B94963">
        <w:rPr>
          <w:rFonts w:ascii="Arial" w:hAnsi="Arial" w:cs="Arial"/>
          <w:sz w:val="20"/>
          <w:szCs w:val="20"/>
        </w:rPr>
        <w:t>raporcie</w:t>
      </w:r>
      <w:r w:rsidRPr="008A0C5C">
        <w:rPr>
          <w:rFonts w:ascii="Arial" w:hAnsi="Arial" w:cs="Arial"/>
          <w:sz w:val="20"/>
          <w:szCs w:val="20"/>
        </w:rPr>
        <w:t>.</w:t>
      </w:r>
    </w:p>
    <w:p w14:paraId="55FE26F8" w14:textId="0CC15A27" w:rsidR="007510A7" w:rsidRDefault="007510A7" w:rsidP="007510A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0C5C">
        <w:rPr>
          <w:rFonts w:ascii="Arial" w:hAnsi="Arial" w:cs="Arial"/>
          <w:sz w:val="20"/>
          <w:szCs w:val="20"/>
        </w:rPr>
        <w:lastRenderedPageBreak/>
        <w:t>Raport koń</w:t>
      </w:r>
      <w:r>
        <w:rPr>
          <w:rFonts w:ascii="Arial" w:hAnsi="Arial" w:cs="Arial"/>
          <w:sz w:val="20"/>
          <w:szCs w:val="20"/>
        </w:rPr>
        <w:t xml:space="preserve">cowy </w:t>
      </w:r>
      <w:r w:rsidR="00D66267">
        <w:rPr>
          <w:rFonts w:ascii="Arial" w:hAnsi="Arial" w:cs="Arial"/>
          <w:sz w:val="20"/>
          <w:szCs w:val="20"/>
        </w:rPr>
        <w:t xml:space="preserve">w wersji elektronicznej </w:t>
      </w:r>
      <w:r>
        <w:rPr>
          <w:rFonts w:ascii="Arial" w:hAnsi="Arial" w:cs="Arial"/>
          <w:sz w:val="20"/>
          <w:szCs w:val="20"/>
        </w:rPr>
        <w:t>z badania powinien posiadać strukturę określoną w tabeli nr 3 (Tabela nr 3 „Struktura Raportu końcowego”).</w:t>
      </w:r>
    </w:p>
    <w:p w14:paraId="1229EA83" w14:textId="77777777" w:rsidR="007510A7" w:rsidRDefault="007510A7" w:rsidP="007510A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15FB">
        <w:rPr>
          <w:rFonts w:ascii="Arial" w:hAnsi="Arial" w:cs="Arial"/>
          <w:sz w:val="20"/>
          <w:szCs w:val="20"/>
          <w:u w:val="single"/>
        </w:rPr>
        <w:t>Tabela nr 3.</w:t>
      </w:r>
      <w:r>
        <w:rPr>
          <w:rFonts w:ascii="Arial" w:hAnsi="Arial" w:cs="Arial"/>
          <w:sz w:val="20"/>
          <w:szCs w:val="20"/>
        </w:rPr>
        <w:t xml:space="preserve"> Struktura </w:t>
      </w:r>
      <w:r w:rsidRPr="00757CCD">
        <w:rPr>
          <w:rFonts w:ascii="Arial" w:hAnsi="Arial" w:cs="Arial"/>
          <w:sz w:val="20"/>
          <w:szCs w:val="20"/>
        </w:rPr>
        <w:t>Raportu końcowego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1560"/>
      </w:tblGrid>
      <w:tr w:rsidR="007510A7" w:rsidRPr="00757CCD" w14:paraId="305D8D4F" w14:textId="77777777" w:rsidTr="007510A7">
        <w:trPr>
          <w:trHeight w:val="935"/>
        </w:trPr>
        <w:tc>
          <w:tcPr>
            <w:tcW w:w="2547" w:type="dxa"/>
          </w:tcPr>
          <w:p w14:paraId="6D166513" w14:textId="77777777" w:rsidR="007510A7" w:rsidRPr="00757CCD" w:rsidRDefault="007510A7" w:rsidP="007510A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F3080AB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NAZWA CZĘŚCI RAPORTU</w:t>
            </w:r>
          </w:p>
        </w:tc>
        <w:tc>
          <w:tcPr>
            <w:tcW w:w="4819" w:type="dxa"/>
          </w:tcPr>
          <w:p w14:paraId="52C4CFD9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366ACB8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ZAWARTOŚĆ POSZCZEGÓLNYCH CZĘŚCI RAPORTU</w:t>
            </w:r>
          </w:p>
        </w:tc>
        <w:tc>
          <w:tcPr>
            <w:tcW w:w="1560" w:type="dxa"/>
          </w:tcPr>
          <w:p w14:paraId="74FCF677" w14:textId="77777777" w:rsidR="007510A7" w:rsidRPr="00757CCD" w:rsidRDefault="007510A7" w:rsidP="007510A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7883B74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FORMA</w:t>
            </w:r>
          </w:p>
        </w:tc>
      </w:tr>
      <w:tr w:rsidR="007510A7" w:rsidRPr="00757CCD" w14:paraId="4DA8EB30" w14:textId="77777777" w:rsidTr="007510A7">
        <w:trPr>
          <w:trHeight w:val="935"/>
        </w:trPr>
        <w:tc>
          <w:tcPr>
            <w:tcW w:w="2547" w:type="dxa"/>
          </w:tcPr>
          <w:p w14:paraId="1002E412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44E3F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>Spis treści</w:t>
            </w:r>
          </w:p>
        </w:tc>
        <w:tc>
          <w:tcPr>
            <w:tcW w:w="4819" w:type="dxa"/>
          </w:tcPr>
          <w:p w14:paraId="0C6A9A36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AABC7E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>-------------------------------------------------------------</w:t>
            </w:r>
          </w:p>
        </w:tc>
        <w:tc>
          <w:tcPr>
            <w:tcW w:w="1560" w:type="dxa"/>
          </w:tcPr>
          <w:p w14:paraId="610E146C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326DBD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7CCD">
              <w:rPr>
                <w:rFonts w:ascii="Arial" w:hAnsi="Arial" w:cs="Arial"/>
                <w:sz w:val="20"/>
                <w:szCs w:val="20"/>
              </w:rPr>
              <w:t>tekst</w:t>
            </w:r>
            <w:proofErr w:type="gramEnd"/>
          </w:p>
        </w:tc>
      </w:tr>
      <w:tr w:rsidR="007510A7" w:rsidRPr="00757CCD" w14:paraId="509AAF72" w14:textId="77777777" w:rsidTr="007510A7">
        <w:trPr>
          <w:trHeight w:val="1359"/>
        </w:trPr>
        <w:tc>
          <w:tcPr>
            <w:tcW w:w="2547" w:type="dxa"/>
          </w:tcPr>
          <w:p w14:paraId="64537045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006ED1E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C380DF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Wprowadzenie</w:t>
            </w:r>
          </w:p>
        </w:tc>
        <w:tc>
          <w:tcPr>
            <w:tcW w:w="4819" w:type="dxa"/>
          </w:tcPr>
          <w:p w14:paraId="6B33D748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>Podstawowe informacje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o „</w:t>
            </w:r>
            <w:r w:rsidRPr="00757CCD">
              <w:rPr>
                <w:rFonts w:ascii="Arial" w:hAnsi="Arial" w:cs="Arial"/>
                <w:i/>
                <w:sz w:val="20"/>
                <w:szCs w:val="20"/>
              </w:rPr>
              <w:t>Mapowaniu zachodniopomorskich instytucji edukacyjnych i rynku pracy</w:t>
            </w:r>
            <w:r w:rsidRPr="00757CCD">
              <w:rPr>
                <w:rFonts w:ascii="Arial" w:hAnsi="Arial" w:cs="Arial"/>
                <w:sz w:val="20"/>
                <w:szCs w:val="20"/>
              </w:rPr>
              <w:t>”, w tym informacje o treści, odbiorcach i celach.</w:t>
            </w:r>
          </w:p>
        </w:tc>
        <w:tc>
          <w:tcPr>
            <w:tcW w:w="1560" w:type="dxa"/>
          </w:tcPr>
          <w:p w14:paraId="3ED6D10E" w14:textId="77777777" w:rsidR="007510A7" w:rsidRPr="00757CCD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ECF24" w14:textId="77777777" w:rsidR="007510A7" w:rsidRPr="00757CCD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D75BE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7CCD">
              <w:rPr>
                <w:rFonts w:ascii="Arial" w:hAnsi="Arial" w:cs="Arial"/>
                <w:sz w:val="20"/>
                <w:szCs w:val="20"/>
              </w:rPr>
              <w:t>tekst</w:t>
            </w:r>
            <w:proofErr w:type="gramEnd"/>
          </w:p>
        </w:tc>
      </w:tr>
      <w:tr w:rsidR="007510A7" w:rsidRPr="00757CCD" w14:paraId="70785295" w14:textId="77777777" w:rsidTr="007510A7">
        <w:trPr>
          <w:trHeight w:val="1359"/>
        </w:trPr>
        <w:tc>
          <w:tcPr>
            <w:tcW w:w="2547" w:type="dxa"/>
          </w:tcPr>
          <w:p w14:paraId="594995CF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051E88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A713CAC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Nota metodologiczna</w:t>
            </w:r>
          </w:p>
        </w:tc>
        <w:tc>
          <w:tcPr>
            <w:tcW w:w="4819" w:type="dxa"/>
          </w:tcPr>
          <w:p w14:paraId="0531504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FE26E31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Opis zastosowanych w badaniu metod i technik badawczych, metod analizy; sposobów doboru prób badawczych i sposobów dotarcia do respondentów.</w:t>
            </w:r>
          </w:p>
          <w:p w14:paraId="3CAA2DEF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B10562" w14:textId="77777777" w:rsidR="007510A7" w:rsidRPr="00757CCD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87F75" w14:textId="77777777" w:rsidR="007510A7" w:rsidRPr="00757CCD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E72D5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7CCD">
              <w:rPr>
                <w:rFonts w:ascii="Arial" w:hAnsi="Arial" w:cs="Arial"/>
                <w:sz w:val="20"/>
                <w:szCs w:val="20"/>
              </w:rPr>
              <w:t>tekst</w:t>
            </w:r>
            <w:proofErr w:type="gramEnd"/>
          </w:p>
        </w:tc>
      </w:tr>
      <w:tr w:rsidR="007510A7" w:rsidRPr="00757CCD" w14:paraId="560FAA8B" w14:textId="77777777" w:rsidTr="007510A7">
        <w:trPr>
          <w:trHeight w:val="677"/>
        </w:trPr>
        <w:tc>
          <w:tcPr>
            <w:tcW w:w="2547" w:type="dxa"/>
          </w:tcPr>
          <w:p w14:paraId="53050BF9" w14:textId="77777777" w:rsidR="007510A7" w:rsidRPr="00757CCD" w:rsidRDefault="007510A7" w:rsidP="007510A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3A93464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4B8725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ROZDZIAŁ 1</w:t>
            </w:r>
          </w:p>
          <w:p w14:paraId="258C4D5E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80C819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Edukacja formalna i </w:t>
            </w:r>
            <w:proofErr w:type="spellStart"/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pozaformalna</w:t>
            </w:r>
            <w:proofErr w:type="spellEnd"/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 województwie zachodniopomorskim</w:t>
            </w:r>
          </w:p>
          <w:p w14:paraId="71891C5A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411AE85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60E7AE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1A4BD01" w14:textId="77777777" w:rsidR="007510A7" w:rsidRPr="00757CCD" w:rsidRDefault="007510A7" w:rsidP="007510A7">
            <w:pPr>
              <w:pStyle w:val="Tekstkomentarza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7F38B14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2B758D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Jaka jest charakterystyka województwa zachodniopomorskiego i jego pozycja w kraju w kontekście edukacji formalnej i </w:t>
            </w:r>
            <w:proofErr w:type="spellStart"/>
            <w:r w:rsidRPr="00757CCD">
              <w:rPr>
                <w:rFonts w:ascii="Arial" w:hAnsi="Arial" w:cs="Arial"/>
                <w:b/>
                <w:sz w:val="20"/>
                <w:szCs w:val="20"/>
              </w:rPr>
              <w:t>pozaformalnej</w:t>
            </w:r>
            <w:proofErr w:type="spellEnd"/>
            <w:r w:rsidRPr="00757CC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7F4982A7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26381B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  <w:u w:val="single"/>
              </w:rPr>
              <w:t>Rozdział powinien zawierać: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432BF7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FA797F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1.1. </w:t>
            </w:r>
            <w:r w:rsidRPr="00AA7F98">
              <w:rPr>
                <w:rFonts w:ascii="Arial" w:hAnsi="Arial" w:cs="Arial"/>
                <w:b/>
                <w:sz w:val="20"/>
                <w:szCs w:val="20"/>
              </w:rPr>
              <w:t xml:space="preserve">Charakterystyka zachodniopomorskiego rynku pracy </w:t>
            </w:r>
            <w:r>
              <w:rPr>
                <w:rFonts w:ascii="Arial" w:hAnsi="Arial" w:cs="Arial"/>
                <w:b/>
                <w:sz w:val="20"/>
                <w:szCs w:val="20"/>
              </w:rPr>
              <w:t>w kontekście ISWZP oraz oferty edukacyjnej.</w:t>
            </w:r>
          </w:p>
          <w:p w14:paraId="4A13E403" w14:textId="77777777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1F2FFD" w14:textId="77777777" w:rsidR="007510A7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W podrozdziale powinny znaleźć się </w:t>
            </w:r>
          </w:p>
          <w:p w14:paraId="5F80E223" w14:textId="77777777" w:rsidR="007510A7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14:paraId="3F4D7636" w14:textId="516DB0EE" w:rsidR="007510A7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921">
              <w:rPr>
                <w:rFonts w:ascii="Arial" w:hAnsi="Arial" w:cs="Arial"/>
                <w:sz w:val="20"/>
                <w:szCs w:val="20"/>
              </w:rPr>
              <w:t>Krótka charakterystyka zachodniopomorskiego rynku pracy zawierająca graficzną prezentację przenikania się obszarów rynku pracy (m.in. obszarów koncentracji inteligentnych specjalizacji województwa zachodniopomorskiego, koncentracji branż) ze specyficznymi dla nich zawodami i zwi</w:t>
            </w:r>
            <w:r w:rsidR="00FD71B8">
              <w:rPr>
                <w:rFonts w:ascii="Arial" w:hAnsi="Arial" w:cs="Arial"/>
                <w:sz w:val="20"/>
                <w:szCs w:val="20"/>
              </w:rPr>
              <w:t>ązaną z nimi ofertą edukacyjną.</w:t>
            </w:r>
          </w:p>
          <w:p w14:paraId="78297725" w14:textId="77777777" w:rsidR="00FD71B8" w:rsidRDefault="00FD71B8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CD17B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1.2.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>Edukacja formalna w województwie zachodniopomorskim – szkoły ponadpodstawowe</w:t>
            </w:r>
          </w:p>
          <w:p w14:paraId="7BBD29A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14:paraId="22F4FBCA" w14:textId="77777777" w:rsidR="007510A7" w:rsidRPr="00757CCD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W podrozdziale powinny znaleźć się 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zestawienia w formie wykresów i/lub map uzupełnione komentarzami, ilustrujące aktualny i historyczny stan i pozycję woj. zachodniopomorskiego w zakresie: wyników egzaminów zawodowych, wyników maturalnych, wskaźników </w:t>
            </w:r>
            <w:proofErr w:type="spellStart"/>
            <w:r w:rsidRPr="00757CCD">
              <w:rPr>
                <w:rFonts w:ascii="Arial" w:hAnsi="Arial" w:cs="Arial"/>
                <w:sz w:val="20"/>
                <w:szCs w:val="20"/>
              </w:rPr>
              <w:t>skolaryzacji</w:t>
            </w:r>
            <w:proofErr w:type="spellEnd"/>
            <w:r w:rsidRPr="00757CCD">
              <w:rPr>
                <w:rFonts w:ascii="Arial" w:hAnsi="Arial" w:cs="Arial"/>
                <w:sz w:val="20"/>
                <w:szCs w:val="20"/>
              </w:rPr>
              <w:t xml:space="preserve"> dla poszczególnych form kształcenia formalnego (technika, szkoły branżowe I stopnia, szkoły branżowe II stopnia, licea ogólnokształcące, szkoły policealne), liczby nauczycieli zawodu (z podziałem na: nauczycieli praktycznej nauki zawodu i nauczycieli teoretycznych przedmiotów zawodowych) na 1000 uczniów, ilościowej i jakościowej analizy kierunków kształcenia </w:t>
            </w:r>
            <w:r w:rsidRPr="00757CCD">
              <w:rPr>
                <w:rFonts w:ascii="Arial" w:hAnsi="Arial" w:cs="Arial"/>
                <w:sz w:val="20"/>
                <w:szCs w:val="20"/>
              </w:rPr>
              <w:lastRenderedPageBreak/>
              <w:t xml:space="preserve">szkolnictwa branżowego w województwie zachodniopomorskim z uwzględnieniem porównań z innymi województwami; analizy i oceny oferty edukacyjnej w kontekście zawodów deficytowych na zachodniopomorskim rynku pracy (w tym w </w:t>
            </w:r>
            <w:proofErr w:type="gramStart"/>
            <w:r w:rsidRPr="00757CCD">
              <w:rPr>
                <w:rFonts w:ascii="Arial" w:hAnsi="Arial" w:cs="Arial"/>
                <w:sz w:val="20"/>
                <w:szCs w:val="20"/>
              </w:rPr>
              <w:t>odniesieniu</w:t>
            </w:r>
            <w:proofErr w:type="gramEnd"/>
            <w:r w:rsidRPr="00757CCD">
              <w:rPr>
                <w:rFonts w:ascii="Arial" w:hAnsi="Arial" w:cs="Arial"/>
                <w:sz w:val="20"/>
                <w:szCs w:val="20"/>
              </w:rPr>
              <w:t xml:space="preserve"> do wyników „Barometru Zawodów”), a także potrzeb związanych z Inteligentnymi Specjalizacjami Województwa Zachodniopomorskiego (ISWZP).</w:t>
            </w:r>
          </w:p>
          <w:p w14:paraId="6F08772D" w14:textId="22CB4F3C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D0FECC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>Edukacja formalna w województwie zachodniopomorskim – uczelnie</w:t>
            </w:r>
          </w:p>
          <w:p w14:paraId="16CB9EEB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9C69CD" w14:textId="77777777" w:rsidR="007510A7" w:rsidRPr="00757CCD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W podrozdziale powinny znaleźć się </w:t>
            </w:r>
            <w:r w:rsidRPr="00757CCD">
              <w:rPr>
                <w:rFonts w:ascii="Arial" w:hAnsi="Arial" w:cs="Arial"/>
                <w:sz w:val="20"/>
                <w:szCs w:val="20"/>
              </w:rPr>
              <w:t>zestawienia w formie wykresów i/lub map uzupełnione komentarzami, ilustrujące aktualny i historyczny stan i pozycję woj. zachodniopomorskiego w zakresie: oferty zachodniopomorskich uczelni, z uwzględnieniem analizy porównawczej z pozostałymi województwami (w tym liczba studentów z uwzględnieniem typu uczelni oraz grup kierunków); analizy i oceny oferty edukacyjnej uczelni w kontekście zawodów deficytowych na zachodniopomorskim rynku pracy (w tym w odniesieniu do wyników „Barometru Zawodów”), a także potrzeb związanych z Inteligentnymi Specjalizacjami Województwa Zachodniopomorskiego (ISWZP).</w:t>
            </w:r>
          </w:p>
          <w:p w14:paraId="37939B70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BEF9D8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Edukacja </w:t>
            </w:r>
            <w:proofErr w:type="spellStart"/>
            <w:r w:rsidRPr="00757CCD">
              <w:rPr>
                <w:rFonts w:ascii="Arial" w:hAnsi="Arial" w:cs="Arial"/>
                <w:b/>
                <w:sz w:val="20"/>
                <w:szCs w:val="20"/>
              </w:rPr>
              <w:t>pozaformalna</w:t>
            </w:r>
            <w:proofErr w:type="spellEnd"/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w województwie zachodniopomorskim – instytucje szkoleniowe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83AB5D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51C4BB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W podrozdziale powinny znaleźć się </w:t>
            </w:r>
            <w:r w:rsidRPr="00757CCD">
              <w:rPr>
                <w:rFonts w:ascii="Arial" w:hAnsi="Arial" w:cs="Arial"/>
                <w:sz w:val="20"/>
                <w:szCs w:val="20"/>
              </w:rPr>
              <w:t>zestawienia w formie wykresów i/lub map uzupełnione komentarzami, ilustrujące aktualny i historyczny stan i pozycję woj. zachodniopomorskiego w zakresie: charakterystyki zachodniopomorskiego rynku szkoleniowego z uwzględnieniem liczby i specyfiki oferty firm szkoleniowych w wymiarze aktualnym i historycznym, z uwzględnieniem analizy porównawczej zachodniopomorskiego rynku szkoleniowego z istniejącymi w pozostałych województwach; analizy zachodniopomorskiego rynku szkoleniowego w wymiarze przestrzennym (w tym koncentracje, rozproszenia itp.).</w:t>
            </w:r>
          </w:p>
          <w:p w14:paraId="5EF531B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8230D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Edukacja </w:t>
            </w:r>
            <w:proofErr w:type="spellStart"/>
            <w:r w:rsidRPr="00757CCD">
              <w:rPr>
                <w:rFonts w:ascii="Arial" w:hAnsi="Arial" w:cs="Arial"/>
                <w:b/>
                <w:sz w:val="20"/>
                <w:szCs w:val="20"/>
              </w:rPr>
              <w:t>pozaformalna</w:t>
            </w:r>
            <w:proofErr w:type="spellEnd"/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w województwie zachodniopomorskim – placówki kształcenia ustawicznego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99B59A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D89FA6" w14:textId="77777777" w:rsidR="007510A7" w:rsidRPr="008D23BC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W podrozdziale powinny znaleźć się </w:t>
            </w:r>
            <w:r w:rsidRPr="00757CCD">
              <w:rPr>
                <w:rFonts w:ascii="Arial" w:hAnsi="Arial" w:cs="Arial"/>
                <w:sz w:val="20"/>
                <w:szCs w:val="20"/>
              </w:rPr>
              <w:t>zestawienia w formie wykresów i/lub map uzupełnione komentarzami, ilustrujące aktualny i historyczny stan i pozycję woj. zachodniopomorskiego w zakresie: charakterystyki zachodniopomorskich placówek kształcenia ustawicznego z uwzględnieniem ich specyfiki jakościowej oraz ilościowej, z uwzględnieniem analizy porównawcz</w:t>
            </w:r>
            <w:r>
              <w:rPr>
                <w:rFonts w:ascii="Arial" w:hAnsi="Arial" w:cs="Arial"/>
                <w:sz w:val="20"/>
                <w:szCs w:val="20"/>
              </w:rPr>
              <w:t>ej z pozostałymi województwami.</w:t>
            </w:r>
          </w:p>
        </w:tc>
        <w:tc>
          <w:tcPr>
            <w:tcW w:w="1560" w:type="dxa"/>
          </w:tcPr>
          <w:p w14:paraId="087180D2" w14:textId="77777777" w:rsidR="007510A7" w:rsidRPr="00757CCD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79FC8" w14:textId="77777777" w:rsidR="007510A7" w:rsidRPr="00757CCD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96490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Wykresy + mapy + tekst (w formie krótkich komentarzy, definicji itp.)</w:t>
            </w:r>
          </w:p>
          <w:p w14:paraId="2D43EF43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3E9610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7510A7" w:rsidRPr="00757CCD" w14:paraId="6D66D8D6" w14:textId="77777777" w:rsidTr="007510A7">
        <w:trPr>
          <w:trHeight w:val="1132"/>
        </w:trPr>
        <w:tc>
          <w:tcPr>
            <w:tcW w:w="2547" w:type="dxa"/>
          </w:tcPr>
          <w:p w14:paraId="320E8252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AA45E0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478428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ROZDZIAŁ 2</w:t>
            </w:r>
          </w:p>
          <w:p w14:paraId="4EA5CE05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9DD6757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21 x </w:t>
            </w: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Edukacja formalna w powiatach województwa zachodniopomorskiego</w:t>
            </w:r>
          </w:p>
          <w:p w14:paraId="4DD2400F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(z wyłączeniem uczelni)</w:t>
            </w:r>
          </w:p>
          <w:p w14:paraId="15F055EB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1CE360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BACE6" w14:textId="77777777" w:rsidR="007510A7" w:rsidRPr="00757CCD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534B0ED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741E82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>Jaka jest charakterystyka powiatów województwa zachodniopomorskiego w kontekście edukacji formalnej realizowanej na poziomie szkół ponadpodstawowych?</w:t>
            </w:r>
          </w:p>
          <w:p w14:paraId="6EC333B8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A41985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 rozdziale 2 Wykonawca zobowiązany jest zamieścić rezultaty przeprowadzonego na poziomie powiatów województwa zachodniopomorskiego mapowania placówek w obszarze edukacji formalnej (z wyłączeniem uczelni). 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Rezultaty mapowania powinny zostać przedstawione oddzielnie dla każdego z zachodniopomorskich powiatów (w tym miast na prawach powiatu) 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Wykonawca zobowiązany jest przygotować w formie graficznej i tekstowej charakterystyki oferty edukacyjnej zlokalizowanych w powiecie techników, szkół branżowych I </w:t>
            </w:r>
            <w:proofErr w:type="spellStart"/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II-go stopnia, szkół policealnych oraz liceów ogólnokształcących zgodnie z przedstawionym w 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ZAŁĄCZNIKU nr 1 schematem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Wykonawca zobowiązany jest przeprowadzić mapowanie uwzględniające wszystkie zmienne (charakterystyki) wymienione w pkt. 1 (szkoły kształcące w zawodach) oraz pkt. 2 (licea ogólnokształcące) 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ZAŁĄCZNIKA nr 1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dla poszczególnych typów szkół.</w:t>
            </w:r>
          </w:p>
          <w:p w14:paraId="1F73F0F0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EEF710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  <w:u w:val="single"/>
              </w:rPr>
              <w:t>Rozdział powinien zawierać: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88EC6B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E282EA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Prezentacje poszczególnych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>zachodniopomorskich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>powiatów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w kontekście edukacji formalnej realizowanej na poziomie szkół ponadpodstawowych, tj. techników, szkół branżowych I </w:t>
            </w:r>
            <w:proofErr w:type="spellStart"/>
            <w:r w:rsidRPr="00757CC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57CCD">
              <w:rPr>
                <w:rFonts w:ascii="Arial" w:hAnsi="Arial" w:cs="Arial"/>
                <w:sz w:val="20"/>
                <w:szCs w:val="20"/>
              </w:rPr>
              <w:t xml:space="preserve"> II stopnia, szkół policealnych oraz liceów ogólnokształcących. Zamawiający wymaga, aby charakterystyki poszczególnych powiatów stanowiły spójne części. Wykonawca zobowiązany jest dla każdego z powiatów przygotować oddzielnie charakterystyki opisane w punktach 2.1./2.2./2.3./2.4./2.5. W ramach rozdziału 2 Wykonawca jest zobowiązany przygotować 21 charakterystyk zgodnych z poniższymi wymogami.  </w:t>
            </w:r>
          </w:p>
          <w:p w14:paraId="3AC50DC5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AE1256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2.1. </w:t>
            </w:r>
            <w:r w:rsidRPr="00757CCD">
              <w:rPr>
                <w:rFonts w:ascii="Arial" w:hAnsi="Arial" w:cs="Arial"/>
                <w:sz w:val="20"/>
                <w:szCs w:val="20"/>
              </w:rPr>
              <w:t>Lokalizacja szkół ponadpodstawowych w powiatach województwa zachodniopomorskiego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– mapowanie placówek edukacyjnych.</w:t>
            </w:r>
          </w:p>
          <w:p w14:paraId="150249E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DAFD64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powinny znaleźć się: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379535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63EEB8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- mapy powiatów z zaznaczonymi placówkami edukacji formalnej (szkoły branżowe I </w:t>
            </w:r>
            <w:proofErr w:type="spellStart"/>
            <w:r w:rsidRPr="00757CC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57CCD">
              <w:rPr>
                <w:rFonts w:ascii="Arial" w:hAnsi="Arial" w:cs="Arial"/>
                <w:sz w:val="20"/>
                <w:szCs w:val="20"/>
              </w:rPr>
              <w:t xml:space="preserve"> II stopnia, technika, licea ogólnokształcące,</w:t>
            </w:r>
            <w:r w:rsidRPr="00757CC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szkoły policealne), tabele, wykresy oraz komentarze zgodnie z </w:t>
            </w:r>
            <w:r w:rsidRPr="00757CCD">
              <w:rPr>
                <w:rFonts w:ascii="Arial" w:hAnsi="Arial" w:cs="Arial"/>
                <w:color w:val="auto"/>
                <w:sz w:val="20"/>
                <w:szCs w:val="20"/>
              </w:rPr>
              <w:t xml:space="preserve">ZAŁĄCZNIKIEM nr 1 (część A. Mapowanie placówek edukacyjnych w danym powiecie) </w:t>
            </w:r>
            <w:r w:rsidRPr="00757CCD">
              <w:rPr>
                <w:rFonts w:ascii="Arial" w:hAnsi="Arial" w:cs="Arial"/>
                <w:sz w:val="20"/>
                <w:szCs w:val="20"/>
              </w:rPr>
              <w:t>wyznaczającym kryteria minimalne zawartości podrozdziału.</w:t>
            </w:r>
          </w:p>
          <w:p w14:paraId="12C9C1D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1F1DE4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CA8F2B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2.2. </w:t>
            </w:r>
            <w:r w:rsidRPr="00757CCD">
              <w:rPr>
                <w:rFonts w:ascii="Arial" w:hAnsi="Arial" w:cs="Arial"/>
                <w:sz w:val="20"/>
                <w:szCs w:val="20"/>
              </w:rPr>
              <w:t>Szkoły ponadpodstawowe w powiatach województwa zachodniopomorskiego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– mapowanie placówek edukacyjnych z uwzględnieniem ich charakterysty</w:t>
            </w:r>
            <w:r w:rsidRPr="00757CCD">
              <w:rPr>
                <w:rFonts w:ascii="Arial" w:hAnsi="Arial" w:cs="Arial"/>
                <w:b/>
                <w:color w:val="auto"/>
                <w:sz w:val="20"/>
                <w:szCs w:val="20"/>
              </w:rPr>
              <w:t>k.</w:t>
            </w:r>
          </w:p>
          <w:p w14:paraId="52E32835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8A4CF3" w14:textId="77777777" w:rsidR="007510A7" w:rsidRPr="00757CCD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powinny znaleźć się:</w:t>
            </w:r>
          </w:p>
          <w:p w14:paraId="27B6F300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5100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- mapy powiatów z zaznaczonymi placówkami edukacji formalnej (szkoły branżowe I </w:t>
            </w:r>
            <w:proofErr w:type="spellStart"/>
            <w:r w:rsidRPr="00757CC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57CCD">
              <w:rPr>
                <w:rFonts w:ascii="Arial" w:hAnsi="Arial" w:cs="Arial"/>
                <w:sz w:val="20"/>
                <w:szCs w:val="20"/>
              </w:rPr>
              <w:t xml:space="preserve"> II stopnia, technika, licea ogólnokształcące, szkoły policealne), tabele, wykresy oraz komentarze zgodnie z </w:t>
            </w:r>
            <w:r w:rsidRPr="00757CCD">
              <w:rPr>
                <w:rFonts w:ascii="Arial" w:hAnsi="Arial" w:cs="Arial"/>
                <w:color w:val="auto"/>
                <w:sz w:val="20"/>
                <w:szCs w:val="20"/>
              </w:rPr>
              <w:t xml:space="preserve">ZAŁĄCZNIKIEM nr 1 (część B. Mapowanie placówek edukacyjnych w powiecie z uwzględnieniem ich charakterystyk) </w:t>
            </w:r>
            <w:r w:rsidRPr="00757CCD">
              <w:rPr>
                <w:rFonts w:ascii="Arial" w:hAnsi="Arial" w:cs="Arial"/>
                <w:sz w:val="20"/>
                <w:szCs w:val="20"/>
              </w:rPr>
              <w:t>wyznaczającym kryteria minimalne zawartości podrozdziału.</w:t>
            </w:r>
          </w:p>
          <w:p w14:paraId="6195C6BF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6692C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2DAA62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2.3. </w:t>
            </w:r>
            <w:r w:rsidRPr="00757CCD">
              <w:rPr>
                <w:rFonts w:ascii="Arial" w:hAnsi="Arial" w:cs="Arial"/>
                <w:sz w:val="20"/>
                <w:szCs w:val="20"/>
              </w:rPr>
              <w:t>Charakterystyka szkół ponadpodstawowych w powiatach województwa zachodniopomorskiego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– mapowanie kierunków kształcenia branżowego wraz z ich charakterystykami.</w:t>
            </w:r>
          </w:p>
          <w:p w14:paraId="2BEE2C92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0B501" w14:textId="77777777" w:rsidR="007510A7" w:rsidRPr="00757CCD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powinny znaleźć się:</w:t>
            </w:r>
          </w:p>
          <w:p w14:paraId="469CCAA5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16E959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- mapy powiatów z zaznaczonymi lokalizacjami ofert kierunków kształcenia branżowego (szkoły branżowe I </w:t>
            </w:r>
            <w:proofErr w:type="spellStart"/>
            <w:r w:rsidRPr="00757CC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57CCD">
              <w:rPr>
                <w:rFonts w:ascii="Arial" w:hAnsi="Arial" w:cs="Arial"/>
                <w:sz w:val="20"/>
                <w:szCs w:val="20"/>
              </w:rPr>
              <w:t xml:space="preserve"> II stopnia, technika, szkoły policealne) wraz z ich charakterystykami, tabele, wykresy oraz komentarze zgodnie </w:t>
            </w:r>
            <w:r w:rsidRPr="00757CCD">
              <w:rPr>
                <w:rFonts w:ascii="Arial" w:hAnsi="Arial" w:cs="Arial"/>
                <w:color w:val="auto"/>
                <w:sz w:val="20"/>
                <w:szCs w:val="20"/>
              </w:rPr>
              <w:t>z ZAŁĄCZNIKIEM nr 1 (część C. Mapowanie kierunków kształcenia w powiecie wraz z ich charakterystykami)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wyznaczającym kryteria minimalne zawartości podrozdziału.</w:t>
            </w:r>
          </w:p>
          <w:p w14:paraId="7202A0CB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DF850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046EC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>2.4. Charakterystyki powiatów województwa zachodniopomorskiego w kontekście oferty i zasobów edukacji formalnej.</w:t>
            </w:r>
          </w:p>
          <w:p w14:paraId="08ADA79A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036696" w14:textId="77777777" w:rsidR="007510A7" w:rsidRPr="00757CCD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powinny znaleźć się:</w:t>
            </w:r>
          </w:p>
          <w:p w14:paraId="62833F57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1C4F2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</w:t>
            </w:r>
            <w:r w:rsidRPr="00757CCD">
              <w:rPr>
                <w:rFonts w:ascii="Arial" w:hAnsi="Arial" w:cs="Arial"/>
                <w:i/>
                <w:sz w:val="20"/>
                <w:szCs w:val="20"/>
              </w:rPr>
              <w:t>tekst, wykresy, tabele, mapy zawierające informacje dotyczące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: współczynnika </w:t>
            </w:r>
            <w:proofErr w:type="spellStart"/>
            <w:r w:rsidRPr="00757CCD">
              <w:rPr>
                <w:rFonts w:ascii="Arial" w:hAnsi="Arial" w:cs="Arial"/>
                <w:sz w:val="20"/>
                <w:szCs w:val="20"/>
              </w:rPr>
              <w:t>skolaryzacji</w:t>
            </w:r>
            <w:proofErr w:type="spellEnd"/>
            <w:r w:rsidRPr="00757CCD">
              <w:rPr>
                <w:rFonts w:ascii="Arial" w:hAnsi="Arial" w:cs="Arial"/>
                <w:sz w:val="20"/>
                <w:szCs w:val="20"/>
              </w:rPr>
              <w:t xml:space="preserve"> dla poszczególnych typów szkół, liczba nauczycieli zawodu (z podziałem na nauczycieli praktycznej nauki zawodu oraz nauczycieli teoretycznych przedmiotów zawodowych) i jej relacja do liczby uczniów, zwięzły opis specyfiki oferty edukacyjnej w danym powiecie w wymiarze ilościowym i jakościowym (w tym ocena oferty z uwzględnieniem listy zawodów deficytowych wyszczególnionych w najnowszej edycji „Barometru zawodów” oraz z uwzględnieniem ISWZP).</w:t>
            </w:r>
          </w:p>
          <w:p w14:paraId="0A8D57AD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694091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EE7C6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>2.5. Wykaz szkół w powiatach województwa zachodniopomorskiego wraz z odniesieniem do instytucjonalnych zasobów informacyjnych.</w:t>
            </w:r>
          </w:p>
          <w:p w14:paraId="656E5C63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B2A6A" w14:textId="77777777" w:rsidR="007510A7" w:rsidRPr="00757CCD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powinna znaleźć się:</w:t>
            </w:r>
          </w:p>
          <w:p w14:paraId="53F7064A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9204C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Tabela zawierająca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7CCD">
              <w:rPr>
                <w:rFonts w:ascii="Arial" w:hAnsi="Arial" w:cs="Arial"/>
                <w:sz w:val="20"/>
                <w:szCs w:val="20"/>
              </w:rPr>
              <w:t>linki do informacyjnych zasobów instytucjonalnych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57CCD">
              <w:rPr>
                <w:rFonts w:ascii="Arial" w:hAnsi="Arial" w:cs="Arial"/>
                <w:iCs/>
                <w:sz w:val="20"/>
                <w:szCs w:val="20"/>
              </w:rPr>
              <w:t xml:space="preserve">szkół 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(technika, szkoły branżowe I stopnia, szkoły branżowe II stopnia, licea ogólnokształcące, szkoły policealne) w powiatach; linki do zasobów informacyjnych wybranych instytucji oświatowych zawierających informacje dotyczące zachodniopomorskich szkół (w tym: </w:t>
            </w:r>
            <w:r w:rsidRPr="00757CCD">
              <w:rPr>
                <w:rFonts w:ascii="Arial" w:hAnsi="Arial" w:cs="Arial"/>
                <w:sz w:val="20"/>
                <w:szCs w:val="20"/>
              </w:rPr>
              <w:lastRenderedPageBreak/>
              <w:t>Okręgowa Komisja Egzaminacyjna, Kuratorium Oświaty itp.).</w:t>
            </w:r>
          </w:p>
        </w:tc>
        <w:tc>
          <w:tcPr>
            <w:tcW w:w="1560" w:type="dxa"/>
          </w:tcPr>
          <w:p w14:paraId="4718CE2A" w14:textId="77777777" w:rsidR="007510A7" w:rsidRPr="00757CCD" w:rsidRDefault="007510A7" w:rsidP="007510A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DA9F0D6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7CCD">
              <w:rPr>
                <w:rFonts w:ascii="Arial" w:hAnsi="Arial" w:cs="Arial"/>
                <w:color w:val="auto"/>
                <w:sz w:val="20"/>
                <w:szCs w:val="20"/>
              </w:rPr>
              <w:t xml:space="preserve">Mapy + wykresy + tabele + tekst (w formie krótkich komentarzy oraz niezbędnych definicji) </w:t>
            </w:r>
          </w:p>
          <w:p w14:paraId="1B88F179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FA47D7B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6EBF50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7CCD">
              <w:rPr>
                <w:rFonts w:ascii="Arial" w:hAnsi="Arial" w:cs="Arial"/>
                <w:color w:val="auto"/>
                <w:sz w:val="20"/>
                <w:szCs w:val="20"/>
              </w:rPr>
              <w:t>Mapowanie wg</w:t>
            </w:r>
          </w:p>
          <w:p w14:paraId="77AE1BA1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color w:val="auto"/>
                <w:sz w:val="20"/>
                <w:szCs w:val="20"/>
              </w:rPr>
              <w:t>ZAŁĄCZNIK nr 1</w:t>
            </w:r>
          </w:p>
        </w:tc>
      </w:tr>
      <w:tr w:rsidR="007510A7" w:rsidRPr="00757CCD" w14:paraId="70FFA9CE" w14:textId="77777777" w:rsidTr="007510A7">
        <w:trPr>
          <w:trHeight w:val="1631"/>
        </w:trPr>
        <w:tc>
          <w:tcPr>
            <w:tcW w:w="2547" w:type="dxa"/>
          </w:tcPr>
          <w:p w14:paraId="1D997292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D0303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DF957DE" w14:textId="77777777" w:rsidR="007510A7" w:rsidRPr="00757CCD" w:rsidRDefault="007510A7" w:rsidP="007510A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1ACA7F4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ROZDZIAŁ 3</w:t>
            </w:r>
          </w:p>
          <w:p w14:paraId="67B42058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449AE9B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Edukacja formalna na poziomie wyższym w województwie zachodniopomorskim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(uczelnie)</w:t>
            </w:r>
          </w:p>
        </w:tc>
        <w:tc>
          <w:tcPr>
            <w:tcW w:w="4819" w:type="dxa"/>
          </w:tcPr>
          <w:p w14:paraId="19BC3399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Jaka jest </w:t>
            </w:r>
            <w:proofErr w:type="gramStart"/>
            <w:r w:rsidRPr="00757CCD">
              <w:rPr>
                <w:rFonts w:ascii="Arial" w:hAnsi="Arial" w:cs="Arial"/>
                <w:b/>
                <w:sz w:val="20"/>
                <w:szCs w:val="20"/>
              </w:rPr>
              <w:t>charakterystyka  województwa</w:t>
            </w:r>
            <w:proofErr w:type="gramEnd"/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zachodniopomorskiego w kontekście edukacji formalnej realizowanej na poziomie szkół wyższych?</w:t>
            </w:r>
          </w:p>
          <w:p w14:paraId="64142C67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F8519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 rozdziale 3 Wykonawca zobowiązany jest zamieścić rezultaty przeprowadzonego na poziomie województwa zachodniopomorskiego mapowania uczelni wyższych. Wykonawca zobowiązany jest przygotować w formie graficznej i tekstowej charakterystyki oferty edukacyjnej zgodnie z przedstawionym w 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ZAŁĄCZNIKU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nr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2 schematem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Wykonawca zobowiązany jest przeprowadzić mapowanie uwzględniające wszystkie zmienne (charakterystyki) wymienione w 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ZAŁĄCZNIKU nr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2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7560114F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84E7BC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3.1. Lokalizacja szkół wyższych na terenie województwa zachodniopomorskiego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– mapowanie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uczelni</w:t>
            </w:r>
            <w:r w:rsidRPr="00757C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BAB74A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powinny znaleźć się: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16813B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687039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- mapy województwa z zaznaczonymi na nich uczelniami, tabele, wykresy oraz komentarze zgodnie z ZAŁĄCZNIKIEM nr 2 (część A. Mapowanie uczelni w województwie zachodniopomorskim oraz część B. Mapowanie filii uczelni w województwie zachodniopomorskim) wyznaczającym kryteria minimalne zawartości podrozdziału.</w:t>
            </w:r>
          </w:p>
          <w:p w14:paraId="43A638F6" w14:textId="77777777" w:rsidR="007510A7" w:rsidRPr="00757CCD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411AD" w14:textId="77777777" w:rsidR="007510A7" w:rsidRPr="00757CCD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3.2. Charakterystyka szkół wyższych na terenie województwa zachodniopomorskiego –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mapowanie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uczelni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wraz z ich charakterystykami</w:t>
            </w:r>
            <w:r w:rsidRPr="00757C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8711A8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D44E1" w14:textId="77777777" w:rsidR="007510A7" w:rsidRPr="00757CCD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powinny znaleźć się:</w:t>
            </w:r>
          </w:p>
          <w:p w14:paraId="3A08467A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848EE2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- mapa lub mapy województwa z zaznaczonymi na niej/nich uczelniami (w tym filiami), tabele, wykresy oraz komentarze zgodnie z ZAŁĄCZNIKIEM nr 2 (część C. Mapowanie uczelni w województwie zachodniopomorskim z uwzględnieniem ich charakterystyk) wyznaczającym kryteria minimalne zawartości podrozdziału.</w:t>
            </w:r>
          </w:p>
          <w:p w14:paraId="011DC0F5" w14:textId="49F53908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8031E5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3.3. </w:t>
            </w:r>
            <w:r w:rsidRPr="00757CCD">
              <w:rPr>
                <w:rFonts w:ascii="Arial" w:hAnsi="Arial" w:cs="Arial"/>
                <w:sz w:val="20"/>
                <w:szCs w:val="20"/>
              </w:rPr>
              <w:t>Charakterystyka szkół wyższych na terenie województwa zachodniopomorskiego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– mapowanie kierunków kształcenia </w:t>
            </w:r>
            <w:r>
              <w:rPr>
                <w:rFonts w:ascii="Arial" w:hAnsi="Arial" w:cs="Arial"/>
                <w:b/>
                <w:sz w:val="20"/>
                <w:szCs w:val="20"/>
              </w:rPr>
              <w:t>w zachodniopomorskich uczelniach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wraz z ich charakterystykami</w:t>
            </w:r>
          </w:p>
          <w:p w14:paraId="6A07158D" w14:textId="77777777" w:rsidR="007510A7" w:rsidRPr="00757CCD" w:rsidRDefault="007510A7" w:rsidP="007510A7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14:paraId="2CD2B53D" w14:textId="77777777" w:rsidR="007510A7" w:rsidRPr="00757CCD" w:rsidRDefault="007510A7" w:rsidP="007510A7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powinny znaleźć się:</w:t>
            </w:r>
          </w:p>
          <w:p w14:paraId="2A7FB808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C3E0B4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- mapa województwa zachodniopomorskiego z zaznaczonymi lokalizacjami ofert kierunków kształcenia na poziomie wyższym wraz z ich charakterystykami, tabele, wykresy oraz komentarze zgodnie z ZAŁĄCZNIKIEM nr 2 (część D. </w:t>
            </w:r>
            <w:r w:rsidRPr="00757CCD">
              <w:rPr>
                <w:rFonts w:ascii="Arial" w:hAnsi="Arial" w:cs="Arial"/>
                <w:sz w:val="20"/>
                <w:szCs w:val="20"/>
              </w:rPr>
              <w:lastRenderedPageBreak/>
              <w:t>Mapowanie kierunków kształcenia w zachodniopomorskich uczelniach wraz z ich charakterystykami) wyznaczającym kryteria minimalne zawartości podrozdziału.</w:t>
            </w:r>
          </w:p>
          <w:p w14:paraId="322AD3BF" w14:textId="5F99C0C5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0A0BFF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>3.4. Charakterystyka województwa zachodniopomorskiego w kontekście oferty i zasobów edukacji formalnej na poziomie wyższym</w:t>
            </w:r>
          </w:p>
          <w:p w14:paraId="0C7B05AA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4FDEF" w14:textId="77777777" w:rsidR="007510A7" w:rsidRPr="00757CCD" w:rsidRDefault="007510A7" w:rsidP="007510A7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powinny znaleźć się:</w:t>
            </w:r>
          </w:p>
          <w:p w14:paraId="7CDE95FC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2CCE6D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</w:t>
            </w:r>
            <w:r w:rsidRPr="00757CCD">
              <w:rPr>
                <w:rFonts w:ascii="Arial" w:hAnsi="Arial" w:cs="Arial"/>
                <w:i/>
                <w:sz w:val="20"/>
                <w:szCs w:val="20"/>
              </w:rPr>
              <w:t>tekst, wykresy, tabele, mapy zawierające informacje dotyczące</w:t>
            </w:r>
            <w:r w:rsidRPr="00757CCD">
              <w:rPr>
                <w:rFonts w:ascii="Arial" w:hAnsi="Arial" w:cs="Arial"/>
                <w:sz w:val="20"/>
                <w:szCs w:val="20"/>
              </w:rPr>
              <w:t>: koncentra</w:t>
            </w:r>
            <w:r>
              <w:rPr>
                <w:rFonts w:ascii="Arial" w:hAnsi="Arial" w:cs="Arial"/>
                <w:sz w:val="20"/>
                <w:szCs w:val="20"/>
              </w:rPr>
              <w:t xml:space="preserve">cji szkół wyższych, 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zróżnicowania oferty edukacyjnej na poziomie wyższym, natężenia współpracy uczelni z pracodawcami, współczynnika </w:t>
            </w:r>
            <w:proofErr w:type="spellStart"/>
            <w:r w:rsidRPr="00757CCD">
              <w:rPr>
                <w:rFonts w:ascii="Arial" w:hAnsi="Arial" w:cs="Arial"/>
                <w:sz w:val="20"/>
                <w:szCs w:val="20"/>
              </w:rPr>
              <w:t>skolaryzacji</w:t>
            </w:r>
            <w:proofErr w:type="spellEnd"/>
            <w:r w:rsidRPr="00757CCD">
              <w:rPr>
                <w:rFonts w:ascii="Arial" w:hAnsi="Arial" w:cs="Arial"/>
                <w:sz w:val="20"/>
                <w:szCs w:val="20"/>
              </w:rPr>
              <w:t>, dostępu do placówek „noclegowych” (akademiki) będących w zasobach uczelni, dostępności kwalifikacyjnych kursów zawodowych (KKZ), występowania możliwości zdobywania dodatkowych umiejętności zawodowych (DUZ), występowania pr</w:t>
            </w:r>
            <w:r>
              <w:rPr>
                <w:rFonts w:ascii="Arial" w:hAnsi="Arial" w:cs="Arial"/>
                <w:sz w:val="20"/>
                <w:szCs w:val="20"/>
              </w:rPr>
              <w:t>ogramów wymiany międzynarodowej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; kształcenia na kierunkach związanych ISWZP; zaplecza sportowo-rekreacyjnego uczelni; występowania kierunków patronackich / z patronatem; koła studenckie i ich specyfika; dostępności uczelni dla osób niepełnosprawnych, certyfikatów jakości </w:t>
            </w:r>
            <w:proofErr w:type="gramStart"/>
            <w:r w:rsidRPr="00757CCD">
              <w:rPr>
                <w:rFonts w:ascii="Arial" w:hAnsi="Arial" w:cs="Arial"/>
                <w:sz w:val="20"/>
                <w:szCs w:val="20"/>
              </w:rPr>
              <w:t>kształcenia,  liczby</w:t>
            </w:r>
            <w:proofErr w:type="gramEnd"/>
            <w:r w:rsidRPr="00757CCD">
              <w:rPr>
                <w:rFonts w:ascii="Arial" w:hAnsi="Arial" w:cs="Arial"/>
                <w:sz w:val="20"/>
                <w:szCs w:val="20"/>
              </w:rPr>
              <w:t xml:space="preserve"> nauczycieli akademickich na 1000 studentów, ocen otrzymywanych przez jednostki akademickie zachodniopomorskich uczelni w ramach ocen Polskiej Komisji Akredytacyjnej i ocen parametrycznych.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921">
              <w:rPr>
                <w:rFonts w:ascii="Arial" w:hAnsi="Arial" w:cs="Arial"/>
                <w:sz w:val="20"/>
                <w:szCs w:val="20"/>
              </w:rPr>
              <w:t xml:space="preserve">Zawarte w podrozdziale informacje dotyczące zróżnicowania oferty edukacyjnej, współczynnika </w:t>
            </w:r>
            <w:proofErr w:type="spellStart"/>
            <w:r w:rsidRPr="00A76921">
              <w:rPr>
                <w:rFonts w:ascii="Arial" w:hAnsi="Arial" w:cs="Arial"/>
                <w:sz w:val="20"/>
                <w:szCs w:val="20"/>
              </w:rPr>
              <w:t>skolaryzacji</w:t>
            </w:r>
            <w:proofErr w:type="spellEnd"/>
            <w:r w:rsidRPr="00A76921">
              <w:rPr>
                <w:rFonts w:ascii="Arial" w:hAnsi="Arial" w:cs="Arial"/>
                <w:sz w:val="20"/>
                <w:szCs w:val="20"/>
              </w:rPr>
              <w:t>, liczby nauczycieli akademickich na 1000 studentów, ocen parametrycznych, powinny być zestawiane z informacjami dla pozostałych województw.</w:t>
            </w:r>
          </w:p>
          <w:p w14:paraId="3D418414" w14:textId="28852FBE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74D7D0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>3.5. Wykaz szkół wyższych w powiatach województwa zachodniopomorskiego wraz z odniesieniem do instytucjonalnych zasobów informacyjnych.</w:t>
            </w:r>
          </w:p>
          <w:p w14:paraId="3E8807FA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A6CB41" w14:textId="77777777" w:rsidR="007510A7" w:rsidRPr="00757CCD" w:rsidRDefault="007510A7" w:rsidP="007510A7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powinna znaleźć się:</w:t>
            </w:r>
          </w:p>
          <w:p w14:paraId="30D03064" w14:textId="77777777" w:rsidR="007510A7" w:rsidRPr="00757CCD" w:rsidRDefault="007510A7" w:rsidP="00751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DD3383" w14:textId="77777777" w:rsidR="007510A7" w:rsidRPr="00757CCD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Tabela zawierająca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7CCD">
              <w:rPr>
                <w:rFonts w:ascii="Arial" w:hAnsi="Arial" w:cs="Arial"/>
                <w:sz w:val="20"/>
                <w:szCs w:val="20"/>
              </w:rPr>
              <w:t>linki do informacyjnych zasobów aktywnych w województwie zachodniopomorskim uczelni wyższych, a także wybranych instytucji szkolnictwa wyższego (Polska Komisja Akredytacyjna – baza ocen PKA dla kierunków, Narodowa Agencja Wymiany Akademickiej – lista jednostek akademickich z oceną parametryczną itp.).</w:t>
            </w:r>
          </w:p>
        </w:tc>
        <w:tc>
          <w:tcPr>
            <w:tcW w:w="1560" w:type="dxa"/>
          </w:tcPr>
          <w:p w14:paraId="6A0DF17E" w14:textId="77777777" w:rsidR="007510A7" w:rsidRPr="00757CCD" w:rsidRDefault="007510A7" w:rsidP="007510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664DD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Mapy z uwzględnieniem częstotliwości występowania, zróżnicowania prezentowanych instytucji i </w:t>
            </w:r>
            <w:r w:rsidRPr="00757CCD">
              <w:rPr>
                <w:rFonts w:ascii="Arial" w:hAnsi="Arial" w:cs="Arial"/>
                <w:color w:val="auto"/>
                <w:sz w:val="20"/>
                <w:szCs w:val="20"/>
              </w:rPr>
              <w:t>zjawisk</w:t>
            </w:r>
            <w:r w:rsidRPr="00757CCD">
              <w:rPr>
                <w:rFonts w:ascii="Arial" w:hAnsi="Arial" w:cs="Arial"/>
                <w:sz w:val="20"/>
                <w:szCs w:val="20"/>
              </w:rPr>
              <w:t>+ wykresy + tabele + tekst w formie maksymalnie krótkich komentarzy oraz niezbędnych definicji,</w:t>
            </w:r>
          </w:p>
          <w:p w14:paraId="0E882FF4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A469ED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806B1C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99EBFD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FF0215" w14:textId="77777777" w:rsidR="007510A7" w:rsidRPr="003F7551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551">
              <w:rPr>
                <w:rFonts w:ascii="Arial" w:hAnsi="Arial" w:cs="Arial"/>
                <w:b/>
                <w:color w:val="auto"/>
                <w:sz w:val="20"/>
                <w:szCs w:val="20"/>
              </w:rPr>
              <w:t>ZAŁĄCZNIK nr 2</w:t>
            </w:r>
          </w:p>
        </w:tc>
      </w:tr>
      <w:tr w:rsidR="007510A7" w:rsidRPr="00757CCD" w14:paraId="097CD025" w14:textId="77777777" w:rsidTr="007510A7">
        <w:trPr>
          <w:trHeight w:val="1125"/>
        </w:trPr>
        <w:tc>
          <w:tcPr>
            <w:tcW w:w="2547" w:type="dxa"/>
          </w:tcPr>
          <w:p w14:paraId="1B2248CC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D4F8D35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ROZDZIAŁ 4</w:t>
            </w:r>
          </w:p>
          <w:p w14:paraId="3FE8EE97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15E381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>21 x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Edukacja </w:t>
            </w:r>
            <w:proofErr w:type="spellStart"/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pozaformalna</w:t>
            </w:r>
            <w:proofErr w:type="spellEnd"/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 powiatach województwa zachodniopomorskiego</w:t>
            </w:r>
          </w:p>
          <w:p w14:paraId="70C5C518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>(instytucje szkoleniowe)</w:t>
            </w:r>
          </w:p>
          <w:p w14:paraId="6E2725DF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E4DB76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819" w:type="dxa"/>
          </w:tcPr>
          <w:p w14:paraId="5CC43D05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F65CC18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Jaka jest charakterystyka powiatów województwa zachodniopomorskiego w kontekście edukacji </w:t>
            </w:r>
            <w:proofErr w:type="spellStart"/>
            <w:r w:rsidRPr="00757CCD">
              <w:rPr>
                <w:rFonts w:ascii="Arial" w:hAnsi="Arial" w:cs="Arial"/>
                <w:b/>
                <w:sz w:val="20"/>
                <w:szCs w:val="20"/>
              </w:rPr>
              <w:t>pozaformalnej</w:t>
            </w:r>
            <w:proofErr w:type="spellEnd"/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realizowanej przez instytucje szkoleniowe?</w:t>
            </w:r>
          </w:p>
          <w:p w14:paraId="2F53A869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7708901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 rozdziale 4 Wykonawca zobowiązany jest zamieścić rezultaty przeprowadzonego na poziomie powiatów województwa zachodniopomorskiego 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mapowania instytucji szkoleniowych. Wykonawca zobowiązany jest przygotować w formie graficznej i tekstowej charakterystyki oferty edukacyjnej zgodnie z przedstawionym w 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ZAŁĄCZNIKU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nr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3 schematem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Wykonawca zobowiązany jest przeprowadzić mapowanie uwzględniające wszystkie zmienne (charakterystyki) wymienione w 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ZAŁĄCZNIKU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nr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3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7344C26D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FE3D259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4.1. Instytucje szkoleniowe w powiatach województwa zachodniopomorskiego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- lokalizacja instytucji szkoleniowych.</w:t>
            </w:r>
            <w:r w:rsidRPr="00757CC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20978D2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06CFDFC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powinna znaleźć się:</w:t>
            </w:r>
          </w:p>
          <w:p w14:paraId="00588365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EB55ACF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- mapa województwa z podziałem na powiaty, z zaznaczonymi lokalizacjami instytucji szkoleniowych i informacją o ich liczebności w poszczególnych powiatach, zgodnie z </w:t>
            </w:r>
            <w:r w:rsidRPr="00500D51">
              <w:rPr>
                <w:rFonts w:ascii="Arial" w:hAnsi="Arial" w:cs="Arial"/>
                <w:color w:val="auto"/>
                <w:sz w:val="20"/>
                <w:szCs w:val="20"/>
              </w:rPr>
              <w:t xml:space="preserve">ZAŁĄCZNIKIEM nr 3 (część A. Mapowanie instytucji szkoleniowych na terenie województwa zachodniopomorskiego) </w:t>
            </w:r>
            <w:r w:rsidRPr="00757CCD">
              <w:rPr>
                <w:rFonts w:ascii="Arial" w:hAnsi="Arial" w:cs="Arial"/>
                <w:sz w:val="20"/>
                <w:szCs w:val="20"/>
              </w:rPr>
              <w:t>wyznaczającym kryteria minimalne zawartości podrozdziału.</w:t>
            </w:r>
          </w:p>
          <w:p w14:paraId="6E699BFA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491B9CF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4.2. Instytucje szkoleniowe w powiatach województwa zachodniopomorskiego –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>mapowanie oferty instytucji szkoleniowych na powiaty</w:t>
            </w:r>
            <w:r w:rsidRPr="00757CCD">
              <w:rPr>
                <w:rFonts w:ascii="Arial" w:hAnsi="Arial" w:cs="Arial"/>
                <w:sz w:val="20"/>
                <w:szCs w:val="20"/>
              </w:rPr>
              <w:t>.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5921AE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200969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powinny znaleźć się:</w:t>
            </w:r>
          </w:p>
          <w:p w14:paraId="1515B8AB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A4272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- mapy powiatów, z zaznaczonymi lokalizacjami instytucji szkoleniowych i ich charakterystykami, a także charakterystyką oferty szkoleniowej w danym powiecie, zgodnie z </w:t>
            </w:r>
            <w:r w:rsidRPr="00500D51">
              <w:rPr>
                <w:rFonts w:ascii="Arial" w:hAnsi="Arial" w:cs="Arial"/>
                <w:color w:val="auto"/>
                <w:sz w:val="20"/>
                <w:szCs w:val="20"/>
              </w:rPr>
              <w:t xml:space="preserve">ZAŁĄCZNIKIEM nr 3 (część B. Mapowanie instytucji szkoleniowych w powiatach województwa zachodniopomorskiego z uwzględnieniem ich specyfiki) </w:t>
            </w:r>
            <w:r w:rsidRPr="00757CCD">
              <w:rPr>
                <w:rFonts w:ascii="Arial" w:hAnsi="Arial" w:cs="Arial"/>
                <w:sz w:val="20"/>
                <w:szCs w:val="20"/>
              </w:rPr>
              <w:t>wyznaczającym kryteria minimalne zawartości podrozdziału.</w:t>
            </w:r>
          </w:p>
          <w:p w14:paraId="0AB416D0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9DBE5BB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090B4E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A03770B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1FAB451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Mapy z uwzględnieniem częstotliwości występowania, zróżnicowania prezentowany</w:t>
            </w:r>
            <w:r w:rsidRPr="00757CCD">
              <w:rPr>
                <w:rFonts w:ascii="Arial" w:hAnsi="Arial" w:cs="Arial"/>
                <w:sz w:val="20"/>
                <w:szCs w:val="20"/>
              </w:rPr>
              <w:lastRenderedPageBreak/>
              <w:t>ch instytucji i zjawisk + wykresy + tabele + tekst w formie maksymalnie krótkich komentarzy, niezbędnych definicji,</w:t>
            </w:r>
          </w:p>
          <w:p w14:paraId="69E460AA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95D4068" w14:textId="77777777" w:rsidR="007510A7" w:rsidRPr="003F7551" w:rsidRDefault="007510A7" w:rsidP="007510A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F7551">
              <w:rPr>
                <w:rFonts w:ascii="Arial" w:hAnsi="Arial" w:cs="Arial"/>
                <w:b/>
                <w:color w:val="auto"/>
                <w:sz w:val="20"/>
                <w:szCs w:val="20"/>
              </w:rPr>
              <w:t>ZAŁĄCZNIK nr 3</w:t>
            </w:r>
          </w:p>
        </w:tc>
      </w:tr>
      <w:tr w:rsidR="007510A7" w:rsidRPr="00757CCD" w14:paraId="701A45D4" w14:textId="77777777" w:rsidTr="007510A7">
        <w:trPr>
          <w:trHeight w:val="1620"/>
        </w:trPr>
        <w:tc>
          <w:tcPr>
            <w:tcW w:w="2547" w:type="dxa"/>
          </w:tcPr>
          <w:p w14:paraId="1449C062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63821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ROZDZIAŁ 5</w:t>
            </w:r>
          </w:p>
          <w:p w14:paraId="28844399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52216ED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Pozaszkolne placówki kształcenia ustawicznego w województwie zachodniopomorskim</w:t>
            </w:r>
          </w:p>
          <w:p w14:paraId="37D673D7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26CEC1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0D69F2D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4A54BC0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Jaka jest charakterystyka powiatów województwa zachodniopomorskiego w kontekście edukacji </w:t>
            </w:r>
            <w:proofErr w:type="spellStart"/>
            <w:r w:rsidRPr="00757CCD">
              <w:rPr>
                <w:rFonts w:ascii="Arial" w:hAnsi="Arial" w:cs="Arial"/>
                <w:b/>
                <w:sz w:val="20"/>
                <w:szCs w:val="20"/>
              </w:rPr>
              <w:t>pozaformalnej</w:t>
            </w:r>
            <w:proofErr w:type="spellEnd"/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realizowanej przez pozaszkolne placówki kształcenia ustawicznego?</w:t>
            </w:r>
          </w:p>
          <w:p w14:paraId="3457ECC0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C226016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 rozdziale 5 Wykonawca zobowiązany jest zamieścić rezultaty przeprowadzonego na poziomie powiatów województwa zachodniopomorskiego mapowania pozaszkolnych placówek kształcenia ustawicznego. Wykonawca zobowiązany jest przygotować w formie graficznej i tekstowej charakterystyki oferty edukacyjnej zgodnie z przedstawionym w 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ZAŁĄCZNIKU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nr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4 schematem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Wykonawca zobowiązany jest przeprowadzić mapowanie uwzględniające wszystkie zmienne (charakterystyki) wymienione w 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ZAŁĄCZNIKU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nr</w:t>
            </w:r>
            <w:r w:rsidRPr="00757C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4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DCCF9C5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96C2D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5.1. Instytucje szkoleniowe w powiatach województwa zachodniopomorskiego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- lokalizacja pozaszkolnych placówek kształcenia ustawicznego.</w:t>
            </w:r>
          </w:p>
          <w:p w14:paraId="61BEC9B7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4D501D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powinna znaleźć się:</w:t>
            </w:r>
          </w:p>
          <w:p w14:paraId="04075230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E8B369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- mapa województwa z podziałem na powiaty, z zaznaczonymi lokalizacjami pl</w:t>
            </w:r>
            <w:r>
              <w:rPr>
                <w:rFonts w:ascii="Arial" w:hAnsi="Arial" w:cs="Arial"/>
                <w:sz w:val="20"/>
                <w:szCs w:val="20"/>
              </w:rPr>
              <w:t>acówek kształcenia ustawicznego</w:t>
            </w:r>
            <w:r>
              <w:rPr>
                <w:rStyle w:val="Odwoanieprzypisudolnego"/>
                <w:rFonts w:ascii="Arial" w:hAnsi="Arial" w:cs="Arial"/>
              </w:rPr>
              <w:footnoteReference w:id="11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z informacją o ich liczebności w poszczególnych powiatach, zgodnie z </w:t>
            </w:r>
            <w:r w:rsidRPr="00500D51">
              <w:rPr>
                <w:rFonts w:ascii="Arial" w:hAnsi="Arial" w:cs="Arial"/>
                <w:color w:val="auto"/>
                <w:sz w:val="20"/>
                <w:szCs w:val="20"/>
              </w:rPr>
              <w:t xml:space="preserve">ZAŁĄCZNIKIEM nr 4 (część A. Mapowanie pozaszkolnych placówek kształcenia ustawicznego na terenie województwa zachodniopomorskiego) </w:t>
            </w:r>
            <w:r w:rsidRPr="00757CCD">
              <w:rPr>
                <w:rFonts w:ascii="Arial" w:hAnsi="Arial" w:cs="Arial"/>
                <w:sz w:val="20"/>
                <w:szCs w:val="20"/>
              </w:rPr>
              <w:t>wyznaczającym kryteria minimalne zawartości podrozdziału.</w:t>
            </w:r>
          </w:p>
          <w:p w14:paraId="5FBF760A" w14:textId="18854E43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F204256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5.2. Pozaszkolne placówki kształcenia ustawicznego w powiatach województwa zachodniopomorskiego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– mapowanie placówek z uwzględnieniem ich charakterystyk.</w:t>
            </w:r>
          </w:p>
          <w:p w14:paraId="239DBBE1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3D6A05" w14:textId="77777777" w:rsidR="007510A7" w:rsidRPr="00757CCD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powinny znaleźć się:</w:t>
            </w:r>
          </w:p>
          <w:p w14:paraId="5019465D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D440F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- mapy powiatów z zaznaczonymi pozaszkolnymi placówkami kształcenia ustawicznego, tabele, wykresy oraz komentarze zgodnie z </w:t>
            </w:r>
            <w:r w:rsidRPr="00500D51">
              <w:rPr>
                <w:rFonts w:ascii="Arial" w:hAnsi="Arial" w:cs="Arial"/>
                <w:color w:val="auto"/>
                <w:sz w:val="20"/>
                <w:szCs w:val="20"/>
              </w:rPr>
              <w:t xml:space="preserve">ZAŁĄCZNIKIEM nr 4 (część B. Mapowanie pozaszkolnych placówek kształcenia ustawicznego w powiatach województwa zachodniopomorskiego) 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wyznaczającym kryteria minimalne zawartości podrozdziału z uwzględnieniem </w:t>
            </w:r>
            <w:r w:rsidRPr="00757CCD">
              <w:rPr>
                <w:rFonts w:ascii="Arial" w:hAnsi="Arial" w:cs="Arial"/>
                <w:iCs/>
                <w:sz w:val="20"/>
                <w:szCs w:val="20"/>
              </w:rPr>
              <w:t>kierunków kształcenia zawodowego, form praktycznej nauki zawodu, współpracy z pracodawcami, możliwości zdobycia dodatkowych uprawnień zawodowych (</w:t>
            </w:r>
            <w:proofErr w:type="spellStart"/>
            <w:r w:rsidRPr="00757CCD">
              <w:rPr>
                <w:rFonts w:ascii="Arial" w:hAnsi="Arial" w:cs="Arial"/>
                <w:iCs/>
                <w:sz w:val="20"/>
                <w:szCs w:val="20"/>
              </w:rPr>
              <w:t>UprZ</w:t>
            </w:r>
            <w:proofErr w:type="spellEnd"/>
            <w:r w:rsidRPr="00757CCD">
              <w:rPr>
                <w:rFonts w:ascii="Arial" w:hAnsi="Arial" w:cs="Arial"/>
                <w:iCs/>
                <w:sz w:val="20"/>
                <w:szCs w:val="20"/>
              </w:rPr>
              <w:t>), dostępu do infrastruktury noclegowej, oferty kwalifikacyjnych kursów zawodowych (KKZ), dostępności dla osób niepełnosprawnych, możliwości zdobycia kwalifikacji rynkowych (KR), udziału w międzynarodowych programach współpracy, kształcenia w zawodach ISWZP, możliwości zdobywania dodatkowych umiejętności zawodowych (DUZ).</w:t>
            </w:r>
          </w:p>
          <w:p w14:paraId="3618F154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5EF0359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5.3. Wykaz pozaszkolnych placówek kształcenia ustawicznego w województwie zachodniopomorskim – linki do informacyjnych zasobów instytucjonalnych. Wykaz prowadzonych przez nie kierunków kształcenia / zawodów z zaznaczeniem, które z nich można uznać za związane z deficytami na rynku pracy oraz z ISWZP.</w:t>
            </w:r>
          </w:p>
          <w:p w14:paraId="6D605362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6BBFBA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7A71669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Mapy z uwzględnieniem częstotliwości występowania, zróżnicowania prezentowanych instytucji i zjawisk+ wykresy + tabele + tekst w formie maksymalnie krótkich komentarzy, niezbędnych definicji,</w:t>
            </w:r>
          </w:p>
          <w:p w14:paraId="6013C429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1594936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95A812D" w14:textId="77777777" w:rsidR="007510A7" w:rsidRPr="003F7551" w:rsidRDefault="007510A7" w:rsidP="007510A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F7551">
              <w:rPr>
                <w:rFonts w:ascii="Arial" w:hAnsi="Arial" w:cs="Arial"/>
                <w:b/>
                <w:color w:val="auto"/>
                <w:sz w:val="20"/>
                <w:szCs w:val="20"/>
              </w:rPr>
              <w:t>ZAŁĄCZNIK nr 4</w:t>
            </w:r>
          </w:p>
        </w:tc>
      </w:tr>
      <w:tr w:rsidR="007510A7" w:rsidRPr="00757CCD" w14:paraId="6E5E1D16" w14:textId="77777777" w:rsidTr="007510A7">
        <w:trPr>
          <w:trHeight w:val="1359"/>
        </w:trPr>
        <w:tc>
          <w:tcPr>
            <w:tcW w:w="2547" w:type="dxa"/>
          </w:tcPr>
          <w:p w14:paraId="3AF5D5D8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41994D1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ROZDZIAŁ 6</w:t>
            </w:r>
          </w:p>
          <w:p w14:paraId="646EC521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88D6D77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Zachodniopomorskie urzędy pracy</w:t>
            </w:r>
          </w:p>
          <w:p w14:paraId="34AD25FA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>(WUP oraz PUP)</w:t>
            </w:r>
          </w:p>
        </w:tc>
        <w:tc>
          <w:tcPr>
            <w:tcW w:w="4819" w:type="dxa"/>
          </w:tcPr>
          <w:p w14:paraId="7196C70D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Jakiego wsparcia w zakresie edukacji formalnej i </w:t>
            </w:r>
            <w:proofErr w:type="spellStart"/>
            <w:r w:rsidRPr="00757CCD">
              <w:rPr>
                <w:rFonts w:ascii="Arial" w:hAnsi="Arial" w:cs="Arial"/>
                <w:b/>
                <w:sz w:val="20"/>
                <w:szCs w:val="20"/>
              </w:rPr>
              <w:t>pozaformalnej</w:t>
            </w:r>
            <w:proofErr w:type="spellEnd"/>
            <w:r w:rsidRPr="00757CCD">
              <w:rPr>
                <w:rFonts w:ascii="Arial" w:hAnsi="Arial" w:cs="Arial"/>
                <w:b/>
                <w:sz w:val="20"/>
                <w:szCs w:val="20"/>
              </w:rPr>
              <w:t xml:space="preserve"> udzielają zachodniopomorskie urzędy pracy?</w:t>
            </w:r>
          </w:p>
          <w:p w14:paraId="405F38C1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01127D8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>W rozdziale 6 Wykonawca zobowiązany jest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zamieścić</w:t>
            </w:r>
            <w:r w:rsidRPr="00757C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informacje dotyczące lokalizacji zachodniopomorskich urzędów pracy (wraz z filiami) oraz oferty wsparcia w zakresie pozyskiwania kompetencji zawodowych w ramach edukacji formalnej i nieformalnej.</w:t>
            </w:r>
          </w:p>
          <w:p w14:paraId="4D325A3E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BCCF06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lastRenderedPageBreak/>
              <w:t xml:space="preserve">6.1. Zachodniopomorskie urzędy pracy –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>lokalizacja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>zachodniopomorskich urzędów pracy wraz z filiami.</w:t>
            </w:r>
          </w:p>
          <w:p w14:paraId="295ECC22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9FB9C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powinna znaleźć się:</w:t>
            </w:r>
          </w:p>
          <w:p w14:paraId="43C65F8C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4C4977" w14:textId="77777777" w:rsidR="007510A7" w:rsidRPr="00757CC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- mapa województwa z podziałem na powiaty, z zaznaczonymi lokalizacjami urzędów pracy z informacją o ich liczebności w poszczególnych powiatach, </w:t>
            </w:r>
          </w:p>
          <w:p w14:paraId="05AB1846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FCEF832" w14:textId="77777777" w:rsidR="007510A7" w:rsidRPr="00757CCD" w:rsidRDefault="007510A7" w:rsidP="007510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6.2. Zachodniopomorskie urzędy pracy – </w:t>
            </w:r>
            <w:r w:rsidRPr="00CB405B">
              <w:rPr>
                <w:rFonts w:ascii="Arial" w:hAnsi="Arial" w:cs="Arial"/>
                <w:b/>
                <w:color w:val="auto"/>
                <w:sz w:val="20"/>
                <w:szCs w:val="20"/>
              </w:rPr>
              <w:t>charakterystyka</w:t>
            </w:r>
            <w:r w:rsidRPr="00B4074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757CCD">
              <w:rPr>
                <w:rFonts w:ascii="Arial" w:hAnsi="Arial" w:cs="Arial"/>
                <w:b/>
                <w:sz w:val="20"/>
                <w:szCs w:val="20"/>
              </w:rPr>
              <w:t>wsparcia edukacji formalnej i nieformalnej ze strony urzędów pracy.</w:t>
            </w:r>
          </w:p>
          <w:p w14:paraId="12144393" w14:textId="77777777" w:rsidR="007510A7" w:rsidRPr="00757CCD" w:rsidRDefault="007510A7" w:rsidP="007510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7114BA" w14:textId="77777777" w:rsidR="007510A7" w:rsidRPr="00757CCD" w:rsidRDefault="007510A7" w:rsidP="007510A7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57CCD">
              <w:rPr>
                <w:rFonts w:ascii="Arial" w:hAnsi="Arial" w:cs="Arial"/>
                <w:i/>
                <w:sz w:val="20"/>
                <w:szCs w:val="20"/>
                <w:u w:val="single"/>
              </w:rPr>
              <w:t>W podrozdziale powinny znaleźć się:</w:t>
            </w:r>
          </w:p>
          <w:p w14:paraId="4334F17F" w14:textId="77777777" w:rsidR="007510A7" w:rsidRDefault="007510A7" w:rsidP="007510A7">
            <w:pPr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  <w:p w14:paraId="61216B61" w14:textId="77777777" w:rsidR="007510A7" w:rsidRPr="00B4074D" w:rsidRDefault="007510A7" w:rsidP="00751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zestawienie urzędów pracy z przypisanymi im informacjami dotyczącymi dostępnych w nich formami wsparcia w zakresie edukacji formalnej i nieformalnej wraz z linkami do zasobów informacyjnych instytucji.</w:t>
            </w:r>
          </w:p>
        </w:tc>
        <w:tc>
          <w:tcPr>
            <w:tcW w:w="1560" w:type="dxa"/>
          </w:tcPr>
          <w:p w14:paraId="5A2144B3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9556669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 xml:space="preserve">Mapy z uwzględnieniem </w:t>
            </w:r>
            <w:r>
              <w:rPr>
                <w:rFonts w:ascii="Arial" w:hAnsi="Arial" w:cs="Arial"/>
                <w:sz w:val="20"/>
                <w:szCs w:val="20"/>
              </w:rPr>
              <w:t>lokalizacji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, zróżnicowania prezentowanych instytucji </w:t>
            </w:r>
            <w:r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757CCD">
              <w:rPr>
                <w:rFonts w:ascii="Arial" w:hAnsi="Arial" w:cs="Arial"/>
                <w:sz w:val="20"/>
                <w:szCs w:val="20"/>
              </w:rPr>
              <w:t xml:space="preserve">tabele + tekst w formie maksymalnie krótkich komentarzy, </w:t>
            </w:r>
            <w:r w:rsidRPr="00757CCD">
              <w:rPr>
                <w:rFonts w:ascii="Arial" w:hAnsi="Arial" w:cs="Arial"/>
                <w:sz w:val="20"/>
                <w:szCs w:val="20"/>
              </w:rPr>
              <w:lastRenderedPageBreak/>
              <w:t>niezbędnych definicji,</w:t>
            </w:r>
          </w:p>
          <w:p w14:paraId="6C46ACBF" w14:textId="77777777" w:rsidR="007510A7" w:rsidRPr="0015409F" w:rsidRDefault="007510A7" w:rsidP="007510A7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</w:tr>
      <w:tr w:rsidR="007510A7" w:rsidRPr="00757CCD" w14:paraId="74C62372" w14:textId="77777777" w:rsidTr="007510A7">
        <w:trPr>
          <w:trHeight w:val="272"/>
        </w:trPr>
        <w:tc>
          <w:tcPr>
            <w:tcW w:w="2547" w:type="dxa"/>
          </w:tcPr>
          <w:p w14:paraId="2B8EBF04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7CCD">
              <w:rPr>
                <w:rFonts w:ascii="Arial" w:hAnsi="Arial" w:cs="Arial"/>
                <w:b/>
                <w:i/>
                <w:sz w:val="20"/>
                <w:szCs w:val="20"/>
              </w:rPr>
              <w:t>Bibliografia</w:t>
            </w:r>
          </w:p>
        </w:tc>
        <w:tc>
          <w:tcPr>
            <w:tcW w:w="4819" w:type="dxa"/>
          </w:tcPr>
          <w:p w14:paraId="1E42D732" w14:textId="77777777" w:rsidR="007510A7" w:rsidRPr="00757CCD" w:rsidRDefault="007510A7" w:rsidP="007510A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  <w:r>
              <w:rPr>
                <w:rFonts w:ascii="Arial" w:hAnsi="Arial" w:cs="Arial"/>
                <w:sz w:val="20"/>
                <w:szCs w:val="20"/>
              </w:rPr>
              <w:t>------------------------------</w:t>
            </w:r>
          </w:p>
        </w:tc>
        <w:tc>
          <w:tcPr>
            <w:tcW w:w="1560" w:type="dxa"/>
          </w:tcPr>
          <w:p w14:paraId="05464B5F" w14:textId="77777777" w:rsidR="007510A7" w:rsidRPr="00757CCD" w:rsidRDefault="007510A7" w:rsidP="00751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CCD">
              <w:rPr>
                <w:rFonts w:ascii="Arial" w:hAnsi="Arial" w:cs="Arial"/>
                <w:sz w:val="20"/>
                <w:szCs w:val="20"/>
              </w:rPr>
              <w:t>---------------------</w:t>
            </w:r>
          </w:p>
        </w:tc>
      </w:tr>
    </w:tbl>
    <w:p w14:paraId="704AC57F" w14:textId="77777777" w:rsidR="007510A7" w:rsidRPr="008A0C5C" w:rsidRDefault="007510A7" w:rsidP="007510A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F87875A" w14:textId="0F6F7C95" w:rsidR="007510A7" w:rsidRPr="00C96A79" w:rsidRDefault="007510A7" w:rsidP="007510A7">
      <w:pPr>
        <w:pStyle w:val="Tekstkomentarza"/>
        <w:jc w:val="both"/>
        <w:rPr>
          <w:rFonts w:ascii="Arial" w:hAnsi="Arial" w:cs="Arial"/>
          <w:b/>
        </w:rPr>
      </w:pPr>
      <w:r w:rsidRPr="00C96A79">
        <w:rPr>
          <w:rFonts w:ascii="Arial" w:hAnsi="Arial" w:cs="Arial"/>
          <w:b/>
        </w:rPr>
        <w:t>Zamawiający wymaga, aby Wykonawca w raporcie końcowym</w:t>
      </w:r>
      <w:r w:rsidR="00D66267">
        <w:rPr>
          <w:rFonts w:ascii="Arial" w:hAnsi="Arial" w:cs="Arial"/>
          <w:b/>
        </w:rPr>
        <w:t xml:space="preserve"> w wersji elektronicznej</w:t>
      </w:r>
      <w:r w:rsidRPr="00C96A79">
        <w:rPr>
          <w:rFonts w:ascii="Arial" w:hAnsi="Arial" w:cs="Arial"/>
          <w:b/>
        </w:rPr>
        <w:t xml:space="preserve">, w oparciu o wyniki przeprowadzonych badań, zrealizował wszystkie cele badawcze wymienione w Tabeli nr 1 </w:t>
      </w:r>
      <w:r w:rsidRPr="00C96A79">
        <w:rPr>
          <w:rFonts w:ascii="Arial" w:hAnsi="Arial" w:cs="Arial"/>
          <w:b/>
          <w:i/>
        </w:rPr>
        <w:t>Obszary mapowania w ujęciu problemowym</w:t>
      </w:r>
      <w:r w:rsidRPr="00C96A79">
        <w:rPr>
          <w:rFonts w:ascii="Arial" w:hAnsi="Arial" w:cs="Arial"/>
          <w:b/>
        </w:rPr>
        <w:t>.</w:t>
      </w:r>
    </w:p>
    <w:p w14:paraId="0D608F65" w14:textId="77777777" w:rsidR="007510A7" w:rsidRPr="008A0C5C" w:rsidRDefault="007510A7" w:rsidP="007510A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0C5C">
        <w:rPr>
          <w:rFonts w:ascii="Arial" w:eastAsia="Calibri" w:hAnsi="Arial" w:cs="Arial"/>
          <w:sz w:val="20"/>
          <w:szCs w:val="20"/>
        </w:rPr>
        <w:t xml:space="preserve">Wykonawca jest odpowiedzialny za: stylistyczną korektę tekstu raportu </w:t>
      </w:r>
      <w:r>
        <w:rPr>
          <w:rFonts w:ascii="Arial" w:eastAsia="Calibri" w:hAnsi="Arial" w:cs="Arial"/>
          <w:sz w:val="20"/>
          <w:szCs w:val="20"/>
        </w:rPr>
        <w:t>końcowego</w:t>
      </w:r>
      <w:r w:rsidRPr="008A0C5C">
        <w:rPr>
          <w:rFonts w:ascii="Arial" w:eastAsia="Calibri" w:hAnsi="Arial" w:cs="Arial"/>
          <w:sz w:val="20"/>
          <w:szCs w:val="20"/>
        </w:rPr>
        <w:t xml:space="preserve"> z badania,</w:t>
      </w:r>
      <w:r>
        <w:rPr>
          <w:rFonts w:ascii="Arial" w:eastAsia="Calibri" w:hAnsi="Arial" w:cs="Arial"/>
          <w:sz w:val="20"/>
          <w:szCs w:val="20"/>
        </w:rPr>
        <w:t xml:space="preserve"> usunięcie</w:t>
      </w:r>
      <w:r w:rsidRPr="008A0C5C">
        <w:rPr>
          <w:rFonts w:ascii="Arial" w:eastAsia="Calibri" w:hAnsi="Arial" w:cs="Arial"/>
          <w:sz w:val="20"/>
          <w:szCs w:val="20"/>
        </w:rPr>
        <w:t xml:space="preserve"> błędów ortograficznych i interpunkcyjnych, sprawdzenie tekstu pod względem logicznej spójności, typografię tekstu. </w:t>
      </w:r>
      <w:r w:rsidRPr="001B411F">
        <w:rPr>
          <w:rFonts w:ascii="Arial" w:hAnsi="Arial" w:cs="Arial"/>
          <w:color w:val="000000"/>
          <w:sz w:val="20"/>
          <w:szCs w:val="20"/>
        </w:rPr>
        <w:t xml:space="preserve">Raport </w:t>
      </w:r>
      <w:r w:rsidRPr="001B411F">
        <w:rPr>
          <w:rFonts w:ascii="Arial" w:hAnsi="Arial" w:cs="Arial"/>
          <w:sz w:val="20"/>
          <w:szCs w:val="20"/>
        </w:rPr>
        <w:t>zawierający błędy redakcyjne lub typograficzne, w tym m.in. ortograficzne, stylistyczne, interpunkcyjne, logiczne, nieprawidłowe przypisy i odwołania do źródeł, błędy w opisach tabel i wykresów itd. nie będzie przyjęty przez Zamawiającego</w:t>
      </w:r>
      <w:r>
        <w:t>.</w:t>
      </w:r>
    </w:p>
    <w:p w14:paraId="4C69C75E" w14:textId="612CF4BC" w:rsidR="007510A7" w:rsidRPr="008A0C5C" w:rsidRDefault="007510A7" w:rsidP="007510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Wymagania</w:t>
      </w:r>
      <w:r w:rsidRPr="008A0C5C">
        <w:rPr>
          <w:rFonts w:ascii="Arial" w:eastAsia="Arial Unicode MS" w:hAnsi="Arial" w:cs="Arial"/>
          <w:sz w:val="20"/>
          <w:szCs w:val="20"/>
        </w:rPr>
        <w:t xml:space="preserve"> do</w:t>
      </w:r>
      <w:r>
        <w:rPr>
          <w:rFonts w:ascii="Arial" w:eastAsia="Arial Unicode MS" w:hAnsi="Arial" w:cs="Arial"/>
          <w:sz w:val="20"/>
          <w:szCs w:val="20"/>
        </w:rPr>
        <w:t>tyczące</w:t>
      </w:r>
      <w:r w:rsidRPr="008A0C5C">
        <w:rPr>
          <w:rFonts w:ascii="Arial" w:eastAsia="Arial Unicode MS" w:hAnsi="Arial" w:cs="Arial"/>
          <w:sz w:val="20"/>
          <w:szCs w:val="20"/>
        </w:rPr>
        <w:t xml:space="preserve"> redakcji tekstu </w:t>
      </w:r>
      <w:r>
        <w:rPr>
          <w:rFonts w:ascii="Arial" w:eastAsia="Arial Unicode MS" w:hAnsi="Arial" w:cs="Arial"/>
          <w:b/>
          <w:sz w:val="20"/>
          <w:szCs w:val="20"/>
        </w:rPr>
        <w:t>raportu k</w:t>
      </w:r>
      <w:r w:rsidRPr="008A0C5C">
        <w:rPr>
          <w:rFonts w:ascii="Arial" w:eastAsia="Arial Unicode MS" w:hAnsi="Arial" w:cs="Arial"/>
          <w:b/>
          <w:sz w:val="20"/>
          <w:szCs w:val="20"/>
        </w:rPr>
        <w:t xml:space="preserve">ońcowego </w:t>
      </w:r>
      <w:r w:rsidR="00D66267">
        <w:rPr>
          <w:rFonts w:ascii="Arial" w:eastAsia="Arial Unicode MS" w:hAnsi="Arial" w:cs="Arial"/>
          <w:b/>
          <w:sz w:val="20"/>
          <w:szCs w:val="20"/>
        </w:rPr>
        <w:t xml:space="preserve">w wersji elektronicznej </w:t>
      </w:r>
      <w:r w:rsidRPr="008A0C5C">
        <w:rPr>
          <w:rFonts w:ascii="Arial" w:eastAsia="Arial Unicode MS" w:hAnsi="Arial" w:cs="Arial"/>
          <w:sz w:val="20"/>
          <w:szCs w:val="20"/>
        </w:rPr>
        <w:t xml:space="preserve">z badania: </w:t>
      </w:r>
    </w:p>
    <w:p w14:paraId="11124B66" w14:textId="77777777" w:rsidR="007510A7" w:rsidRPr="008A0C5C" w:rsidRDefault="007510A7" w:rsidP="002B74CB">
      <w:pPr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Należy u</w:t>
      </w:r>
      <w:r w:rsidRPr="008A0C5C">
        <w:rPr>
          <w:rFonts w:ascii="Arial" w:eastAsia="Arial Unicode MS" w:hAnsi="Arial" w:cs="Arial"/>
          <w:sz w:val="20"/>
          <w:szCs w:val="20"/>
        </w:rPr>
        <w:t>żywać odpowiedniej, dobranej do tematyki badań terminologii. Jeśli dany termin pojawia się po raz pierwszy, należy go zdefiniować. Jeśli dany termin pochodzi z języka obcego należy poszukać jego odpowiednika w języku polskim (jeśli takiego nie posiada i</w:t>
      </w:r>
      <w:r>
        <w:rPr>
          <w:rFonts w:ascii="Arial" w:eastAsia="Arial Unicode MS" w:hAnsi="Arial" w:cs="Arial"/>
          <w:sz w:val="20"/>
          <w:szCs w:val="20"/>
        </w:rPr>
        <w:t xml:space="preserve"> Wykonawca stworzy własny,</w:t>
      </w:r>
      <w:r w:rsidRPr="008A0C5C"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  <w:szCs w:val="20"/>
        </w:rPr>
        <w:t>wówczas winien wskazać</w:t>
      </w:r>
      <w:r w:rsidRPr="008A0C5C">
        <w:rPr>
          <w:rFonts w:ascii="Arial" w:eastAsia="Arial Unicode MS" w:hAnsi="Arial" w:cs="Arial"/>
          <w:sz w:val="20"/>
          <w:szCs w:val="20"/>
        </w:rPr>
        <w:t xml:space="preserve"> tok rozumowania, który doprowadził do takiego właśnie rozwiązania).</w:t>
      </w:r>
    </w:p>
    <w:p w14:paraId="05E35143" w14:textId="77777777" w:rsidR="007510A7" w:rsidRPr="008A0C5C" w:rsidRDefault="007510A7" w:rsidP="002B74C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8A0C5C">
        <w:rPr>
          <w:rFonts w:ascii="Arial" w:eastAsia="Arial Unicode MS" w:hAnsi="Arial" w:cs="Arial"/>
          <w:sz w:val="20"/>
          <w:szCs w:val="20"/>
          <w:lang w:eastAsia="pl-PL"/>
        </w:rPr>
        <w:t xml:space="preserve">Raport powinien być napisany spójnym i przejrzystym językiem, mieć spójną logicznie konstrukcję, spełniać standardy stawiane publikacjom naukowo-badawczym oraz wynikające z poprawnego stosowania języka polskiego w </w:t>
      </w:r>
      <w:r>
        <w:rPr>
          <w:rFonts w:ascii="Arial" w:eastAsia="Arial Unicode MS" w:hAnsi="Arial" w:cs="Arial"/>
          <w:sz w:val="20"/>
          <w:szCs w:val="20"/>
          <w:lang w:eastAsia="pl-PL"/>
        </w:rPr>
        <w:t xml:space="preserve">mowie i </w:t>
      </w:r>
      <w:r w:rsidRPr="008A0C5C">
        <w:rPr>
          <w:rFonts w:ascii="Arial" w:eastAsia="Arial Unicode MS" w:hAnsi="Arial" w:cs="Arial"/>
          <w:sz w:val="20"/>
          <w:szCs w:val="20"/>
          <w:lang w:eastAsia="pl-PL"/>
        </w:rPr>
        <w:t>piśmie.</w:t>
      </w:r>
    </w:p>
    <w:p w14:paraId="7CB13C92" w14:textId="77777777" w:rsidR="007510A7" w:rsidRPr="008A0C5C" w:rsidRDefault="007510A7" w:rsidP="002B74C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Raport powinien być </w:t>
      </w:r>
      <w:r w:rsidRPr="008A0C5C">
        <w:rPr>
          <w:rFonts w:ascii="Arial" w:hAnsi="Arial" w:cs="Arial"/>
          <w:sz w:val="20"/>
          <w:szCs w:val="20"/>
        </w:rPr>
        <w:t>przygo</w:t>
      </w:r>
      <w:r>
        <w:rPr>
          <w:rFonts w:ascii="Arial" w:hAnsi="Arial" w:cs="Arial"/>
          <w:sz w:val="20"/>
          <w:szCs w:val="20"/>
        </w:rPr>
        <w:t>towany</w:t>
      </w:r>
      <w:r w:rsidRPr="008A0C5C">
        <w:rPr>
          <w:rFonts w:ascii="Arial" w:hAnsi="Arial" w:cs="Arial"/>
          <w:sz w:val="20"/>
          <w:szCs w:val="20"/>
        </w:rPr>
        <w:t xml:space="preserve"> w formie przyjaznej odbiorcy, tj. </w:t>
      </w:r>
      <w:r>
        <w:rPr>
          <w:rFonts w:ascii="Arial" w:hAnsi="Arial" w:cs="Arial"/>
          <w:sz w:val="20"/>
          <w:szCs w:val="20"/>
        </w:rPr>
        <w:t>jego</w:t>
      </w:r>
      <w:r w:rsidRPr="008A0C5C">
        <w:rPr>
          <w:rFonts w:ascii="Arial" w:hAnsi="Arial" w:cs="Arial"/>
          <w:sz w:val="20"/>
          <w:szCs w:val="20"/>
        </w:rPr>
        <w:t xml:space="preserve"> przygotowanie poprzedzone zostanie staranną selekcją informacji, tekst zredagowany będzie w sposób prosty (krótkie akapity), tak aby zawierał esencję przekazu oraz główne interpretacje i wnioski. </w:t>
      </w:r>
    </w:p>
    <w:p w14:paraId="366DA6F3" w14:textId="77777777" w:rsidR="007510A7" w:rsidRPr="008A0C5C" w:rsidRDefault="007510A7" w:rsidP="002B74CB">
      <w:pPr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A0C5C">
        <w:rPr>
          <w:rFonts w:ascii="Arial" w:eastAsia="Arial Unicode MS" w:hAnsi="Arial" w:cs="Arial"/>
          <w:sz w:val="20"/>
          <w:szCs w:val="20"/>
        </w:rPr>
        <w:t>Zdania powinny być krótkie, pojedyncze, co najwyżej podwójnie złożone.</w:t>
      </w:r>
    </w:p>
    <w:p w14:paraId="27AA8023" w14:textId="77777777" w:rsidR="007510A7" w:rsidRPr="008A0C5C" w:rsidRDefault="007510A7" w:rsidP="002B74CB">
      <w:pPr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W raporcie n</w:t>
      </w:r>
      <w:r w:rsidRPr="008A0C5C">
        <w:rPr>
          <w:rFonts w:ascii="Arial" w:eastAsia="Arial Unicode MS" w:hAnsi="Arial" w:cs="Arial"/>
          <w:sz w:val="20"/>
          <w:szCs w:val="20"/>
        </w:rPr>
        <w:t>ie</w:t>
      </w:r>
      <w:r>
        <w:rPr>
          <w:rFonts w:ascii="Arial" w:eastAsia="Arial Unicode MS" w:hAnsi="Arial" w:cs="Arial"/>
          <w:sz w:val="20"/>
          <w:szCs w:val="20"/>
        </w:rPr>
        <w:t xml:space="preserve"> należy</w:t>
      </w:r>
      <w:r w:rsidRPr="008A0C5C">
        <w:rPr>
          <w:rFonts w:ascii="Arial" w:eastAsia="Arial Unicode MS" w:hAnsi="Arial" w:cs="Arial"/>
          <w:sz w:val="20"/>
          <w:szCs w:val="20"/>
        </w:rPr>
        <w:t xml:space="preserve"> stosować metafor.</w:t>
      </w:r>
    </w:p>
    <w:p w14:paraId="5302799C" w14:textId="77777777" w:rsidR="007510A7" w:rsidRPr="00B4081D" w:rsidRDefault="007510A7" w:rsidP="002B74CB">
      <w:pPr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A0C5C">
        <w:rPr>
          <w:rFonts w:ascii="Arial" w:eastAsia="Arial Unicode MS" w:hAnsi="Arial" w:cs="Arial"/>
          <w:sz w:val="20"/>
          <w:szCs w:val="20"/>
        </w:rPr>
        <w:t>Nowe wątki</w:t>
      </w:r>
      <w:r>
        <w:rPr>
          <w:rFonts w:ascii="Arial" w:eastAsia="Arial Unicode MS" w:hAnsi="Arial" w:cs="Arial"/>
          <w:sz w:val="20"/>
          <w:szCs w:val="20"/>
        </w:rPr>
        <w:t xml:space="preserve"> należy</w:t>
      </w:r>
      <w:r w:rsidRPr="008A0C5C">
        <w:rPr>
          <w:rFonts w:ascii="Arial" w:eastAsia="Arial Unicode MS" w:hAnsi="Arial" w:cs="Arial"/>
          <w:sz w:val="20"/>
          <w:szCs w:val="20"/>
        </w:rPr>
        <w:t xml:space="preserve"> oddzielać akapitami, a jeśli nie jest to nowy wątek nie zaczynać zdania od nowej linijki.</w:t>
      </w:r>
    </w:p>
    <w:p w14:paraId="210026AC" w14:textId="77777777" w:rsidR="007510A7" w:rsidRPr="008A0C5C" w:rsidRDefault="007510A7" w:rsidP="002B74CB">
      <w:pPr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A0C5C">
        <w:rPr>
          <w:rFonts w:ascii="Arial" w:eastAsia="Arial Unicode MS" w:hAnsi="Arial" w:cs="Arial"/>
          <w:sz w:val="20"/>
          <w:szCs w:val="20"/>
        </w:rPr>
        <w:t xml:space="preserve">Wątki interpretacyjne </w:t>
      </w:r>
      <w:r>
        <w:rPr>
          <w:rFonts w:ascii="Arial" w:eastAsia="Arial Unicode MS" w:hAnsi="Arial" w:cs="Arial"/>
          <w:sz w:val="20"/>
          <w:szCs w:val="20"/>
        </w:rPr>
        <w:t xml:space="preserve">należy </w:t>
      </w:r>
      <w:r w:rsidRPr="008A0C5C">
        <w:rPr>
          <w:rFonts w:ascii="Arial" w:eastAsia="Arial Unicode MS" w:hAnsi="Arial" w:cs="Arial"/>
          <w:sz w:val="20"/>
          <w:szCs w:val="20"/>
        </w:rPr>
        <w:t>wyraźnie oddzielać od wątków analitycznych.</w:t>
      </w:r>
    </w:p>
    <w:p w14:paraId="1DD85586" w14:textId="77777777" w:rsidR="007510A7" w:rsidRPr="008A0C5C" w:rsidRDefault="007510A7" w:rsidP="002B74CB">
      <w:pPr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A0C5C">
        <w:rPr>
          <w:rFonts w:ascii="Arial" w:eastAsia="Arial Unicode MS" w:hAnsi="Arial" w:cs="Arial"/>
          <w:sz w:val="20"/>
          <w:szCs w:val="20"/>
        </w:rPr>
        <w:t>Omówienia poglądów innych autorów</w:t>
      </w:r>
      <w:r>
        <w:rPr>
          <w:rFonts w:ascii="Arial" w:eastAsia="Arial Unicode MS" w:hAnsi="Arial" w:cs="Arial"/>
          <w:sz w:val="20"/>
          <w:szCs w:val="20"/>
        </w:rPr>
        <w:t xml:space="preserve"> należy</w:t>
      </w:r>
      <w:r w:rsidRPr="008A0C5C">
        <w:rPr>
          <w:rFonts w:ascii="Arial" w:eastAsia="Arial Unicode MS" w:hAnsi="Arial" w:cs="Arial"/>
          <w:sz w:val="20"/>
          <w:szCs w:val="20"/>
        </w:rPr>
        <w:t xml:space="preserve"> oddzielać od własnych komentarzy.</w:t>
      </w:r>
    </w:p>
    <w:p w14:paraId="0F55C2A2" w14:textId="77777777" w:rsidR="007510A7" w:rsidRPr="008A0C5C" w:rsidRDefault="007510A7" w:rsidP="002B74CB">
      <w:pPr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A0C5C">
        <w:rPr>
          <w:rFonts w:ascii="Arial" w:eastAsia="Arial Unicode MS" w:hAnsi="Arial" w:cs="Arial"/>
          <w:sz w:val="20"/>
          <w:szCs w:val="20"/>
        </w:rPr>
        <w:t>Umiejętnie posługiwać się wszystkimi zasadami gramatycznymi języka polskiego oraz</w:t>
      </w:r>
      <w:r>
        <w:rPr>
          <w:rFonts w:ascii="Arial" w:eastAsia="Arial Unicode MS" w:hAnsi="Arial" w:cs="Arial"/>
          <w:sz w:val="20"/>
          <w:szCs w:val="20"/>
        </w:rPr>
        <w:t xml:space="preserve"> zasadami interpunkcyjnymi</w:t>
      </w:r>
      <w:r w:rsidRPr="008A0C5C">
        <w:rPr>
          <w:rFonts w:ascii="Arial" w:eastAsia="Arial Unicode MS" w:hAnsi="Arial" w:cs="Arial"/>
          <w:sz w:val="20"/>
          <w:szCs w:val="20"/>
        </w:rPr>
        <w:t>, ich funkcja musi być zrozumiała i konsekwentna.</w:t>
      </w:r>
    </w:p>
    <w:p w14:paraId="6818893B" w14:textId="77777777" w:rsidR="007510A7" w:rsidRPr="008A0C5C" w:rsidRDefault="007510A7" w:rsidP="002B74CB">
      <w:pPr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Należy d</w:t>
      </w:r>
      <w:r w:rsidRPr="008A0C5C">
        <w:rPr>
          <w:rFonts w:ascii="Arial" w:eastAsia="Arial Unicode MS" w:hAnsi="Arial" w:cs="Arial"/>
          <w:sz w:val="20"/>
          <w:szCs w:val="20"/>
        </w:rPr>
        <w:t>ostosować typ narracji do schematu i rodzaju prezentowanych danych.</w:t>
      </w:r>
    </w:p>
    <w:p w14:paraId="1055881C" w14:textId="77777777" w:rsidR="007510A7" w:rsidRPr="008A0C5C" w:rsidRDefault="007510A7" w:rsidP="002B74CB">
      <w:pPr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A0C5C">
        <w:rPr>
          <w:rFonts w:ascii="Arial" w:eastAsia="Arial Unicode MS" w:hAnsi="Arial" w:cs="Arial"/>
          <w:sz w:val="20"/>
          <w:szCs w:val="20"/>
        </w:rPr>
        <w:t>Podtytuły powinny być konsekwentnie rozmieszczane na interlinii.</w:t>
      </w:r>
    </w:p>
    <w:p w14:paraId="7DF841AA" w14:textId="4514548C" w:rsidR="007510A7" w:rsidRDefault="007510A7" w:rsidP="002B74CB">
      <w:pPr>
        <w:numPr>
          <w:ilvl w:val="0"/>
          <w:numId w:val="6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A0C5C">
        <w:rPr>
          <w:rFonts w:ascii="Arial" w:eastAsia="Arial Unicode MS" w:hAnsi="Arial" w:cs="Arial"/>
          <w:sz w:val="20"/>
          <w:szCs w:val="20"/>
        </w:rPr>
        <w:t xml:space="preserve">Tabele, schematy, rysunki i wykresy powinny mieć własną, ciągłą numerację oraz nazwy, </w:t>
      </w:r>
      <w:r w:rsidRPr="008A0C5C">
        <w:rPr>
          <w:rFonts w:ascii="Arial" w:eastAsia="Arial Unicode MS" w:hAnsi="Arial" w:cs="Arial"/>
          <w:sz w:val="20"/>
          <w:szCs w:val="20"/>
        </w:rPr>
        <w:br/>
        <w:t xml:space="preserve">a pod każdym z nich powinna być informacja o źródle, z którego pochodzą, jeśli są efektem pracy własnej należy zapisać </w:t>
      </w:r>
      <w:r w:rsidRPr="008A0C5C">
        <w:rPr>
          <w:rFonts w:ascii="Arial" w:eastAsia="Arial Unicode MS" w:hAnsi="Arial" w:cs="Arial"/>
          <w:b/>
          <w:sz w:val="20"/>
          <w:szCs w:val="20"/>
        </w:rPr>
        <w:t>„Źródło: opracowanie własne</w:t>
      </w:r>
      <w:r>
        <w:rPr>
          <w:rFonts w:ascii="Arial" w:eastAsia="Arial Unicode MS" w:hAnsi="Arial" w:cs="Arial"/>
          <w:b/>
          <w:sz w:val="20"/>
          <w:szCs w:val="20"/>
        </w:rPr>
        <w:t xml:space="preserve"> na podstawie…</w:t>
      </w:r>
      <w:r w:rsidRPr="008A0C5C">
        <w:rPr>
          <w:rFonts w:ascii="Arial" w:eastAsia="Arial Unicode MS" w:hAnsi="Arial" w:cs="Arial"/>
          <w:b/>
          <w:sz w:val="20"/>
          <w:szCs w:val="20"/>
        </w:rPr>
        <w:t>”</w:t>
      </w:r>
      <w:r w:rsidRPr="008A0C5C">
        <w:rPr>
          <w:rFonts w:ascii="Arial" w:eastAsia="Arial Unicode MS" w:hAnsi="Arial" w:cs="Arial"/>
          <w:sz w:val="20"/>
          <w:szCs w:val="20"/>
        </w:rPr>
        <w:t>, jeśli w tabelach znajdują się skróty, wyjaśnienia należy umieszczać pod tabelą, wyjątek stanowią znane symbole statystyczne.</w:t>
      </w:r>
    </w:p>
    <w:p w14:paraId="37FC545A" w14:textId="77777777" w:rsidR="00C96A79" w:rsidRPr="00C96A79" w:rsidRDefault="00C96A79" w:rsidP="00C96A79">
      <w:pPr>
        <w:spacing w:after="0" w:line="240" w:lineRule="auto"/>
        <w:ind w:left="720"/>
        <w:jc w:val="both"/>
        <w:rPr>
          <w:rFonts w:ascii="Arial" w:eastAsia="Arial Unicode MS" w:hAnsi="Arial" w:cs="Arial"/>
          <w:sz w:val="20"/>
          <w:szCs w:val="20"/>
        </w:rPr>
      </w:pPr>
    </w:p>
    <w:p w14:paraId="37FC0F8B" w14:textId="77777777" w:rsidR="007510A7" w:rsidRPr="008A0C5C" w:rsidRDefault="007510A7" w:rsidP="007510A7">
      <w:pPr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8A0C5C">
        <w:rPr>
          <w:rFonts w:ascii="Arial" w:eastAsia="Arial Unicode MS" w:hAnsi="Arial" w:cs="Arial"/>
          <w:sz w:val="20"/>
          <w:szCs w:val="20"/>
        </w:rPr>
        <w:lastRenderedPageBreak/>
        <w:t xml:space="preserve">Wymogi redakcyjne </w:t>
      </w:r>
      <w:r w:rsidRPr="008A0C5C">
        <w:rPr>
          <w:rFonts w:ascii="Arial" w:eastAsia="Arial Unicode MS" w:hAnsi="Arial" w:cs="Arial"/>
          <w:b/>
          <w:sz w:val="20"/>
          <w:szCs w:val="20"/>
        </w:rPr>
        <w:t>Raportu Końcowego z badania:</w:t>
      </w:r>
    </w:p>
    <w:p w14:paraId="5BED19D7" w14:textId="77777777" w:rsidR="007510A7" w:rsidRPr="008A0C5C" w:rsidRDefault="007510A7" w:rsidP="002B74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A0C5C">
        <w:rPr>
          <w:rFonts w:ascii="Arial" w:eastAsia="Arial Unicode MS" w:hAnsi="Arial" w:cs="Arial"/>
          <w:sz w:val="20"/>
          <w:szCs w:val="20"/>
        </w:rPr>
        <w:t xml:space="preserve">Edytor tekstu: MS Word, czcionka: </w:t>
      </w:r>
      <w:r>
        <w:rPr>
          <w:rFonts w:ascii="Arial" w:eastAsia="Arial Unicode MS" w:hAnsi="Arial" w:cs="Arial"/>
          <w:sz w:val="20"/>
          <w:szCs w:val="20"/>
        </w:rPr>
        <w:t>Open Sans</w:t>
      </w:r>
      <w:r w:rsidRPr="008A0C5C">
        <w:rPr>
          <w:rFonts w:ascii="Arial" w:eastAsia="Arial Unicode MS" w:hAnsi="Arial" w:cs="Arial"/>
          <w:sz w:val="20"/>
          <w:szCs w:val="20"/>
        </w:rPr>
        <w:t xml:space="preserve">, format strony: A4, marginesy: lewy – 2,5 cm, prawy – 3,5 cm, górny i dolny – 2,5 cm, czcionka 12 pkt. Odstęp między wierszami 1,15; wcięcie </w:t>
      </w:r>
      <w:r w:rsidRPr="008A0C5C">
        <w:rPr>
          <w:rFonts w:ascii="Arial" w:eastAsia="Arial Unicode MS" w:hAnsi="Arial" w:cs="Arial"/>
          <w:sz w:val="20"/>
          <w:szCs w:val="20"/>
        </w:rPr>
        <w:br/>
        <w:t>na początku akapitu – 0,5 cm, justowanie obustronne.</w:t>
      </w:r>
    </w:p>
    <w:p w14:paraId="32053ED9" w14:textId="77777777" w:rsidR="007510A7" w:rsidRPr="008A0C5C" w:rsidRDefault="007510A7" w:rsidP="002B74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A0C5C">
        <w:rPr>
          <w:rFonts w:ascii="Arial" w:eastAsia="Arial Unicode MS" w:hAnsi="Arial" w:cs="Arial"/>
          <w:sz w:val="20"/>
          <w:szCs w:val="20"/>
        </w:rPr>
        <w:t>Tabele i rysunki: Tytuł tabeli nad tabelą (czcionka 10 pkt.), źródło poniżej tabeli (czcionka 10 pkt</w:t>
      </w:r>
      <w:proofErr w:type="gramStart"/>
      <w:r w:rsidRPr="008A0C5C">
        <w:rPr>
          <w:rFonts w:ascii="Arial" w:eastAsia="Arial Unicode MS" w:hAnsi="Arial" w:cs="Arial"/>
          <w:sz w:val="20"/>
          <w:szCs w:val="20"/>
        </w:rPr>
        <w:t>.). Tytuł</w:t>
      </w:r>
      <w:proofErr w:type="gramEnd"/>
      <w:r w:rsidRPr="008A0C5C">
        <w:rPr>
          <w:rFonts w:ascii="Arial" w:eastAsia="Arial Unicode MS" w:hAnsi="Arial" w:cs="Arial"/>
          <w:sz w:val="20"/>
          <w:szCs w:val="20"/>
        </w:rPr>
        <w:t xml:space="preserve"> nad rysunkiem (czcionka 10 pkt.), źródło – pod rysunkiem (czcionka 10 pkt.). Tabele i rysunki wyłącznie nieskanowane, jak najbliżej miejsca powołania.</w:t>
      </w:r>
    </w:p>
    <w:p w14:paraId="0E48DA56" w14:textId="77777777" w:rsidR="007510A7" w:rsidRPr="008A0C5C" w:rsidRDefault="007510A7" w:rsidP="002B74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A0C5C">
        <w:rPr>
          <w:rFonts w:ascii="Arial" w:eastAsia="Arial Unicode MS" w:hAnsi="Arial" w:cs="Arial"/>
          <w:sz w:val="20"/>
          <w:szCs w:val="20"/>
        </w:rPr>
        <w:t>Symbole stosowane we wzorach powinny mieć jednolity rozmiar czcionki.</w:t>
      </w:r>
    </w:p>
    <w:p w14:paraId="1BECBE01" w14:textId="77777777" w:rsidR="007510A7" w:rsidRPr="008A0C5C" w:rsidRDefault="007510A7" w:rsidP="002B74CB">
      <w:pPr>
        <w:pStyle w:val="Akapitzlist"/>
        <w:numPr>
          <w:ilvl w:val="0"/>
          <w:numId w:val="7"/>
        </w:numPr>
        <w:tabs>
          <w:tab w:val="left" w:pos="36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A0C5C">
        <w:rPr>
          <w:rFonts w:ascii="Arial" w:hAnsi="Arial" w:cs="Arial"/>
          <w:sz w:val="20"/>
          <w:szCs w:val="20"/>
        </w:rPr>
        <w:t xml:space="preserve">Wyniki badań powinny być przedstawione w formie tekstowej, tabelarycznej i graficznej (formy wykresów muszą zostać dostosowane do rodzaju danych). </w:t>
      </w:r>
    </w:p>
    <w:p w14:paraId="6441FF02" w14:textId="77777777" w:rsidR="007510A7" w:rsidRPr="008A0C5C" w:rsidRDefault="007510A7" w:rsidP="002B74CB">
      <w:pPr>
        <w:pStyle w:val="Akapitzlist"/>
        <w:numPr>
          <w:ilvl w:val="0"/>
          <w:numId w:val="7"/>
        </w:numPr>
        <w:tabs>
          <w:tab w:val="left" w:pos="36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A0C5C">
        <w:rPr>
          <w:rFonts w:ascii="Arial" w:hAnsi="Arial" w:cs="Arial"/>
          <w:sz w:val="20"/>
          <w:szCs w:val="20"/>
        </w:rPr>
        <w:t>Wykresy oraz tabele muszą być przejrzyste i czytelne. W procesie edytorskim należy uwzględnić stosowanie różnicowania tekstu, np. poprzez użycie kolorów, ramek, wyróżnień, chmurek, itp.</w:t>
      </w:r>
    </w:p>
    <w:p w14:paraId="52E0D6FA" w14:textId="3EB1CE41" w:rsidR="007510A7" w:rsidRPr="00D66267" w:rsidRDefault="007510A7" w:rsidP="002B74CB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eastAsia="Arial Unicode MS" w:hAnsi="Arial" w:cs="Arial"/>
          <w:b/>
          <w:color w:val="FF0000"/>
          <w:sz w:val="20"/>
          <w:szCs w:val="20"/>
        </w:rPr>
      </w:pPr>
      <w:r w:rsidRPr="00AD6A98">
        <w:rPr>
          <w:rFonts w:ascii="Arial" w:eastAsia="Arial Unicode MS" w:hAnsi="Arial" w:cs="Arial"/>
          <w:b/>
          <w:sz w:val="20"/>
          <w:szCs w:val="20"/>
        </w:rPr>
        <w:t>Raport końcowy powinien zostać dostarczony w wersji elektronicznej w formacie *.</w:t>
      </w:r>
      <w:proofErr w:type="spellStart"/>
      <w:proofErr w:type="gramStart"/>
      <w:r w:rsidRPr="00AD6A98">
        <w:rPr>
          <w:rFonts w:ascii="Arial" w:eastAsia="Arial Unicode MS" w:hAnsi="Arial" w:cs="Arial"/>
          <w:b/>
          <w:sz w:val="20"/>
          <w:szCs w:val="20"/>
        </w:rPr>
        <w:t>doc</w:t>
      </w:r>
      <w:proofErr w:type="spellEnd"/>
      <w:proofErr w:type="gramEnd"/>
      <w:r w:rsidRPr="00AD6A98">
        <w:rPr>
          <w:rFonts w:ascii="Arial" w:eastAsia="Arial Unicode MS" w:hAnsi="Arial" w:cs="Arial"/>
          <w:b/>
          <w:sz w:val="20"/>
          <w:szCs w:val="20"/>
        </w:rPr>
        <w:t xml:space="preserve"> oraz *.</w:t>
      </w:r>
      <w:proofErr w:type="gramStart"/>
      <w:r w:rsidRPr="00AD6A98">
        <w:rPr>
          <w:rFonts w:ascii="Arial" w:eastAsia="Arial Unicode MS" w:hAnsi="Arial" w:cs="Arial"/>
          <w:b/>
          <w:sz w:val="20"/>
          <w:szCs w:val="20"/>
        </w:rPr>
        <w:t>pdf</w:t>
      </w:r>
      <w:proofErr w:type="gramEnd"/>
      <w:r w:rsidR="00C96A79" w:rsidRPr="00AD6A98">
        <w:rPr>
          <w:rFonts w:ascii="Arial" w:eastAsia="Arial Unicode MS" w:hAnsi="Arial" w:cs="Arial"/>
          <w:b/>
          <w:sz w:val="20"/>
          <w:szCs w:val="20"/>
        </w:rPr>
        <w:t xml:space="preserve"> edytowalny</w:t>
      </w:r>
      <w:r w:rsidRPr="00AD6A98">
        <w:rPr>
          <w:rFonts w:ascii="Arial" w:eastAsia="Arial Unicode MS" w:hAnsi="Arial" w:cs="Arial"/>
          <w:b/>
          <w:sz w:val="20"/>
          <w:szCs w:val="20"/>
        </w:rPr>
        <w:t xml:space="preserve"> na adres (e-mail) wskazany w umowie. </w:t>
      </w:r>
      <w:r w:rsidRPr="00D66267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Wszystkie dane zawarte w raporcie w tym mapy i wykresy, powinny mieć możliwość edycji danych i powinny zostać przesłane w oddzielnym pliku (*.</w:t>
      </w:r>
      <w:proofErr w:type="gramStart"/>
      <w:r w:rsidRPr="00D66267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xls</w:t>
      </w:r>
      <w:proofErr w:type="gramEnd"/>
      <w:r w:rsidRPr="00D66267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).</w:t>
      </w:r>
    </w:p>
    <w:p w14:paraId="16A41A33" w14:textId="77777777" w:rsidR="007510A7" w:rsidRPr="003F6690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Najpóźniej w </w:t>
      </w:r>
      <w:r w:rsidRPr="00500D51">
        <w:rPr>
          <w:rFonts w:ascii="Arial" w:hAnsi="Arial" w:cs="Arial"/>
          <w:b/>
          <w:sz w:val="20"/>
          <w:szCs w:val="20"/>
        </w:rPr>
        <w:t>terminie do 60 dni roboczych</w:t>
      </w:r>
      <w:r w:rsidRPr="00500D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pisemnej akceptacji raportu metodologicznego, Wykonawca zobowiązany jest dostarczyć Zamawiającemu </w:t>
      </w:r>
      <w:r w:rsidRPr="003F6690">
        <w:rPr>
          <w:rFonts w:ascii="Arial" w:hAnsi="Arial" w:cs="Arial"/>
          <w:sz w:val="20"/>
          <w:szCs w:val="20"/>
          <w:u w:val="single"/>
        </w:rPr>
        <w:t xml:space="preserve">sprawozdanie z realizacji badań wraz z oczyszczonymi bazami danych i </w:t>
      </w:r>
      <w:r w:rsidRPr="00C35CF6">
        <w:rPr>
          <w:rFonts w:ascii="Arial" w:hAnsi="Arial" w:cs="Arial"/>
          <w:sz w:val="20"/>
          <w:szCs w:val="20"/>
          <w:u w:val="single"/>
        </w:rPr>
        <w:t>tabelarycznymi zestawieniami z badań ilościowych (w przypadku ich przeprowadzenia)</w:t>
      </w:r>
      <w:r>
        <w:rPr>
          <w:rFonts w:ascii="Arial" w:hAnsi="Arial" w:cs="Arial"/>
          <w:sz w:val="20"/>
          <w:szCs w:val="20"/>
          <w:u w:val="single"/>
        </w:rPr>
        <w:t xml:space="preserve"> oraz analiz </w:t>
      </w:r>
      <w:proofErr w:type="spellStart"/>
      <w:r>
        <w:rPr>
          <w:rFonts w:ascii="Arial" w:hAnsi="Arial" w:cs="Arial"/>
          <w:sz w:val="20"/>
          <w:szCs w:val="20"/>
          <w:u w:val="single"/>
        </w:rPr>
        <w:t>desk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single"/>
        </w:rPr>
        <w:t>research</w:t>
      </w:r>
      <w:proofErr w:type="spellEnd"/>
      <w:r w:rsidRPr="003F6690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z przeprowadzonych badań drogą elektroniczną (e-mail) na adres wskazany w umowie</w:t>
      </w:r>
      <w:r w:rsidRPr="003F6690"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EF2E3C">
        <w:rPr>
          <w:rFonts w:ascii="Arial" w:hAnsi="Arial" w:cs="Arial"/>
          <w:sz w:val="20"/>
          <w:szCs w:val="20"/>
        </w:rPr>
        <w:t>W przypadku braku możliwości przesłania ww</w:t>
      </w:r>
      <w:r>
        <w:rPr>
          <w:rFonts w:ascii="Arial" w:hAnsi="Arial" w:cs="Arial"/>
          <w:sz w:val="20"/>
          <w:szCs w:val="20"/>
        </w:rPr>
        <w:t xml:space="preserve">. materiałów na adres (e-mail) </w:t>
      </w:r>
      <w:r w:rsidRPr="00EF2E3C">
        <w:rPr>
          <w:rFonts w:ascii="Arial" w:hAnsi="Arial" w:cs="Arial"/>
          <w:sz w:val="20"/>
          <w:szCs w:val="20"/>
        </w:rPr>
        <w:t>wskazany w umowie, ze względu na ograniczenia związane z wielkością przesłanych plików, Zamawiający dopuszcza możliwość przekazania materiałów za pośrednictwem dysku w chmurze</w:t>
      </w:r>
      <w:r>
        <w:rPr>
          <w:rFonts w:ascii="Arial" w:hAnsi="Arial" w:cs="Arial"/>
          <w:sz w:val="20"/>
          <w:szCs w:val="20"/>
        </w:rPr>
        <w:t>, poprzez udostępnienie plików Zamawiającemu w sieci Internet</w:t>
      </w:r>
      <w:r w:rsidRPr="00EF2E3C">
        <w:rPr>
          <w:rFonts w:ascii="Arial" w:hAnsi="Arial" w:cs="Arial"/>
          <w:sz w:val="20"/>
          <w:szCs w:val="20"/>
        </w:rPr>
        <w:t>.</w:t>
      </w:r>
    </w:p>
    <w:p w14:paraId="4EE987BA" w14:textId="46426C54" w:rsidR="007510A7" w:rsidRDefault="007510A7" w:rsidP="00751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008CC20" w14:textId="77777777" w:rsidR="007510A7" w:rsidRPr="00851BBD" w:rsidRDefault="007510A7" w:rsidP="00751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51BBD">
        <w:rPr>
          <w:rFonts w:ascii="Arial" w:hAnsi="Arial" w:cs="Arial"/>
          <w:b/>
          <w:color w:val="000000"/>
          <w:sz w:val="20"/>
          <w:szCs w:val="20"/>
        </w:rPr>
        <w:t>S</w:t>
      </w:r>
      <w:r>
        <w:rPr>
          <w:rFonts w:ascii="Arial" w:hAnsi="Arial" w:cs="Arial"/>
          <w:b/>
          <w:color w:val="000000"/>
          <w:sz w:val="20"/>
          <w:szCs w:val="20"/>
        </w:rPr>
        <w:t>prawozdanie</w:t>
      </w:r>
      <w:r w:rsidRPr="00851BBD">
        <w:rPr>
          <w:rFonts w:ascii="Arial" w:hAnsi="Arial" w:cs="Arial"/>
          <w:b/>
          <w:color w:val="000000"/>
          <w:sz w:val="20"/>
          <w:szCs w:val="20"/>
        </w:rPr>
        <w:t xml:space="preserve"> z realizacji badań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C8BD480" w14:textId="77777777" w:rsidR="007510A7" w:rsidRPr="00A574C0" w:rsidRDefault="007510A7" w:rsidP="007510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3B63E321" w14:textId="77777777" w:rsidR="007510A7" w:rsidRPr="008A0C5C" w:rsidRDefault="007510A7" w:rsidP="007510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0C5C">
        <w:rPr>
          <w:rFonts w:ascii="Arial" w:hAnsi="Arial" w:cs="Arial"/>
          <w:sz w:val="20"/>
          <w:szCs w:val="20"/>
        </w:rPr>
        <w:t>Wykonawca zobowiązany jest przedstawić podsumowa</w:t>
      </w:r>
      <w:r>
        <w:rPr>
          <w:rFonts w:ascii="Arial" w:hAnsi="Arial" w:cs="Arial"/>
          <w:sz w:val="20"/>
          <w:szCs w:val="20"/>
        </w:rPr>
        <w:t xml:space="preserve">nie realizacji badań </w:t>
      </w:r>
      <w:r w:rsidRPr="008A0C5C">
        <w:rPr>
          <w:rFonts w:ascii="Arial" w:hAnsi="Arial" w:cs="Arial"/>
          <w:sz w:val="20"/>
          <w:szCs w:val="20"/>
        </w:rPr>
        <w:t xml:space="preserve">w formie </w:t>
      </w:r>
      <w:r w:rsidRPr="00177D51">
        <w:rPr>
          <w:rFonts w:ascii="Arial" w:hAnsi="Arial" w:cs="Arial"/>
          <w:b/>
          <w:i/>
          <w:sz w:val="20"/>
          <w:szCs w:val="20"/>
        </w:rPr>
        <w:t>Sprawozdania</w:t>
      </w:r>
      <w:r>
        <w:rPr>
          <w:rFonts w:ascii="Arial" w:hAnsi="Arial" w:cs="Arial"/>
          <w:sz w:val="20"/>
          <w:szCs w:val="20"/>
        </w:rPr>
        <w:t xml:space="preserve"> (wersja elektroniczna w formacie *.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doc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, liczba stron</w:t>
      </w:r>
      <w:r w:rsidRPr="008A0C5C">
        <w:rPr>
          <w:rFonts w:ascii="Arial" w:hAnsi="Arial" w:cs="Arial"/>
          <w:sz w:val="20"/>
          <w:szCs w:val="20"/>
        </w:rPr>
        <w:t xml:space="preserve"> od 4 do 10 str.).</w:t>
      </w:r>
    </w:p>
    <w:p w14:paraId="020D3E69" w14:textId="77777777" w:rsidR="007510A7" w:rsidRDefault="007510A7" w:rsidP="007510A7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A0C5C">
        <w:rPr>
          <w:rFonts w:ascii="Arial" w:hAnsi="Arial" w:cs="Arial"/>
          <w:sz w:val="20"/>
          <w:szCs w:val="20"/>
        </w:rPr>
        <w:t>W ramach ww. sp</w:t>
      </w:r>
      <w:r>
        <w:rPr>
          <w:rFonts w:ascii="Arial" w:hAnsi="Arial" w:cs="Arial"/>
          <w:sz w:val="20"/>
          <w:szCs w:val="20"/>
        </w:rPr>
        <w:t xml:space="preserve">rawozdania Wykonawca przedstawi </w:t>
      </w:r>
      <w:r w:rsidRPr="00851BBD">
        <w:rPr>
          <w:rFonts w:ascii="Arial" w:hAnsi="Arial" w:cs="Arial"/>
          <w:sz w:val="20"/>
          <w:szCs w:val="20"/>
        </w:rPr>
        <w:t xml:space="preserve">opis przebiegu </w:t>
      </w:r>
      <w:r>
        <w:rPr>
          <w:rFonts w:ascii="Arial" w:hAnsi="Arial" w:cs="Arial"/>
          <w:sz w:val="20"/>
          <w:szCs w:val="20"/>
        </w:rPr>
        <w:t xml:space="preserve">przeprowadzonych prac, w tym – w przypadku ich przeprowadzenia - </w:t>
      </w:r>
      <w:r w:rsidRPr="00851BBD">
        <w:rPr>
          <w:rFonts w:ascii="Arial" w:hAnsi="Arial" w:cs="Arial"/>
          <w:sz w:val="20"/>
          <w:szCs w:val="20"/>
        </w:rPr>
        <w:t>badań ilościowych (w tym m.in.: terminy realizacji wywiadów kwestionariuszowych, pr</w:t>
      </w:r>
      <w:r>
        <w:rPr>
          <w:rFonts w:ascii="Arial" w:hAnsi="Arial" w:cs="Arial"/>
          <w:sz w:val="20"/>
          <w:szCs w:val="20"/>
        </w:rPr>
        <w:t>oblemy na które napotkał i sposoby ich rozwiązywania).</w:t>
      </w:r>
    </w:p>
    <w:p w14:paraId="511FF851" w14:textId="77777777" w:rsidR="007510A7" w:rsidRDefault="007510A7" w:rsidP="007510A7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Pr="00177D51">
        <w:rPr>
          <w:rFonts w:ascii="Arial" w:hAnsi="Arial" w:cs="Arial"/>
          <w:i/>
          <w:sz w:val="20"/>
          <w:szCs w:val="20"/>
        </w:rPr>
        <w:t>Sprawozdania</w:t>
      </w:r>
      <w:r>
        <w:rPr>
          <w:rFonts w:ascii="Arial" w:hAnsi="Arial" w:cs="Arial"/>
          <w:sz w:val="20"/>
          <w:szCs w:val="20"/>
        </w:rPr>
        <w:t xml:space="preserve"> z realizacji badań obowiązują takie same wymogi redakcyjne jak dla </w:t>
      </w:r>
      <w:r>
        <w:rPr>
          <w:rFonts w:ascii="Arial" w:hAnsi="Arial" w:cs="Arial"/>
          <w:i/>
          <w:sz w:val="20"/>
          <w:szCs w:val="20"/>
        </w:rPr>
        <w:t>r</w:t>
      </w:r>
      <w:r w:rsidRPr="00177D51">
        <w:rPr>
          <w:rFonts w:ascii="Arial" w:hAnsi="Arial" w:cs="Arial"/>
          <w:i/>
          <w:sz w:val="20"/>
          <w:szCs w:val="20"/>
        </w:rPr>
        <w:t>aportu końcowego</w:t>
      </w:r>
      <w:r>
        <w:rPr>
          <w:rFonts w:ascii="Arial" w:hAnsi="Arial" w:cs="Arial"/>
          <w:sz w:val="20"/>
          <w:szCs w:val="20"/>
        </w:rPr>
        <w:t>.</w:t>
      </w:r>
    </w:p>
    <w:p w14:paraId="528621C8" w14:textId="77777777" w:rsidR="007510A7" w:rsidRDefault="007510A7" w:rsidP="007510A7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7ECAC4C7" w14:textId="77777777" w:rsidR="007510A7" w:rsidRPr="00F412E6" w:rsidRDefault="007510A7" w:rsidP="007510A7">
      <w:pPr>
        <w:pStyle w:val="Akapitzlist"/>
        <w:spacing w:line="240" w:lineRule="auto"/>
        <w:ind w:left="0"/>
        <w:rPr>
          <w:rFonts w:ascii="Arial" w:hAnsi="Arial" w:cs="Arial"/>
          <w:b/>
          <w:sz w:val="20"/>
          <w:szCs w:val="20"/>
        </w:rPr>
      </w:pPr>
      <w:r w:rsidRPr="00F412E6">
        <w:rPr>
          <w:rFonts w:ascii="Arial" w:hAnsi="Arial" w:cs="Arial"/>
          <w:b/>
          <w:sz w:val="20"/>
          <w:szCs w:val="20"/>
        </w:rPr>
        <w:t>Bazy danych</w:t>
      </w:r>
    </w:p>
    <w:p w14:paraId="43EBFF4D" w14:textId="77777777" w:rsidR="007510A7" w:rsidRPr="00C15351" w:rsidRDefault="007510A7" w:rsidP="007510A7">
      <w:p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412E6">
        <w:rPr>
          <w:rFonts w:ascii="Arial" w:hAnsi="Arial" w:cs="Arial"/>
          <w:sz w:val="20"/>
          <w:szCs w:val="20"/>
        </w:rPr>
        <w:t xml:space="preserve">Wykonawca jest zobowiązany do opracowania i przekazania Zamawiającemu oczyszczonych baz danych z badań ilościowych (w przypadku ich przeprowadzenia) oraz z analiz </w:t>
      </w:r>
      <w:proofErr w:type="spellStart"/>
      <w:r w:rsidRPr="00F412E6">
        <w:rPr>
          <w:rFonts w:ascii="Arial" w:hAnsi="Arial" w:cs="Arial"/>
          <w:i/>
          <w:sz w:val="20"/>
          <w:szCs w:val="20"/>
        </w:rPr>
        <w:t>desk</w:t>
      </w:r>
      <w:proofErr w:type="spellEnd"/>
      <w:r w:rsidRPr="00F412E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12E6">
        <w:rPr>
          <w:rFonts w:ascii="Arial" w:hAnsi="Arial" w:cs="Arial"/>
          <w:i/>
          <w:sz w:val="20"/>
          <w:szCs w:val="20"/>
        </w:rPr>
        <w:t>research</w:t>
      </w:r>
      <w:proofErr w:type="spellEnd"/>
      <w:r w:rsidRPr="00F412E6">
        <w:rPr>
          <w:rFonts w:ascii="Arial" w:hAnsi="Arial" w:cs="Arial"/>
          <w:sz w:val="20"/>
          <w:szCs w:val="20"/>
        </w:rPr>
        <w:t xml:space="preserve"> w formie elektronicznej w dwóch formatach: *.</w:t>
      </w:r>
      <w:proofErr w:type="gramStart"/>
      <w:r w:rsidRPr="00F412E6">
        <w:rPr>
          <w:rFonts w:ascii="Arial" w:hAnsi="Arial" w:cs="Arial"/>
          <w:sz w:val="20"/>
          <w:szCs w:val="20"/>
        </w:rPr>
        <w:t>xls</w:t>
      </w:r>
      <w:proofErr w:type="gramEnd"/>
      <w:r w:rsidRPr="00F412E6">
        <w:rPr>
          <w:rFonts w:ascii="Arial" w:hAnsi="Arial" w:cs="Arial"/>
          <w:sz w:val="20"/>
          <w:szCs w:val="20"/>
        </w:rPr>
        <w:t xml:space="preserve"> oraz *.</w:t>
      </w:r>
      <w:proofErr w:type="spellStart"/>
      <w:proofErr w:type="gramStart"/>
      <w:r w:rsidRPr="00F412E6">
        <w:rPr>
          <w:rFonts w:ascii="Arial" w:hAnsi="Arial" w:cs="Arial"/>
          <w:sz w:val="20"/>
          <w:szCs w:val="20"/>
        </w:rPr>
        <w:t>csv</w:t>
      </w:r>
      <w:proofErr w:type="spellEnd"/>
      <w:proofErr w:type="gramEnd"/>
      <w:r w:rsidRPr="00F412E6">
        <w:rPr>
          <w:rFonts w:ascii="Arial" w:hAnsi="Arial" w:cs="Arial"/>
          <w:sz w:val="20"/>
          <w:szCs w:val="20"/>
        </w:rPr>
        <w:t xml:space="preserve">. Wykonawca powinien uwzględnić w bazach </w:t>
      </w:r>
      <w:r w:rsidRPr="00C35CF6">
        <w:rPr>
          <w:rFonts w:ascii="Arial" w:hAnsi="Arial" w:cs="Arial"/>
          <w:sz w:val="20"/>
          <w:szCs w:val="20"/>
        </w:rPr>
        <w:t xml:space="preserve">wszystkie mapowane podmioty oraz wszystkie </w:t>
      </w:r>
      <w:r w:rsidRPr="00F412E6">
        <w:rPr>
          <w:rFonts w:ascii="Arial" w:hAnsi="Arial" w:cs="Arial"/>
          <w:sz w:val="20"/>
          <w:szCs w:val="20"/>
        </w:rPr>
        <w:t>zmienne występujące w mapowaniu</w:t>
      </w:r>
      <w:r w:rsidRPr="00CB405B">
        <w:rPr>
          <w:rFonts w:ascii="Arial" w:hAnsi="Arial" w:cs="Arial"/>
          <w:sz w:val="20"/>
          <w:szCs w:val="20"/>
        </w:rPr>
        <w:t>, a także sposób pozyskania danych (metody i techniki) z przypisaniem do każdego z mapowanych podmiotów.</w:t>
      </w:r>
    </w:p>
    <w:p w14:paraId="4FAE144C" w14:textId="35A374C2" w:rsidR="007510A7" w:rsidRPr="00A4166C" w:rsidRDefault="007510A7" w:rsidP="007510A7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AE7608">
        <w:rPr>
          <w:rFonts w:ascii="Arial" w:hAnsi="Arial" w:cs="Arial"/>
          <w:b/>
          <w:sz w:val="20"/>
          <w:szCs w:val="20"/>
        </w:rPr>
        <w:t>Raport końcowy z badania</w:t>
      </w:r>
      <w:r>
        <w:rPr>
          <w:rFonts w:ascii="Arial" w:hAnsi="Arial" w:cs="Arial"/>
          <w:sz w:val="20"/>
          <w:szCs w:val="20"/>
        </w:rPr>
        <w:t xml:space="preserve"> </w:t>
      </w:r>
      <w:r w:rsidR="00D66267">
        <w:rPr>
          <w:rFonts w:ascii="Arial" w:hAnsi="Arial" w:cs="Arial"/>
          <w:sz w:val="20"/>
          <w:szCs w:val="20"/>
        </w:rPr>
        <w:t xml:space="preserve">w wersji elektronicznej </w:t>
      </w:r>
      <w:r>
        <w:rPr>
          <w:rFonts w:ascii="Arial" w:hAnsi="Arial" w:cs="Arial"/>
          <w:sz w:val="20"/>
          <w:szCs w:val="20"/>
        </w:rPr>
        <w:t>wraz z okładką oraz materiałami uzupełniającymi</w:t>
      </w:r>
      <w:r w:rsidRPr="004271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powinien zostać przekazany</w:t>
      </w:r>
      <w:r w:rsidRPr="008A0C5C">
        <w:rPr>
          <w:rFonts w:ascii="Arial" w:hAnsi="Arial" w:cs="Arial"/>
          <w:sz w:val="20"/>
          <w:szCs w:val="20"/>
        </w:rPr>
        <w:t xml:space="preserve"> drogą elektroniczną (e-mail) na </w:t>
      </w:r>
      <w:r w:rsidRPr="00EF2E3C">
        <w:rPr>
          <w:rFonts w:ascii="Arial" w:hAnsi="Arial" w:cs="Arial"/>
          <w:sz w:val="20"/>
          <w:szCs w:val="20"/>
        </w:rPr>
        <w:t>adres wskazany w umowie.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4D93F4" w14:textId="77777777" w:rsidR="007510A7" w:rsidRDefault="007510A7" w:rsidP="007510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55D52">
        <w:rPr>
          <w:rFonts w:ascii="Arial" w:eastAsia="Arial Unicode MS" w:hAnsi="Arial" w:cs="Arial"/>
          <w:b/>
          <w:sz w:val="20"/>
          <w:szCs w:val="20"/>
        </w:rPr>
        <w:t>Ocena i odbiór prze</w:t>
      </w:r>
      <w:r>
        <w:rPr>
          <w:rFonts w:ascii="Arial" w:eastAsia="Arial Unicode MS" w:hAnsi="Arial" w:cs="Arial"/>
          <w:b/>
          <w:sz w:val="20"/>
          <w:szCs w:val="20"/>
        </w:rPr>
        <w:t>dmiotu zamówienia</w:t>
      </w:r>
    </w:p>
    <w:p w14:paraId="0F31EA82" w14:textId="77777777" w:rsidR="007510A7" w:rsidRPr="00C950C8" w:rsidRDefault="007510A7" w:rsidP="007510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color w:val="70AD47" w:themeColor="accent6"/>
          <w:sz w:val="20"/>
          <w:szCs w:val="20"/>
        </w:rPr>
      </w:pPr>
    </w:p>
    <w:p w14:paraId="08FE422A" w14:textId="77777777" w:rsidR="007510A7" w:rsidRPr="00821B2F" w:rsidRDefault="007510A7" w:rsidP="007510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A55D52">
        <w:rPr>
          <w:rFonts w:ascii="Arial" w:eastAsia="Arial Unicode MS" w:hAnsi="Arial" w:cs="Arial"/>
          <w:sz w:val="20"/>
          <w:szCs w:val="20"/>
        </w:rPr>
        <w:t xml:space="preserve">Zamawiający w ciągu </w:t>
      </w:r>
      <w:r w:rsidRPr="00A55D52">
        <w:rPr>
          <w:rFonts w:ascii="Arial" w:eastAsia="Arial Unicode MS" w:hAnsi="Arial" w:cs="Arial"/>
          <w:b/>
          <w:sz w:val="20"/>
          <w:szCs w:val="20"/>
        </w:rPr>
        <w:t>5 dni roboczych</w:t>
      </w:r>
      <w:r w:rsidRPr="00A55D52">
        <w:rPr>
          <w:rFonts w:ascii="Arial" w:eastAsia="Arial Unicode MS" w:hAnsi="Arial" w:cs="Arial"/>
          <w:sz w:val="20"/>
          <w:szCs w:val="20"/>
        </w:rPr>
        <w:t xml:space="preserve"> od otrzymania </w:t>
      </w:r>
      <w:r>
        <w:rPr>
          <w:rFonts w:ascii="Arial" w:eastAsia="Arial Unicode MS" w:hAnsi="Arial" w:cs="Arial"/>
          <w:sz w:val="20"/>
          <w:szCs w:val="20"/>
        </w:rPr>
        <w:t xml:space="preserve">wszystkich </w:t>
      </w:r>
      <w:r w:rsidRPr="00A55D52">
        <w:rPr>
          <w:rFonts w:ascii="Arial" w:eastAsia="Arial Unicode MS" w:hAnsi="Arial" w:cs="Arial"/>
          <w:sz w:val="20"/>
          <w:szCs w:val="20"/>
        </w:rPr>
        <w:t xml:space="preserve">materiałów </w:t>
      </w:r>
      <w:r>
        <w:rPr>
          <w:rFonts w:ascii="Arial" w:hAnsi="Arial" w:cs="Arial"/>
          <w:bCs/>
          <w:sz w:val="20"/>
          <w:szCs w:val="20"/>
        </w:rPr>
        <w:t>stanowiących realizację przedmiotu zamówienia</w:t>
      </w:r>
      <w:r w:rsidRPr="00A55D52">
        <w:rPr>
          <w:rFonts w:ascii="Arial" w:hAnsi="Arial" w:cs="Arial"/>
          <w:bCs/>
          <w:sz w:val="20"/>
          <w:szCs w:val="20"/>
        </w:rPr>
        <w:t xml:space="preserve">, </w:t>
      </w:r>
      <w:r w:rsidRPr="00A55D52">
        <w:rPr>
          <w:rFonts w:ascii="Arial" w:eastAsia="Arial Unicode MS" w:hAnsi="Arial" w:cs="Arial"/>
          <w:sz w:val="20"/>
          <w:szCs w:val="20"/>
        </w:rPr>
        <w:t xml:space="preserve">poinformuje Wykonawcę drogą elektroniczną o akceptacji materiałów (w formie protokołu odbioru) albo </w:t>
      </w:r>
      <w:r>
        <w:rPr>
          <w:rFonts w:ascii="Arial" w:eastAsia="Arial Unicode MS" w:hAnsi="Arial" w:cs="Arial"/>
          <w:sz w:val="20"/>
          <w:szCs w:val="20"/>
        </w:rPr>
        <w:t>zgłosi konieczność dokonania zmian</w:t>
      </w:r>
      <w:r w:rsidRPr="00A55D52">
        <w:rPr>
          <w:rFonts w:ascii="Arial" w:eastAsia="Arial Unicode MS" w:hAnsi="Arial" w:cs="Arial"/>
          <w:sz w:val="20"/>
          <w:szCs w:val="20"/>
        </w:rPr>
        <w:t xml:space="preserve">. Wykonawca ma obowiązek uwzględnić wszystkie </w:t>
      </w:r>
      <w:r>
        <w:rPr>
          <w:rFonts w:ascii="Arial" w:eastAsia="Arial Unicode MS" w:hAnsi="Arial" w:cs="Arial"/>
          <w:sz w:val="20"/>
          <w:szCs w:val="20"/>
        </w:rPr>
        <w:t>zgłoszone</w:t>
      </w:r>
      <w:r w:rsidRPr="00A55D52">
        <w:rPr>
          <w:rFonts w:ascii="Arial" w:eastAsia="Arial Unicode MS" w:hAnsi="Arial" w:cs="Arial"/>
          <w:sz w:val="20"/>
          <w:szCs w:val="20"/>
        </w:rPr>
        <w:t xml:space="preserve"> przez</w:t>
      </w:r>
      <w:r>
        <w:rPr>
          <w:rFonts w:ascii="Arial" w:eastAsia="Arial Unicode MS" w:hAnsi="Arial" w:cs="Arial"/>
          <w:sz w:val="20"/>
          <w:szCs w:val="20"/>
        </w:rPr>
        <w:t xml:space="preserve"> Zamawiającego</w:t>
      </w:r>
      <w:r w:rsidRPr="00A55D52">
        <w:rPr>
          <w:rFonts w:ascii="Arial" w:eastAsia="Arial Unicode MS" w:hAnsi="Arial" w:cs="Arial"/>
          <w:sz w:val="20"/>
          <w:szCs w:val="20"/>
        </w:rPr>
        <w:t xml:space="preserve"> zmiany i przekazać ponownie Zamawiającemu poprawion</w:t>
      </w:r>
      <w:r>
        <w:rPr>
          <w:rFonts w:ascii="Arial" w:eastAsia="Arial Unicode MS" w:hAnsi="Arial" w:cs="Arial"/>
          <w:sz w:val="20"/>
          <w:szCs w:val="20"/>
        </w:rPr>
        <w:t>e</w:t>
      </w:r>
      <w:r w:rsidRPr="00A55D52">
        <w:rPr>
          <w:rFonts w:ascii="Arial" w:eastAsia="Arial Unicode MS" w:hAnsi="Arial" w:cs="Arial"/>
          <w:sz w:val="20"/>
          <w:szCs w:val="20"/>
        </w:rPr>
        <w:t xml:space="preserve"> materiał</w:t>
      </w:r>
      <w:r>
        <w:rPr>
          <w:rFonts w:ascii="Arial" w:eastAsia="Arial Unicode MS" w:hAnsi="Arial" w:cs="Arial"/>
          <w:sz w:val="20"/>
          <w:szCs w:val="20"/>
        </w:rPr>
        <w:t>y</w:t>
      </w:r>
      <w:r w:rsidRPr="00A55D52">
        <w:rPr>
          <w:rFonts w:ascii="Arial" w:eastAsia="Arial Unicode MS" w:hAnsi="Arial" w:cs="Arial"/>
          <w:sz w:val="20"/>
          <w:szCs w:val="20"/>
        </w:rPr>
        <w:t xml:space="preserve"> w ciągu </w:t>
      </w:r>
      <w:r>
        <w:rPr>
          <w:rFonts w:ascii="Arial" w:eastAsia="Arial Unicode MS" w:hAnsi="Arial" w:cs="Arial"/>
          <w:b/>
          <w:sz w:val="20"/>
          <w:szCs w:val="20"/>
        </w:rPr>
        <w:t>5</w:t>
      </w:r>
      <w:r w:rsidRPr="00A55D52">
        <w:rPr>
          <w:rFonts w:ascii="Arial" w:eastAsia="Arial Unicode MS" w:hAnsi="Arial" w:cs="Arial"/>
          <w:b/>
          <w:sz w:val="20"/>
          <w:szCs w:val="20"/>
        </w:rPr>
        <w:t xml:space="preserve"> dni </w:t>
      </w:r>
      <w:r w:rsidRPr="00A55D52">
        <w:rPr>
          <w:rFonts w:ascii="Arial" w:eastAsia="Arial Unicode MS" w:hAnsi="Arial" w:cs="Arial"/>
          <w:b/>
          <w:bCs/>
          <w:sz w:val="20"/>
          <w:szCs w:val="20"/>
        </w:rPr>
        <w:t>roboczych</w:t>
      </w:r>
      <w:r w:rsidRPr="00A55D52">
        <w:rPr>
          <w:rFonts w:ascii="Arial" w:eastAsia="Arial Unicode MS" w:hAnsi="Arial" w:cs="Arial"/>
          <w:sz w:val="20"/>
          <w:szCs w:val="20"/>
        </w:rPr>
        <w:t xml:space="preserve"> od dnia przesłani</w:t>
      </w:r>
      <w:r>
        <w:rPr>
          <w:rFonts w:ascii="Arial" w:eastAsia="Arial Unicode MS" w:hAnsi="Arial" w:cs="Arial"/>
          <w:sz w:val="20"/>
          <w:szCs w:val="20"/>
        </w:rPr>
        <w:t>a w/w uwag</w:t>
      </w:r>
      <w:r w:rsidRPr="00A55D52">
        <w:rPr>
          <w:rFonts w:ascii="Arial" w:eastAsia="Arial Unicode MS" w:hAnsi="Arial" w:cs="Arial"/>
          <w:sz w:val="20"/>
          <w:szCs w:val="20"/>
        </w:rPr>
        <w:t xml:space="preserve"> drogą mailową na adres (e-mail) wskazany w umowie.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A55D52">
        <w:rPr>
          <w:rFonts w:ascii="Arial" w:hAnsi="Arial" w:cs="Arial"/>
          <w:sz w:val="20"/>
          <w:szCs w:val="20"/>
        </w:rPr>
        <w:t>Zamawiający zastrzeg</w:t>
      </w:r>
      <w:r>
        <w:rPr>
          <w:rFonts w:ascii="Arial" w:hAnsi="Arial" w:cs="Arial"/>
          <w:sz w:val="20"/>
          <w:szCs w:val="20"/>
        </w:rPr>
        <w:t>a sobie prawo do oceny materiałów</w:t>
      </w:r>
      <w:r w:rsidRPr="00A55D52">
        <w:rPr>
          <w:rFonts w:ascii="Arial" w:hAnsi="Arial" w:cs="Arial"/>
          <w:sz w:val="20"/>
          <w:szCs w:val="20"/>
        </w:rPr>
        <w:t xml:space="preserve">, w terminie </w:t>
      </w:r>
      <w:r>
        <w:rPr>
          <w:rFonts w:ascii="Arial" w:hAnsi="Arial" w:cs="Arial"/>
          <w:b/>
          <w:sz w:val="20"/>
          <w:szCs w:val="20"/>
        </w:rPr>
        <w:t>3</w:t>
      </w:r>
      <w:r w:rsidRPr="00A55D52">
        <w:rPr>
          <w:rFonts w:ascii="Arial" w:hAnsi="Arial" w:cs="Arial"/>
          <w:b/>
          <w:sz w:val="20"/>
          <w:szCs w:val="20"/>
        </w:rPr>
        <w:t xml:space="preserve"> dni roboczych</w:t>
      </w:r>
      <w:r w:rsidRPr="00A55D52">
        <w:rPr>
          <w:rFonts w:ascii="Arial" w:hAnsi="Arial" w:cs="Arial"/>
          <w:sz w:val="20"/>
          <w:szCs w:val="20"/>
        </w:rPr>
        <w:t xml:space="preserve"> od daty otrzymania poprawionych materiałów. Na podstawie przekazan</w:t>
      </w:r>
      <w:r>
        <w:rPr>
          <w:rFonts w:ascii="Arial" w:hAnsi="Arial" w:cs="Arial"/>
          <w:sz w:val="20"/>
          <w:szCs w:val="20"/>
        </w:rPr>
        <w:t>ych</w:t>
      </w:r>
      <w:r w:rsidRPr="00A55D52">
        <w:rPr>
          <w:rFonts w:ascii="Arial" w:hAnsi="Arial" w:cs="Arial"/>
          <w:sz w:val="20"/>
          <w:szCs w:val="20"/>
        </w:rPr>
        <w:t xml:space="preserve"> Zamawiającemu materiał</w:t>
      </w:r>
      <w:r>
        <w:rPr>
          <w:rFonts w:ascii="Arial" w:hAnsi="Arial" w:cs="Arial"/>
          <w:sz w:val="20"/>
          <w:szCs w:val="20"/>
        </w:rPr>
        <w:t>ów</w:t>
      </w:r>
      <w:r w:rsidRPr="00A55D52">
        <w:rPr>
          <w:rFonts w:ascii="Arial" w:hAnsi="Arial" w:cs="Arial"/>
          <w:sz w:val="20"/>
          <w:szCs w:val="20"/>
        </w:rPr>
        <w:t>, sporządzony zostanie</w:t>
      </w:r>
      <w:r>
        <w:rPr>
          <w:rFonts w:ascii="Arial" w:hAnsi="Arial" w:cs="Arial"/>
          <w:sz w:val="20"/>
          <w:szCs w:val="20"/>
        </w:rPr>
        <w:t xml:space="preserve"> protokół odbioru </w:t>
      </w:r>
      <w:r w:rsidRPr="00A55D52"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z w:val="20"/>
          <w:szCs w:val="20"/>
        </w:rPr>
        <w:t xml:space="preserve"> Zamawiający</w:t>
      </w:r>
      <w:r w:rsidRPr="00A55D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  <w:szCs w:val="20"/>
        </w:rPr>
        <w:t>wskaże</w:t>
      </w:r>
      <w:r w:rsidRPr="00A55D52">
        <w:rPr>
          <w:rFonts w:ascii="Arial" w:eastAsia="Arial Unicode MS" w:hAnsi="Arial" w:cs="Arial"/>
          <w:sz w:val="20"/>
          <w:szCs w:val="20"/>
        </w:rPr>
        <w:t xml:space="preserve"> zmiany</w:t>
      </w:r>
      <w:r>
        <w:rPr>
          <w:rFonts w:ascii="Arial" w:eastAsia="Arial Unicode MS" w:hAnsi="Arial" w:cs="Arial"/>
          <w:sz w:val="20"/>
          <w:szCs w:val="20"/>
        </w:rPr>
        <w:t>,</w:t>
      </w:r>
      <w:r w:rsidRPr="00A55D52">
        <w:rPr>
          <w:rFonts w:ascii="Arial" w:eastAsia="Arial Unicode MS" w:hAnsi="Arial" w:cs="Arial"/>
          <w:sz w:val="20"/>
          <w:szCs w:val="20"/>
        </w:rPr>
        <w:t xml:space="preserve"> które nie zostały uwzględnione.</w:t>
      </w:r>
    </w:p>
    <w:p w14:paraId="1D3CFCEF" w14:textId="77777777" w:rsidR="007510A7" w:rsidRPr="00A55D52" w:rsidRDefault="007510A7" w:rsidP="007510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C00EBA" w14:textId="77777777" w:rsidR="007510A7" w:rsidRPr="00A55D52" w:rsidRDefault="007510A7" w:rsidP="007510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iCs/>
          <w:sz w:val="20"/>
          <w:szCs w:val="20"/>
          <w:u w:val="single"/>
        </w:rPr>
        <w:t>Dalsze dokonywane</w:t>
      </w:r>
      <w:r>
        <w:rPr>
          <w:rFonts w:ascii="Arial" w:eastAsia="Arial Unicode MS" w:hAnsi="Arial" w:cs="Arial"/>
          <w:b/>
          <w:sz w:val="20"/>
          <w:szCs w:val="20"/>
          <w:u w:val="single"/>
        </w:rPr>
        <w:t xml:space="preserve"> zmian w nienależycie przygotowanych przez Wykonawcę materiałach</w:t>
      </w:r>
      <w:r w:rsidRPr="00A55D52">
        <w:rPr>
          <w:rFonts w:ascii="Arial" w:eastAsia="Arial Unicode MS" w:hAnsi="Arial" w:cs="Arial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Arial" w:eastAsia="Arial Unicode MS" w:hAnsi="Arial" w:cs="Arial"/>
          <w:b/>
          <w:sz w:val="20"/>
          <w:szCs w:val="20"/>
          <w:u w:val="single"/>
        </w:rPr>
        <w:t>powoduje  zwłokę</w:t>
      </w:r>
      <w:proofErr w:type="gramEnd"/>
      <w:r>
        <w:rPr>
          <w:rFonts w:ascii="Arial" w:eastAsia="Arial Unicode MS" w:hAnsi="Arial" w:cs="Arial"/>
          <w:b/>
          <w:sz w:val="20"/>
          <w:szCs w:val="20"/>
          <w:u w:val="single"/>
        </w:rPr>
        <w:t xml:space="preserve"> oraz wiąże się z</w:t>
      </w:r>
      <w:r w:rsidRPr="00A55D52">
        <w:rPr>
          <w:rFonts w:ascii="Arial" w:eastAsia="Arial Unicode MS" w:hAnsi="Arial" w:cs="Arial"/>
          <w:b/>
          <w:sz w:val="20"/>
          <w:szCs w:val="20"/>
          <w:u w:val="single"/>
        </w:rPr>
        <w:t xml:space="preserve"> naliczeniem kar umownych. </w:t>
      </w:r>
    </w:p>
    <w:p w14:paraId="2E01CE5D" w14:textId="77777777" w:rsidR="007510A7" w:rsidRPr="00F848C0" w:rsidRDefault="007510A7" w:rsidP="007510A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165682A1" w14:textId="77777777" w:rsidR="007510A7" w:rsidRPr="00A55D52" w:rsidRDefault="007510A7" w:rsidP="007510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A55D52">
        <w:rPr>
          <w:rFonts w:ascii="Arial" w:eastAsia="Arial Unicode MS" w:hAnsi="Arial" w:cs="Arial"/>
          <w:sz w:val="20"/>
          <w:szCs w:val="20"/>
        </w:rPr>
        <w:t xml:space="preserve">Wykonawca ma obowiązek uwzględnić wszystkie </w:t>
      </w:r>
      <w:r>
        <w:rPr>
          <w:rFonts w:ascii="Arial" w:eastAsia="Arial Unicode MS" w:hAnsi="Arial" w:cs="Arial"/>
          <w:sz w:val="20"/>
          <w:szCs w:val="20"/>
        </w:rPr>
        <w:t>wskazane</w:t>
      </w:r>
      <w:r w:rsidRPr="00A55D52">
        <w:rPr>
          <w:rFonts w:ascii="Arial" w:eastAsia="Arial Unicode MS" w:hAnsi="Arial" w:cs="Arial"/>
          <w:sz w:val="20"/>
          <w:szCs w:val="20"/>
        </w:rPr>
        <w:t xml:space="preserve"> przez Zamawiającego zmiany i przekazać ponownie Zamawiającemu poprawion</w:t>
      </w:r>
      <w:r>
        <w:rPr>
          <w:rFonts w:ascii="Arial" w:eastAsia="Arial Unicode MS" w:hAnsi="Arial" w:cs="Arial"/>
          <w:sz w:val="20"/>
          <w:szCs w:val="20"/>
        </w:rPr>
        <w:t>e</w:t>
      </w:r>
      <w:r w:rsidRPr="00A55D52">
        <w:rPr>
          <w:rFonts w:ascii="Arial" w:eastAsia="Arial Unicode MS" w:hAnsi="Arial" w:cs="Arial"/>
          <w:sz w:val="20"/>
          <w:szCs w:val="20"/>
        </w:rPr>
        <w:t xml:space="preserve"> materiał</w:t>
      </w:r>
      <w:r>
        <w:rPr>
          <w:rFonts w:ascii="Arial" w:eastAsia="Arial Unicode MS" w:hAnsi="Arial" w:cs="Arial"/>
          <w:sz w:val="20"/>
          <w:szCs w:val="20"/>
        </w:rPr>
        <w:t>y</w:t>
      </w:r>
      <w:r w:rsidRPr="00A55D52">
        <w:rPr>
          <w:rFonts w:ascii="Arial" w:eastAsia="Arial Unicode MS" w:hAnsi="Arial" w:cs="Arial"/>
          <w:sz w:val="20"/>
          <w:szCs w:val="20"/>
        </w:rPr>
        <w:t xml:space="preserve"> w terminie </w:t>
      </w:r>
      <w:r w:rsidRPr="00A55D52">
        <w:rPr>
          <w:rFonts w:ascii="Arial" w:eastAsia="Arial Unicode MS" w:hAnsi="Arial" w:cs="Arial"/>
          <w:b/>
          <w:sz w:val="20"/>
          <w:szCs w:val="20"/>
        </w:rPr>
        <w:t xml:space="preserve">2 dni </w:t>
      </w:r>
      <w:r w:rsidRPr="00A55D52">
        <w:rPr>
          <w:rFonts w:ascii="Arial" w:eastAsia="Arial Unicode MS" w:hAnsi="Arial" w:cs="Arial"/>
          <w:b/>
          <w:bCs/>
          <w:sz w:val="20"/>
          <w:szCs w:val="20"/>
        </w:rPr>
        <w:t>roboczych</w:t>
      </w:r>
      <w:r w:rsidRPr="00A55D52">
        <w:rPr>
          <w:rFonts w:ascii="Arial" w:eastAsia="Arial Unicode MS" w:hAnsi="Arial" w:cs="Arial"/>
          <w:sz w:val="20"/>
          <w:szCs w:val="20"/>
        </w:rPr>
        <w:t xml:space="preserve"> od dnia przesłania uwag </w:t>
      </w:r>
      <w:r w:rsidRPr="00A55D52">
        <w:rPr>
          <w:rFonts w:ascii="Arial" w:eastAsia="Arial Unicode MS" w:hAnsi="Arial" w:cs="Arial"/>
          <w:sz w:val="20"/>
          <w:szCs w:val="20"/>
        </w:rPr>
        <w:lastRenderedPageBreak/>
        <w:t xml:space="preserve">Zamawiającego drogą mailową na adres (e-mail) wskazany w umowie. </w:t>
      </w:r>
    </w:p>
    <w:p w14:paraId="0FDE20D9" w14:textId="77777777" w:rsidR="007510A7" w:rsidRPr="00A55D52" w:rsidRDefault="007510A7" w:rsidP="007510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A55D52">
        <w:rPr>
          <w:rFonts w:ascii="Arial" w:hAnsi="Arial" w:cs="Arial"/>
          <w:sz w:val="20"/>
          <w:szCs w:val="20"/>
        </w:rPr>
        <w:t>Zamawiający zastrzega sobie prawo do oceny materiał</w:t>
      </w:r>
      <w:r>
        <w:rPr>
          <w:rFonts w:ascii="Arial" w:hAnsi="Arial" w:cs="Arial"/>
          <w:sz w:val="20"/>
          <w:szCs w:val="20"/>
        </w:rPr>
        <w:t>ów</w:t>
      </w:r>
      <w:r w:rsidRPr="00A55D52">
        <w:rPr>
          <w:rFonts w:ascii="Arial" w:hAnsi="Arial" w:cs="Arial"/>
          <w:sz w:val="20"/>
          <w:szCs w:val="20"/>
        </w:rPr>
        <w:t xml:space="preserve">, w terminie </w:t>
      </w:r>
      <w:r w:rsidRPr="00A55D52">
        <w:rPr>
          <w:rFonts w:ascii="Arial" w:hAnsi="Arial" w:cs="Arial"/>
          <w:b/>
          <w:sz w:val="20"/>
          <w:szCs w:val="20"/>
        </w:rPr>
        <w:t>2 dni roboczych</w:t>
      </w:r>
      <w:r w:rsidRPr="00A55D52">
        <w:rPr>
          <w:rFonts w:ascii="Arial" w:hAnsi="Arial" w:cs="Arial"/>
          <w:sz w:val="20"/>
          <w:szCs w:val="20"/>
        </w:rPr>
        <w:t xml:space="preserve"> od daty otrzymania poprawionych materiałów.</w:t>
      </w:r>
    </w:p>
    <w:p w14:paraId="07161B42" w14:textId="7D42AEC0" w:rsidR="007510A7" w:rsidRDefault="007510A7" w:rsidP="007510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206C85" w14:textId="77777777" w:rsidR="007510A7" w:rsidRPr="00DF73F3" w:rsidRDefault="007510A7" w:rsidP="007510A7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F73F3">
        <w:rPr>
          <w:rFonts w:ascii="Arial" w:hAnsi="Arial" w:cs="Arial"/>
          <w:b/>
          <w:sz w:val="20"/>
          <w:szCs w:val="20"/>
        </w:rPr>
        <w:t>Opis wymagań wobec Wykonawcy dla rea</w:t>
      </w:r>
      <w:r>
        <w:rPr>
          <w:rFonts w:ascii="Arial" w:hAnsi="Arial" w:cs="Arial"/>
          <w:b/>
          <w:sz w:val="20"/>
          <w:szCs w:val="20"/>
        </w:rPr>
        <w:t>lizacji zamówienia</w:t>
      </w:r>
    </w:p>
    <w:p w14:paraId="54F01756" w14:textId="77777777" w:rsidR="007510A7" w:rsidRPr="008D025E" w:rsidRDefault="007510A7" w:rsidP="002B74C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przeprowadzania badań ilościowych </w:t>
      </w:r>
      <w:r w:rsidRPr="00F848C0">
        <w:rPr>
          <w:rFonts w:ascii="Arial" w:hAnsi="Arial" w:cs="Arial"/>
          <w:sz w:val="20"/>
          <w:szCs w:val="20"/>
        </w:rPr>
        <w:t xml:space="preserve">Wykonawca ma obowiązek zapewnienia respondentom pełnej poufności pozyskanych od nich informacji w celu uzyskania jak najbardziej wiarygodnych danych.  </w:t>
      </w:r>
    </w:p>
    <w:p w14:paraId="19BC232C" w14:textId="77777777" w:rsidR="007510A7" w:rsidRPr="00DF73F3" w:rsidRDefault="007510A7" w:rsidP="002B74C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48C0">
        <w:rPr>
          <w:rFonts w:ascii="Arial" w:hAnsi="Arial" w:cs="Arial"/>
          <w:sz w:val="20"/>
          <w:szCs w:val="20"/>
        </w:rPr>
        <w:t>Wykonawca ma obowiązek pozostawania w stałym kontakcie z Zamawiającym (spotkania, kontakt telefoniczny i e-mail, wyznaczenie osoby do kontaktów roboczych). Zamawiający zastrzega sobie prawo organizacji</w:t>
      </w:r>
      <w:r>
        <w:rPr>
          <w:rFonts w:ascii="Arial" w:hAnsi="Arial" w:cs="Arial"/>
          <w:sz w:val="20"/>
          <w:szCs w:val="20"/>
        </w:rPr>
        <w:t xml:space="preserve"> do</w:t>
      </w:r>
      <w:r w:rsidRPr="00F848C0">
        <w:rPr>
          <w:rFonts w:ascii="Arial" w:hAnsi="Arial" w:cs="Arial"/>
          <w:sz w:val="20"/>
          <w:szCs w:val="20"/>
        </w:rPr>
        <w:t xml:space="preserve"> trzech spotkań z Wykonawcą w siedzibie Zamawiającego. Zamawiający dopuszcza spotkania w formie online. </w:t>
      </w:r>
    </w:p>
    <w:p w14:paraId="619E1C29" w14:textId="77777777" w:rsidR="007510A7" w:rsidRPr="00F848C0" w:rsidRDefault="007510A7" w:rsidP="002B74C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48C0">
        <w:rPr>
          <w:rFonts w:ascii="Arial" w:hAnsi="Arial" w:cs="Arial"/>
          <w:sz w:val="20"/>
          <w:szCs w:val="20"/>
        </w:rPr>
        <w:t>O spotkaniach Zamawiający powiadomi Wykonawcę co najmniej na 3 dni robocze przed planowanym terminem.</w:t>
      </w:r>
    </w:p>
    <w:p w14:paraId="09AB2E2F" w14:textId="77777777" w:rsidR="007510A7" w:rsidRPr="00F848C0" w:rsidRDefault="007510A7" w:rsidP="002B74C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848C0">
        <w:rPr>
          <w:rFonts w:ascii="Arial" w:hAnsi="Arial" w:cs="Arial"/>
          <w:sz w:val="20"/>
          <w:szCs w:val="20"/>
        </w:rPr>
        <w:t>Przed przystąpieniem do realizacji badań</w:t>
      </w:r>
      <w:r>
        <w:rPr>
          <w:rFonts w:ascii="Arial" w:hAnsi="Arial" w:cs="Arial"/>
          <w:sz w:val="20"/>
          <w:szCs w:val="20"/>
        </w:rPr>
        <w:t xml:space="preserve"> ilościowych</w:t>
      </w:r>
      <w:r w:rsidRPr="00F848C0">
        <w:rPr>
          <w:rFonts w:ascii="Arial" w:hAnsi="Arial" w:cs="Arial"/>
          <w:sz w:val="20"/>
          <w:szCs w:val="20"/>
        </w:rPr>
        <w:t>, Wykonawca zobowiązany jest do przepro</w:t>
      </w:r>
      <w:r>
        <w:rPr>
          <w:rFonts w:ascii="Arial" w:hAnsi="Arial" w:cs="Arial"/>
          <w:sz w:val="20"/>
          <w:szCs w:val="20"/>
        </w:rPr>
        <w:t>wadzenia szkolenia</w:t>
      </w:r>
      <w:r w:rsidRPr="00F848C0">
        <w:rPr>
          <w:rFonts w:ascii="Arial" w:hAnsi="Arial" w:cs="Arial"/>
          <w:sz w:val="20"/>
          <w:szCs w:val="20"/>
        </w:rPr>
        <w:t xml:space="preserve"> ankieterów, na którym zostaną oni wprowadzeni w tematykę badania, zaznajomieni ze stosowaną terminologią oraz uwrażliwieni na potencjalne zagrożenia dla realizacji badania.</w:t>
      </w:r>
    </w:p>
    <w:p w14:paraId="07177A06" w14:textId="77777777" w:rsidR="007510A7" w:rsidRPr="00F848C0" w:rsidRDefault="007510A7" w:rsidP="002B74C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  <w:lang w:eastAsia="pl-PL"/>
        </w:rPr>
      </w:pPr>
      <w:r w:rsidRPr="00F2379B">
        <w:rPr>
          <w:rFonts w:ascii="Arial" w:hAnsi="Arial" w:cs="Arial"/>
          <w:sz w:val="20"/>
          <w:szCs w:val="20"/>
        </w:rPr>
        <w:t>Zamawiający dopuszcza możliwość zmiany składu zespołu realizującego badanie jedynie po uzyskaniu uprzedniej pisemnej zgody Zamawiającego</w:t>
      </w:r>
      <w:r w:rsidRPr="00F848C0">
        <w:rPr>
          <w:rFonts w:ascii="Arial" w:hAnsi="Arial" w:cs="Arial"/>
          <w:sz w:val="20"/>
          <w:szCs w:val="20"/>
        </w:rPr>
        <w:t>. Zmian</w:t>
      </w:r>
      <w:r>
        <w:rPr>
          <w:rFonts w:ascii="Arial" w:hAnsi="Arial" w:cs="Arial"/>
          <w:sz w:val="20"/>
          <w:szCs w:val="20"/>
        </w:rPr>
        <w:t>a</w:t>
      </w:r>
      <w:r w:rsidRPr="00F848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F848C0">
        <w:rPr>
          <w:rFonts w:ascii="Arial" w:hAnsi="Arial" w:cs="Arial"/>
          <w:sz w:val="20"/>
          <w:szCs w:val="20"/>
        </w:rPr>
        <w:t>kładu zespołu realizującego badanie, może nastąpić jedynie w wyjątkowych wypadkach tj. choroby, śmierci i innych wypadków losowych przewidzianych w Kodeksie Pracy, na które przysługuje urlop okolicznościowy lub w przypadku rozwiązania stosunku pracy lub umów cywilno-prawnych pomiędzy Wykonawcą, a poszczególnymi członkami zespołu realizującego badanie. W przypadku zaistnienia wymienionych sytuacji, Wykonawca jest zobowiązany przedłożyć na żądanie Zamawiającego stosown</w:t>
      </w:r>
      <w:r>
        <w:rPr>
          <w:rFonts w:ascii="Arial" w:hAnsi="Arial" w:cs="Arial"/>
          <w:sz w:val="20"/>
          <w:szCs w:val="20"/>
        </w:rPr>
        <w:t>y</w:t>
      </w:r>
      <w:r w:rsidRPr="00F848C0">
        <w:rPr>
          <w:rFonts w:ascii="Arial" w:hAnsi="Arial" w:cs="Arial"/>
          <w:sz w:val="20"/>
          <w:szCs w:val="20"/>
        </w:rPr>
        <w:t xml:space="preserve"> dow</w:t>
      </w:r>
      <w:r>
        <w:rPr>
          <w:rFonts w:ascii="Arial" w:hAnsi="Arial" w:cs="Arial"/>
          <w:sz w:val="20"/>
          <w:szCs w:val="20"/>
        </w:rPr>
        <w:t>ó</w:t>
      </w:r>
      <w:r w:rsidRPr="00F848C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, </w:t>
      </w:r>
      <w:r w:rsidRPr="00F848C0">
        <w:rPr>
          <w:rFonts w:ascii="Arial" w:hAnsi="Arial" w:cs="Arial"/>
          <w:sz w:val="20"/>
          <w:szCs w:val="20"/>
        </w:rPr>
        <w:t>poświadczają</w:t>
      </w:r>
      <w:r>
        <w:rPr>
          <w:rFonts w:ascii="Arial" w:hAnsi="Arial" w:cs="Arial"/>
          <w:sz w:val="20"/>
          <w:szCs w:val="20"/>
        </w:rPr>
        <w:t xml:space="preserve">cy </w:t>
      </w:r>
      <w:r w:rsidRPr="00F848C0">
        <w:rPr>
          <w:rFonts w:ascii="Arial" w:hAnsi="Arial" w:cs="Arial"/>
          <w:sz w:val="20"/>
          <w:szCs w:val="20"/>
        </w:rPr>
        <w:t>zaistnienie jednej z w/w okoliczności. W przypadku zmiany osób wchodzących w skład zespołu realizującego badanie, Wykonawca jest zobowiązany wykazać Zamawiającemu, że proponowane osoby spełniają warunki udziału w postępowaniu dla osoby zastępowanej, o których mowa w SOPZ.</w:t>
      </w:r>
      <w:r w:rsidRPr="00F848C0">
        <w:rPr>
          <w:rFonts w:ascii="Arial" w:hAnsi="Arial" w:cs="Arial"/>
          <w:strike/>
          <w:sz w:val="20"/>
          <w:szCs w:val="20"/>
        </w:rPr>
        <w:t xml:space="preserve"> </w:t>
      </w:r>
    </w:p>
    <w:p w14:paraId="2AB0ED75" w14:textId="77777777" w:rsidR="007510A7" w:rsidRPr="005E5D35" w:rsidRDefault="007510A7" w:rsidP="002B74C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na żądanie Zamawiającego zobowiązany jest do udzielania </w:t>
      </w:r>
      <w:r w:rsidRPr="00F848C0">
        <w:rPr>
          <w:rFonts w:ascii="Arial" w:hAnsi="Arial" w:cs="Arial"/>
          <w:sz w:val="20"/>
          <w:szCs w:val="20"/>
        </w:rPr>
        <w:t>szczegółowych informacji dotyczących stanu realizacji prac badawczych na każdym ich etapie. W takim przypadku Wykonawca jest zobowiązany do przedstawienia dokumentacji niezbędnej do potwierdzenia prawidłowości wykonanych prac. Wykonawca jest zobowiązany do przedstawienia ww. opisu w ciągu 2 dni roboczych od dnia wystąpienia przez Zamawiającego z niniejszym wnioskiem</w:t>
      </w:r>
      <w:r w:rsidRPr="00F848C0">
        <w:rPr>
          <w:rFonts w:ascii="Arial" w:hAnsi="Arial" w:cs="Arial"/>
          <w:b/>
          <w:sz w:val="20"/>
          <w:szCs w:val="20"/>
        </w:rPr>
        <w:t xml:space="preserve">. </w:t>
      </w:r>
      <w:r w:rsidRPr="00F848C0">
        <w:rPr>
          <w:rFonts w:ascii="Arial" w:hAnsi="Arial" w:cs="Arial"/>
          <w:sz w:val="20"/>
          <w:szCs w:val="20"/>
        </w:rPr>
        <w:t>Sprawozdania zostaną przekazane Zamawiającemu w formie elektronicznej (e-mail) na adres wskazany w umowie.</w:t>
      </w:r>
    </w:p>
    <w:p w14:paraId="60925A99" w14:textId="77777777" w:rsidR="007510A7" w:rsidRPr="00AE7608" w:rsidRDefault="007510A7" w:rsidP="002B74C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7608">
        <w:rPr>
          <w:rFonts w:ascii="Arial" w:hAnsi="Arial" w:cs="Arial"/>
          <w:sz w:val="20"/>
          <w:szCs w:val="20"/>
        </w:rPr>
        <w:t xml:space="preserve">Dokumenty i nośniki, zawierające dane osobowe wykorzystywane na potrzeby realizacji zamówienia, zostaną przez Wykonawcę komisyjnie zniszczone w terminie 10 dni roboczych od daty podpisania końcowego protokołu odbioru bez uwag z realizacji przedmiotu zamówienia, a protokół zniszczenia dokumentów i nośników zawierających dane osobowe zostanie przekazany Zamawiającemu w formie elektronicznej (e-mail) na adres wskazany w umowie.  </w:t>
      </w:r>
    </w:p>
    <w:p w14:paraId="69AA8927" w14:textId="77777777" w:rsidR="007510A7" w:rsidRPr="00E44B75" w:rsidRDefault="007510A7" w:rsidP="002B74CB">
      <w:pPr>
        <w:pStyle w:val="Akapitzlist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E44B75">
        <w:rPr>
          <w:rFonts w:ascii="Arial" w:hAnsi="Arial" w:cs="Arial"/>
          <w:sz w:val="20"/>
          <w:szCs w:val="20"/>
        </w:rPr>
        <w:t xml:space="preserve">Wykonawca zobowiązany jest do umieszczania na wszystkich materiałach wykorzystywanych podczas realizacji Przedmiotu zamówienia logotypów w tym: </w:t>
      </w:r>
      <w:r w:rsidRPr="00E44B75">
        <w:rPr>
          <w:rFonts w:ascii="Arial" w:hAnsi="Arial" w:cs="Arial"/>
          <w:b/>
          <w:bCs/>
          <w:sz w:val="20"/>
          <w:szCs w:val="20"/>
        </w:rPr>
        <w:t>logotypu Krajowego Planu Odbudowy</w:t>
      </w:r>
      <w:r w:rsidRPr="00E44B75">
        <w:rPr>
          <w:rFonts w:ascii="Arial" w:hAnsi="Arial" w:cs="Arial"/>
          <w:b/>
          <w:sz w:val="20"/>
          <w:szCs w:val="20"/>
        </w:rPr>
        <w:t xml:space="preserve">, logotypu i barw Rzeczypospolitej Polskiej, logotypu Unii Europejskiej z odniesieniem do Sfinansowane przez Unię Europejską </w:t>
      </w:r>
      <w:proofErr w:type="spellStart"/>
      <w:r w:rsidRPr="00E44B75">
        <w:rPr>
          <w:rFonts w:ascii="Arial" w:hAnsi="Arial" w:cs="Arial"/>
          <w:b/>
          <w:sz w:val="20"/>
          <w:szCs w:val="20"/>
        </w:rPr>
        <w:t>NextGeneractionEU</w:t>
      </w:r>
      <w:proofErr w:type="spellEnd"/>
      <w:r w:rsidRPr="00E44B75">
        <w:rPr>
          <w:rFonts w:ascii="Arial" w:hAnsi="Arial" w:cs="Arial"/>
          <w:b/>
          <w:sz w:val="20"/>
          <w:szCs w:val="20"/>
        </w:rPr>
        <w:t>, logotypu Wojewódzkiego Urzędu Pracy w Szczecinie oraz Pomorza Zachodniego</w:t>
      </w:r>
      <w:r w:rsidRPr="00E44B75">
        <w:rPr>
          <w:rFonts w:ascii="Arial" w:hAnsi="Arial" w:cs="Arial"/>
          <w:sz w:val="20"/>
          <w:szCs w:val="20"/>
        </w:rPr>
        <w:t>.</w:t>
      </w:r>
    </w:p>
    <w:p w14:paraId="4E5C9ABF" w14:textId="77777777" w:rsidR="007510A7" w:rsidRDefault="007510A7" w:rsidP="002B74CB">
      <w:pPr>
        <w:pStyle w:val="Akapitzlist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EE06B8">
        <w:rPr>
          <w:rFonts w:ascii="Arial" w:hAnsi="Arial" w:cs="Arial"/>
          <w:sz w:val="20"/>
          <w:szCs w:val="20"/>
        </w:rPr>
        <w:t>Wykonawca zobowiązany jest także do zamieszczenia w materiałach informacji</w:t>
      </w:r>
      <w:r>
        <w:rPr>
          <w:rFonts w:ascii="Arial" w:hAnsi="Arial" w:cs="Arial"/>
          <w:sz w:val="20"/>
          <w:szCs w:val="20"/>
        </w:rPr>
        <w:t xml:space="preserve">: </w:t>
      </w:r>
      <w:r w:rsidRPr="00E44B75">
        <w:rPr>
          <w:rFonts w:ascii="Arial" w:hAnsi="Arial" w:cs="Arial"/>
          <w:b/>
          <w:sz w:val="20"/>
          <w:szCs w:val="20"/>
        </w:rPr>
        <w:t>Projekt realizowany przez Województwo Zachodniopomorskie/Wojewódzki Urząd Pracy w Szczecinie w ramach naboru pt. „Zbudowanie systemu koordynacji i monitorowania regionalnych działań na rzecz kształcenia zawodowego, szkolnictwa wyższego oraz uczenia się przez całe życie, w tym uczenia się dorosłych”. Inwestycja A3.1.1. Wsparcie rozwoju nowoczesnego kształcenia zawodowego, szkolnictwa wyższego oraz uczenia się przez całe życie.</w:t>
      </w:r>
    </w:p>
    <w:p w14:paraId="6DFBC54A" w14:textId="5B5EB779" w:rsidR="007510A7" w:rsidRPr="00C96A79" w:rsidRDefault="007510A7" w:rsidP="002B74CB">
      <w:pPr>
        <w:pStyle w:val="Akapitzlist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0A3C">
        <w:rPr>
          <w:rFonts w:ascii="Arial" w:hAnsi="Arial" w:cs="Arial"/>
          <w:sz w:val="20"/>
          <w:szCs w:val="20"/>
        </w:rPr>
        <w:t xml:space="preserve">Niezbędne logotypy zostaną przekazane Wykonawcy </w:t>
      </w:r>
      <w:r w:rsidRPr="00CE0A3C">
        <w:rPr>
          <w:rFonts w:ascii="Arial" w:eastAsia="Arial Unicode MS" w:hAnsi="Arial" w:cs="Arial"/>
          <w:sz w:val="20"/>
          <w:szCs w:val="20"/>
        </w:rPr>
        <w:t>drogą mailową na ad</w:t>
      </w:r>
      <w:r>
        <w:rPr>
          <w:rFonts w:ascii="Arial" w:eastAsia="Arial Unicode MS" w:hAnsi="Arial" w:cs="Arial"/>
          <w:sz w:val="20"/>
          <w:szCs w:val="20"/>
        </w:rPr>
        <w:t xml:space="preserve">res (e-mail) wskazany w umowie </w:t>
      </w:r>
      <w:r>
        <w:rPr>
          <w:rFonts w:ascii="Arial" w:hAnsi="Arial" w:cs="Arial"/>
          <w:sz w:val="20"/>
          <w:szCs w:val="20"/>
        </w:rPr>
        <w:t>po jej podpisaniu</w:t>
      </w:r>
      <w:r w:rsidRPr="00CE0A3C">
        <w:rPr>
          <w:rFonts w:ascii="Arial" w:hAnsi="Arial" w:cs="Arial"/>
          <w:sz w:val="16"/>
          <w:szCs w:val="16"/>
        </w:rPr>
        <w:t xml:space="preserve">. </w:t>
      </w:r>
    </w:p>
    <w:p w14:paraId="6ECC8F5B" w14:textId="77777777" w:rsidR="007510A7" w:rsidRPr="00D36DF9" w:rsidRDefault="007510A7" w:rsidP="007510A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36DF9">
        <w:rPr>
          <w:rFonts w:ascii="Arial" w:hAnsi="Arial" w:cs="Arial"/>
          <w:b/>
          <w:sz w:val="20"/>
          <w:szCs w:val="20"/>
        </w:rPr>
        <w:t>Istotne dla stron postanowienia, które zostaną wprowadzone do treści zawieranej umowy w sprawie zamówienia publicznego.</w:t>
      </w:r>
    </w:p>
    <w:p w14:paraId="38A4906B" w14:textId="77777777" w:rsidR="007510A7" w:rsidRDefault="007510A7" w:rsidP="002B74CB">
      <w:pPr>
        <w:numPr>
          <w:ilvl w:val="0"/>
          <w:numId w:val="9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F848C0">
        <w:rPr>
          <w:rFonts w:ascii="Arial" w:hAnsi="Arial" w:cs="Arial"/>
          <w:sz w:val="20"/>
          <w:szCs w:val="20"/>
        </w:rPr>
        <w:t xml:space="preserve">Z tytułu wykonania umowy Wykonawcy przysługuje wynagrodzenie w wysokości ………. </w:t>
      </w:r>
      <w:proofErr w:type="gramStart"/>
      <w:r w:rsidRPr="00F848C0">
        <w:rPr>
          <w:rFonts w:ascii="Arial" w:hAnsi="Arial" w:cs="Arial"/>
          <w:sz w:val="20"/>
          <w:szCs w:val="20"/>
        </w:rPr>
        <w:t>zł</w:t>
      </w:r>
      <w:proofErr w:type="gramEnd"/>
      <w:r w:rsidRPr="00F848C0">
        <w:rPr>
          <w:rFonts w:ascii="Arial" w:hAnsi="Arial" w:cs="Arial"/>
          <w:sz w:val="20"/>
          <w:szCs w:val="20"/>
        </w:rPr>
        <w:t xml:space="preserve"> netto (słownie: ………… złotych), plus wartość VAT według obowiązującej stawki, </w:t>
      </w:r>
      <w:r w:rsidRPr="00F848C0">
        <w:rPr>
          <w:rFonts w:ascii="Arial" w:hAnsi="Arial" w:cs="Arial"/>
          <w:sz w:val="20"/>
          <w:szCs w:val="20"/>
        </w:rPr>
        <w:br/>
        <w:t>co daje wynagrodzenie brutto w wysokości</w:t>
      </w:r>
      <w:r w:rsidRPr="00F848C0">
        <w:rPr>
          <w:rFonts w:ascii="Arial" w:eastAsia="Calibri" w:hAnsi="Arial" w:cs="Arial"/>
          <w:sz w:val="20"/>
          <w:szCs w:val="20"/>
        </w:rPr>
        <w:t>:</w:t>
      </w:r>
      <w:r w:rsidRPr="00F848C0">
        <w:rPr>
          <w:rFonts w:ascii="Arial" w:hAnsi="Arial" w:cs="Arial"/>
          <w:sz w:val="20"/>
          <w:szCs w:val="20"/>
        </w:rPr>
        <w:t xml:space="preserve"> …… zł (słownie: ……………złotych).</w:t>
      </w:r>
    </w:p>
    <w:p w14:paraId="1C45242D" w14:textId="77777777" w:rsidR="007510A7" w:rsidRPr="00F848C0" w:rsidRDefault="007510A7" w:rsidP="002B74CB">
      <w:pPr>
        <w:numPr>
          <w:ilvl w:val="0"/>
          <w:numId w:val="9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848C0">
        <w:rPr>
          <w:rFonts w:ascii="Arial" w:eastAsia="Calibri" w:hAnsi="Arial" w:cs="Arial"/>
          <w:sz w:val="20"/>
          <w:szCs w:val="20"/>
        </w:rPr>
        <w:lastRenderedPageBreak/>
        <w:t>Wynagrodzenie, o którym mowa w §….</w:t>
      </w:r>
      <w:proofErr w:type="gramStart"/>
      <w:r w:rsidRPr="00F848C0">
        <w:rPr>
          <w:rFonts w:ascii="Arial" w:eastAsia="Calibri" w:hAnsi="Arial" w:cs="Arial"/>
          <w:sz w:val="20"/>
          <w:szCs w:val="20"/>
        </w:rPr>
        <w:t>umowy</w:t>
      </w:r>
      <w:proofErr w:type="gramEnd"/>
      <w:r w:rsidRPr="00F848C0">
        <w:rPr>
          <w:rFonts w:ascii="Arial" w:eastAsia="Calibri" w:hAnsi="Arial" w:cs="Arial"/>
          <w:sz w:val="20"/>
          <w:szCs w:val="20"/>
        </w:rPr>
        <w:t xml:space="preserve"> ust.1, obejmuje wszystkie koszty wykonania</w:t>
      </w:r>
      <w:r>
        <w:rPr>
          <w:rFonts w:ascii="Arial" w:eastAsia="Calibri" w:hAnsi="Arial" w:cs="Arial"/>
          <w:sz w:val="20"/>
          <w:szCs w:val="20"/>
        </w:rPr>
        <w:t xml:space="preserve"> przedmiotu zamówienia</w:t>
      </w:r>
      <w:r w:rsidRPr="00F848C0">
        <w:rPr>
          <w:rFonts w:ascii="Arial" w:eastAsia="Calibri" w:hAnsi="Arial" w:cs="Arial"/>
          <w:sz w:val="20"/>
          <w:szCs w:val="20"/>
        </w:rPr>
        <w:t xml:space="preserve">. </w:t>
      </w:r>
    </w:p>
    <w:p w14:paraId="23899AE1" w14:textId="77777777" w:rsidR="007510A7" w:rsidRPr="00F848C0" w:rsidRDefault="007510A7" w:rsidP="002B74CB">
      <w:pPr>
        <w:numPr>
          <w:ilvl w:val="0"/>
          <w:numId w:val="9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848C0">
        <w:rPr>
          <w:rFonts w:ascii="Arial" w:eastAsia="Calibri" w:hAnsi="Arial" w:cs="Arial"/>
          <w:sz w:val="20"/>
          <w:szCs w:val="20"/>
        </w:rPr>
        <w:t>Niedoszacowanie, pominięcie lub nieprawidłowy sposób skalkulowania wysokości kosztów związanych z realizacją przedmiotu umowy, nie może być podstawą do żądania zmiany wynagrodzenia określonego w ust. 1, nawet, gdy koszty te wzrosną w trakcie jej realizacji.</w:t>
      </w:r>
    </w:p>
    <w:p w14:paraId="71077CFB" w14:textId="77777777" w:rsidR="007510A7" w:rsidRPr="00F848C0" w:rsidRDefault="007510A7" w:rsidP="002B74CB">
      <w:pPr>
        <w:numPr>
          <w:ilvl w:val="0"/>
          <w:numId w:val="9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eastAsia="Calibri" w:hAnsi="Arial" w:cs="Arial"/>
          <w:strike/>
          <w:sz w:val="20"/>
          <w:szCs w:val="20"/>
        </w:rPr>
      </w:pPr>
      <w:r w:rsidRPr="00F848C0">
        <w:rPr>
          <w:rFonts w:ascii="Arial" w:eastAsia="Calibri" w:hAnsi="Arial" w:cs="Arial"/>
          <w:sz w:val="20"/>
          <w:szCs w:val="20"/>
        </w:rPr>
        <w:t xml:space="preserve">Warunkiem </w:t>
      </w:r>
      <w:r w:rsidRPr="00F848C0">
        <w:rPr>
          <w:rFonts w:ascii="Arial" w:hAnsi="Arial" w:cs="Arial"/>
          <w:sz w:val="20"/>
          <w:szCs w:val="20"/>
        </w:rPr>
        <w:t xml:space="preserve">wystawienia faktury na kwotę wynagrodzenia za realizację przedmiotu umowy jest dokonanie protokolarnego odbioru bez uwag </w:t>
      </w:r>
      <w:r>
        <w:rPr>
          <w:rFonts w:ascii="Arial" w:hAnsi="Arial" w:cs="Arial"/>
          <w:sz w:val="20"/>
          <w:szCs w:val="20"/>
        </w:rPr>
        <w:t xml:space="preserve">wszystkich </w:t>
      </w:r>
      <w:r w:rsidRPr="00F848C0">
        <w:rPr>
          <w:rFonts w:ascii="Arial" w:hAnsi="Arial" w:cs="Arial"/>
          <w:sz w:val="20"/>
          <w:szCs w:val="20"/>
        </w:rPr>
        <w:t>poszczególnych produktów badania.</w:t>
      </w:r>
    </w:p>
    <w:p w14:paraId="4752A1D1" w14:textId="77777777" w:rsidR="007510A7" w:rsidRPr="00F848C0" w:rsidRDefault="007510A7" w:rsidP="002B74CB">
      <w:pPr>
        <w:numPr>
          <w:ilvl w:val="0"/>
          <w:numId w:val="9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eastAsia="Calibri" w:hAnsi="Arial" w:cs="Arial"/>
          <w:strike/>
          <w:sz w:val="20"/>
          <w:szCs w:val="20"/>
        </w:rPr>
      </w:pPr>
      <w:r w:rsidRPr="00F848C0">
        <w:rPr>
          <w:rFonts w:ascii="Arial" w:eastAsia="Calibri" w:hAnsi="Arial" w:cs="Arial"/>
          <w:sz w:val="20"/>
          <w:szCs w:val="20"/>
        </w:rPr>
        <w:t>Zamawiający zastrzega sobie prawo do zgłaszania Wykonawcy uwag dotyczących realizacji zadań określonych w § …….</w:t>
      </w:r>
      <w:proofErr w:type="gramStart"/>
      <w:r w:rsidRPr="00F848C0">
        <w:rPr>
          <w:rFonts w:ascii="Arial" w:eastAsia="Calibri" w:hAnsi="Arial" w:cs="Arial"/>
          <w:sz w:val="20"/>
          <w:szCs w:val="20"/>
        </w:rPr>
        <w:t>umowy</w:t>
      </w:r>
      <w:proofErr w:type="gramEnd"/>
      <w:r w:rsidRPr="00F848C0">
        <w:rPr>
          <w:rFonts w:ascii="Arial" w:eastAsia="Calibri" w:hAnsi="Arial" w:cs="Arial"/>
          <w:sz w:val="20"/>
          <w:szCs w:val="20"/>
        </w:rPr>
        <w:t xml:space="preserve"> lub jakości produktów badania określonych w § ……. </w:t>
      </w:r>
      <w:proofErr w:type="gramStart"/>
      <w:r w:rsidRPr="00F848C0">
        <w:rPr>
          <w:rFonts w:ascii="Arial" w:eastAsia="Calibri" w:hAnsi="Arial" w:cs="Arial"/>
          <w:sz w:val="20"/>
          <w:szCs w:val="20"/>
        </w:rPr>
        <w:t>umowy</w:t>
      </w:r>
      <w:proofErr w:type="gramEnd"/>
      <w:r w:rsidRPr="00F848C0">
        <w:rPr>
          <w:rFonts w:ascii="Arial" w:eastAsia="Calibri" w:hAnsi="Arial" w:cs="Arial"/>
          <w:sz w:val="20"/>
          <w:szCs w:val="20"/>
        </w:rPr>
        <w:t xml:space="preserve"> oraz żądania dokonania poprawek przez Wykonawcę zgodnie z zaleceniami Zamawiającego - Wykonawca ma w takim przypadku obowiązek dokonania stosownych uzupełnień lub poprawek, przy czym wynikłe opóźnienia w harmonogramie z winy Wykonawcy, nie zwalniają Wykonawcy od poniesienia kary umownej za każdy dzień roboczy zwłoki w stosunku do określonych terminów.   </w:t>
      </w:r>
    </w:p>
    <w:p w14:paraId="4816B9D9" w14:textId="77777777" w:rsidR="007510A7" w:rsidRPr="00F848C0" w:rsidRDefault="007510A7" w:rsidP="002B74CB">
      <w:pPr>
        <w:numPr>
          <w:ilvl w:val="0"/>
          <w:numId w:val="9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eastAsia="Calibri" w:hAnsi="Arial" w:cs="Arial"/>
          <w:strike/>
          <w:sz w:val="20"/>
          <w:szCs w:val="20"/>
        </w:rPr>
      </w:pPr>
      <w:r w:rsidRPr="00F848C0">
        <w:rPr>
          <w:rFonts w:ascii="Arial" w:hAnsi="Arial" w:cs="Arial"/>
          <w:sz w:val="20"/>
          <w:szCs w:val="20"/>
        </w:rPr>
        <w:t>Zamawiający zastrzega sobie prawo do kontroli rzetelności realizacji umowy między innymi poprzez:</w:t>
      </w:r>
    </w:p>
    <w:p w14:paraId="2AE49B64" w14:textId="77777777" w:rsidR="007510A7" w:rsidRPr="00F848C0" w:rsidRDefault="007510A7" w:rsidP="002B74CB">
      <w:pPr>
        <w:pStyle w:val="HTML-wstpniesformatowany"/>
        <w:numPr>
          <w:ilvl w:val="0"/>
          <w:numId w:val="10"/>
        </w:numPr>
        <w:tabs>
          <w:tab w:val="clear" w:pos="916"/>
          <w:tab w:val="clear" w:pos="1832"/>
          <w:tab w:val="left" w:pos="993"/>
        </w:tabs>
        <w:spacing w:line="276" w:lineRule="auto"/>
        <w:ind w:hanging="501"/>
        <w:jc w:val="both"/>
        <w:rPr>
          <w:rFonts w:ascii="Arial" w:hAnsi="Arial" w:cs="Arial"/>
        </w:rPr>
      </w:pPr>
      <w:proofErr w:type="gramStart"/>
      <w:r w:rsidRPr="00F848C0">
        <w:rPr>
          <w:rFonts w:ascii="Arial" w:hAnsi="Arial" w:cs="Arial"/>
        </w:rPr>
        <w:t>stały</w:t>
      </w:r>
      <w:proofErr w:type="gramEnd"/>
      <w:r w:rsidRPr="00F848C0">
        <w:rPr>
          <w:rFonts w:ascii="Arial" w:hAnsi="Arial" w:cs="Arial"/>
        </w:rPr>
        <w:t xml:space="preserve"> kontakt telefoniczny i e-mailowy, </w:t>
      </w:r>
    </w:p>
    <w:p w14:paraId="1F2A11D7" w14:textId="77777777" w:rsidR="007510A7" w:rsidRPr="00F848C0" w:rsidRDefault="007510A7" w:rsidP="002B74CB">
      <w:pPr>
        <w:pStyle w:val="HTML-wstpniesformatowany"/>
        <w:numPr>
          <w:ilvl w:val="0"/>
          <w:numId w:val="10"/>
        </w:numPr>
        <w:tabs>
          <w:tab w:val="clear" w:pos="916"/>
          <w:tab w:val="clear" w:pos="1832"/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</w:rPr>
      </w:pPr>
      <w:proofErr w:type="gramStart"/>
      <w:r w:rsidRPr="00F848C0">
        <w:rPr>
          <w:rFonts w:ascii="Arial" w:hAnsi="Arial" w:cs="Arial"/>
        </w:rPr>
        <w:t>kontrolę</w:t>
      </w:r>
      <w:proofErr w:type="gramEnd"/>
      <w:r w:rsidRPr="00F848C0">
        <w:rPr>
          <w:rFonts w:ascii="Arial" w:hAnsi="Arial" w:cs="Arial"/>
        </w:rPr>
        <w:t xml:space="preserve"> jakości realizowanych przez Wykonawcę badań,</w:t>
      </w:r>
    </w:p>
    <w:p w14:paraId="2BFB15A9" w14:textId="77777777" w:rsidR="007510A7" w:rsidRPr="00F848C0" w:rsidRDefault="007510A7" w:rsidP="002B74CB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48C0">
        <w:rPr>
          <w:rFonts w:ascii="Arial" w:hAnsi="Arial" w:cs="Arial"/>
          <w:sz w:val="20"/>
          <w:szCs w:val="20"/>
        </w:rPr>
        <w:t>Wykonawca jest zobowiązany na żądanie Zamawiającego udostępnić wszelkie niezbędne informacje i materiały służące przeprowadzeniu kontroli rzetelności i stanu zaawansowania realizacji zamówienia.</w:t>
      </w:r>
    </w:p>
    <w:p w14:paraId="5A7AC2D8" w14:textId="77777777" w:rsidR="007510A7" w:rsidRPr="00F848C0" w:rsidRDefault="007510A7" w:rsidP="002B74CB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48C0">
        <w:rPr>
          <w:rFonts w:ascii="Arial" w:eastAsia="Calibri" w:hAnsi="Arial" w:cs="Arial"/>
          <w:sz w:val="20"/>
          <w:szCs w:val="20"/>
        </w:rPr>
        <w:t>W sytuacji, gdy Wykonawca napotka na problemy w trakcie realizacji zamówienia, niezwłocznie poinformuje o tym Zamawiającego. Przedstawi także środki zaradcze, służące realizacji zamówienia bez uszczerbku dla jego jakości i terminu realizacji. Zastosowanie ww. środków zaradczych wymaga pisemnej akceptacji Zamawiającego.</w:t>
      </w:r>
    </w:p>
    <w:p w14:paraId="3291B921" w14:textId="77777777" w:rsidR="007510A7" w:rsidRPr="00F848C0" w:rsidRDefault="007510A7" w:rsidP="002B74CB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48C0">
        <w:rPr>
          <w:rFonts w:ascii="Arial" w:eastAsia="Calibri" w:hAnsi="Arial" w:cs="Arial"/>
          <w:sz w:val="20"/>
          <w:szCs w:val="20"/>
        </w:rPr>
        <w:t xml:space="preserve">Wykonawca zapłaci Zamawiającemu karę umowną w wysokości 20% wartości wynagrodzenia brutto, określonego w §……, w przypadku </w:t>
      </w:r>
      <w:r w:rsidRPr="00F848C0">
        <w:rPr>
          <w:rFonts w:ascii="Arial" w:hAnsi="Arial" w:cs="Arial"/>
          <w:sz w:val="20"/>
          <w:szCs w:val="20"/>
        </w:rPr>
        <w:t>rozwiązania umowy przez którąkolwiek ze Stron z przyczyn leżących po stronie Wykonawcy</w:t>
      </w:r>
      <w:r w:rsidRPr="00F848C0">
        <w:rPr>
          <w:rFonts w:ascii="Arial" w:eastAsia="Calibri" w:hAnsi="Arial" w:cs="Arial"/>
          <w:sz w:val="20"/>
          <w:szCs w:val="20"/>
        </w:rPr>
        <w:t>.</w:t>
      </w:r>
    </w:p>
    <w:p w14:paraId="663943BF" w14:textId="618B09A2" w:rsidR="007510A7" w:rsidRPr="007510A7" w:rsidRDefault="007510A7" w:rsidP="002B74CB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848C0">
        <w:rPr>
          <w:rFonts w:ascii="Arial" w:eastAsia="Calibri" w:hAnsi="Arial" w:cs="Arial"/>
          <w:sz w:val="20"/>
          <w:szCs w:val="20"/>
        </w:rPr>
        <w:t xml:space="preserve">W przypadku przekroczenia terminu realizacji przedmiotu umowy, o którym mowa </w:t>
      </w:r>
      <w:r w:rsidRPr="00F848C0">
        <w:rPr>
          <w:rFonts w:ascii="Arial" w:eastAsia="Calibri" w:hAnsi="Arial" w:cs="Arial"/>
          <w:sz w:val="20"/>
          <w:szCs w:val="20"/>
        </w:rPr>
        <w:br/>
        <w:t xml:space="preserve">w §……umowy, za każdy dzień zwłoki będzie naliczana kara umowna </w:t>
      </w:r>
      <w:r w:rsidRPr="00F848C0">
        <w:rPr>
          <w:rFonts w:ascii="Arial" w:eastAsia="Calibri" w:hAnsi="Arial" w:cs="Arial"/>
          <w:sz w:val="20"/>
          <w:szCs w:val="20"/>
        </w:rPr>
        <w:br/>
        <w:t>w wysokości 2% wartości wynagrodzenia brutto, określonego w § …..</w:t>
      </w:r>
      <w:proofErr w:type="gramStart"/>
      <w:r w:rsidRPr="00F848C0">
        <w:rPr>
          <w:rFonts w:ascii="Arial" w:eastAsia="Calibri" w:hAnsi="Arial" w:cs="Arial"/>
          <w:sz w:val="20"/>
          <w:szCs w:val="20"/>
        </w:rPr>
        <w:t>umowy</w:t>
      </w:r>
      <w:proofErr w:type="gramEnd"/>
      <w:r w:rsidRPr="00F848C0">
        <w:rPr>
          <w:rFonts w:ascii="Arial" w:eastAsia="Calibri" w:hAnsi="Arial" w:cs="Arial"/>
          <w:sz w:val="20"/>
          <w:szCs w:val="20"/>
        </w:rPr>
        <w:t>.</w:t>
      </w:r>
    </w:p>
    <w:p w14:paraId="2C011F46" w14:textId="77777777" w:rsidR="007510A7" w:rsidRDefault="007510A7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06A876F2" w14:textId="77777777" w:rsidR="00875674" w:rsidRDefault="00875674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  <w:r w:rsidRPr="00A07C51">
        <w:rPr>
          <w:rFonts w:ascii="Arial" w:eastAsia="Calibri" w:hAnsi="Arial" w:cs="Arial"/>
          <w:b/>
          <w:sz w:val="20"/>
          <w:szCs w:val="20"/>
        </w:rPr>
        <w:t>Warunki udziału w postępowaniu wraz z opisem sposobu dokonywania oceny spełniania warunków udziału w postępowaniu:</w:t>
      </w:r>
    </w:p>
    <w:p w14:paraId="07E7C728" w14:textId="77777777" w:rsidR="00875674" w:rsidRDefault="00875674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4166AA72" w14:textId="77777777" w:rsidR="00C96A79" w:rsidRDefault="00C96A79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729"/>
        <w:gridCol w:w="6268"/>
      </w:tblGrid>
      <w:tr w:rsidR="00C96A79" w:rsidRPr="00F848C0" w14:paraId="4314CA02" w14:textId="77777777" w:rsidTr="00EA15C9">
        <w:trPr>
          <w:trHeight w:val="382"/>
        </w:trPr>
        <w:tc>
          <w:tcPr>
            <w:tcW w:w="571" w:type="dxa"/>
            <w:shd w:val="clear" w:color="auto" w:fill="auto"/>
          </w:tcPr>
          <w:p w14:paraId="2540A9AE" w14:textId="77777777" w:rsidR="00C96A79" w:rsidRPr="00F848C0" w:rsidRDefault="00C96A79" w:rsidP="00EA15C9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848C0"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2729" w:type="dxa"/>
            <w:shd w:val="clear" w:color="auto" w:fill="auto"/>
          </w:tcPr>
          <w:p w14:paraId="3CBA3C2C" w14:textId="77777777" w:rsidR="00C96A79" w:rsidRPr="00F848C0" w:rsidRDefault="00C96A79" w:rsidP="00EA15C9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848C0">
              <w:rPr>
                <w:rFonts w:ascii="Arial" w:hAnsi="Arial" w:cs="Arial"/>
                <w:sz w:val="18"/>
                <w:szCs w:val="18"/>
              </w:rPr>
              <w:t>Nazwa (rodzaj) warunku</w:t>
            </w:r>
          </w:p>
        </w:tc>
        <w:tc>
          <w:tcPr>
            <w:tcW w:w="6268" w:type="dxa"/>
            <w:shd w:val="clear" w:color="auto" w:fill="auto"/>
          </w:tcPr>
          <w:p w14:paraId="4FA33428" w14:textId="77777777" w:rsidR="00C96A79" w:rsidRPr="00F848C0" w:rsidRDefault="00C96A79" w:rsidP="00EA15C9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848C0">
              <w:rPr>
                <w:rFonts w:ascii="Arial" w:hAnsi="Arial" w:cs="Arial"/>
                <w:sz w:val="18"/>
                <w:szCs w:val="18"/>
              </w:rPr>
              <w:t>Opis warunku</w:t>
            </w:r>
          </w:p>
        </w:tc>
      </w:tr>
      <w:tr w:rsidR="00C96A79" w:rsidRPr="00F848C0" w14:paraId="16486B3F" w14:textId="77777777" w:rsidTr="00EA15C9">
        <w:tc>
          <w:tcPr>
            <w:tcW w:w="571" w:type="dxa"/>
            <w:shd w:val="clear" w:color="auto" w:fill="auto"/>
          </w:tcPr>
          <w:p w14:paraId="0F9682A6" w14:textId="77777777" w:rsidR="00C96A79" w:rsidRPr="00F848C0" w:rsidRDefault="00C96A79" w:rsidP="00EA15C9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848C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1C1EDE91" w14:textId="77777777" w:rsidR="00C96A79" w:rsidRPr="00F848C0" w:rsidRDefault="00C96A79" w:rsidP="00EA15C9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848C0">
              <w:rPr>
                <w:rFonts w:ascii="Arial" w:hAnsi="Arial" w:cs="Arial"/>
                <w:sz w:val="18"/>
                <w:szCs w:val="18"/>
              </w:rPr>
              <w:t>Wymagania w zakresie zdolności technicznej i zawodowej</w:t>
            </w:r>
          </w:p>
        </w:tc>
        <w:tc>
          <w:tcPr>
            <w:tcW w:w="6268" w:type="dxa"/>
            <w:shd w:val="clear" w:color="auto" w:fill="auto"/>
          </w:tcPr>
          <w:p w14:paraId="674D265B" w14:textId="77777777" w:rsidR="00C96A79" w:rsidRPr="00F848C0" w:rsidRDefault="00C96A79" w:rsidP="00EA15C9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48C0">
              <w:rPr>
                <w:rFonts w:ascii="Arial" w:hAnsi="Arial" w:cs="Arial"/>
                <w:sz w:val="18"/>
                <w:szCs w:val="18"/>
              </w:rPr>
              <w:t xml:space="preserve">W celu wykazania spełniania przez Wykonawcę warunku w zakresie </w:t>
            </w:r>
            <w:r w:rsidRPr="00F848C0">
              <w:rPr>
                <w:rFonts w:ascii="Arial" w:hAnsi="Arial" w:cs="Arial"/>
                <w:b/>
                <w:bCs/>
                <w:sz w:val="18"/>
                <w:szCs w:val="18"/>
              </w:rPr>
              <w:t>zdolności technicznej i zawodowej,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 Zamawiający żąda następujących dokumentów:</w:t>
            </w:r>
          </w:p>
          <w:p w14:paraId="15C56E6B" w14:textId="427D43A2" w:rsidR="00C96A79" w:rsidRPr="00F848C0" w:rsidRDefault="00F0717C" w:rsidP="00EA15C9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 wykazu wykonanych 3 usług badawczych</w:t>
            </w:r>
            <w:r w:rsidR="00C96A79" w:rsidRPr="00F848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 wykorzystaniem</w:t>
            </w:r>
            <w:r w:rsidR="00C96A79" w:rsidRPr="00F848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96A79" w:rsidRPr="00F848C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desk</w:t>
            </w:r>
            <w:proofErr w:type="spellEnd"/>
            <w:r w:rsidR="00C96A79" w:rsidRPr="00F848C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C96A79" w:rsidRPr="00F848C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research</w:t>
            </w:r>
            <w:proofErr w:type="spellEnd"/>
            <w:r w:rsidR="00C96A79" w:rsidRPr="00F848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96A79" w:rsidRPr="00F848C0">
              <w:rPr>
                <w:rFonts w:ascii="Arial" w:hAnsi="Arial" w:cs="Arial"/>
                <w:sz w:val="18"/>
                <w:szCs w:val="18"/>
              </w:rPr>
              <w:t xml:space="preserve">w okresie ostatnich 3 lat przed </w:t>
            </w:r>
            <w:r>
              <w:rPr>
                <w:rFonts w:ascii="Arial" w:hAnsi="Arial" w:cs="Arial"/>
                <w:sz w:val="18"/>
                <w:szCs w:val="18"/>
              </w:rPr>
              <w:t>upływem terminu składania ofert,</w:t>
            </w:r>
            <w:r w:rsidR="00C96A79" w:rsidRPr="00F848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6A79" w:rsidRPr="00F848C0">
              <w:rPr>
                <w:rFonts w:ascii="Arial" w:hAnsi="Arial" w:cs="Arial"/>
                <w:b/>
                <w:bCs/>
                <w:sz w:val="18"/>
                <w:szCs w:val="18"/>
              </w:rPr>
              <w:t>wraz z załączeniem dowodów</w:t>
            </w:r>
            <w:r w:rsidR="00C96A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potwierdzających</w:t>
            </w:r>
            <w:r w:rsidR="00C96A79" w:rsidRPr="00F848C0">
              <w:rPr>
                <w:rFonts w:ascii="Arial" w:hAnsi="Arial" w:cs="Arial"/>
                <w:b/>
                <w:bCs/>
                <w:sz w:val="18"/>
                <w:szCs w:val="18"/>
              </w:rPr>
              <w:t>, że zostały wykonane</w:t>
            </w:r>
            <w:r w:rsidR="00C96A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należycie (np. w formie protokołów odbioru),</w:t>
            </w:r>
          </w:p>
          <w:p w14:paraId="5229ADED" w14:textId="6711E340" w:rsidR="00C96A79" w:rsidRPr="00F848C0" w:rsidRDefault="00C96A79" w:rsidP="00EA15C9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48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wykazu wykonanych </w:t>
            </w:r>
            <w:r w:rsidR="00F07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</w:t>
            </w:r>
            <w:r w:rsidRPr="00F848C0">
              <w:rPr>
                <w:rFonts w:ascii="Arial" w:hAnsi="Arial" w:cs="Arial"/>
                <w:b/>
                <w:bCs/>
                <w:sz w:val="18"/>
                <w:szCs w:val="18"/>
              </w:rPr>
              <w:t>badań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przy użyciu metod ilościowych 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w okresie ostatnich 3 lat przed upływem terminu składania ofert. Zamawiający wymaga doświadczenia w przeprowadzaniu </w:t>
            </w:r>
            <w:r w:rsidRPr="00D2183C">
              <w:rPr>
                <w:rFonts w:ascii="Arial" w:hAnsi="Arial" w:cs="Arial"/>
                <w:sz w:val="18"/>
                <w:szCs w:val="18"/>
              </w:rPr>
              <w:t>badań ilościowych</w:t>
            </w:r>
            <w:r w:rsidR="00F0717C">
              <w:rPr>
                <w:rFonts w:ascii="Arial" w:hAnsi="Arial" w:cs="Arial"/>
                <w:sz w:val="18"/>
                <w:szCs w:val="18"/>
              </w:rPr>
              <w:t xml:space="preserve"> w zakresie nauk społecznych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 potwierdzonego realizacją co najmniej 3 usług badawczych na terenie Rzeczypospolitej Polskiej</w:t>
            </w:r>
            <w:r w:rsidRPr="00044B0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na próbach nie mniejszych </w:t>
            </w:r>
            <w:proofErr w:type="gramStart"/>
            <w:r w:rsidRPr="00F848C0">
              <w:rPr>
                <w:rFonts w:ascii="Arial" w:hAnsi="Arial" w:cs="Arial"/>
                <w:sz w:val="18"/>
                <w:szCs w:val="18"/>
              </w:rPr>
              <w:t>niż 385  respondentów</w:t>
            </w:r>
            <w:proofErr w:type="gramEnd"/>
            <w:r w:rsidRPr="00F848C0">
              <w:rPr>
                <w:rFonts w:ascii="Arial" w:hAnsi="Arial" w:cs="Arial"/>
                <w:sz w:val="18"/>
                <w:szCs w:val="18"/>
              </w:rPr>
              <w:t xml:space="preserve"> w każdym z badań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E282A">
              <w:rPr>
                <w:rFonts w:ascii="Arial" w:hAnsi="Arial" w:cs="Arial"/>
                <w:b/>
                <w:sz w:val="18"/>
                <w:szCs w:val="18"/>
              </w:rPr>
              <w:t>wraz z załączeniem dowodów potwierdzających, że zostały wykonane należycie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(n</w:t>
            </w:r>
            <w:r w:rsidR="00F0717C">
              <w:rPr>
                <w:rFonts w:ascii="Arial" w:hAnsi="Arial" w:cs="Arial"/>
                <w:b/>
                <w:bCs/>
                <w:sz w:val="18"/>
                <w:szCs w:val="18"/>
              </w:rPr>
              <w:t>p. w formie protokołów odbioru).</w:t>
            </w:r>
          </w:p>
          <w:p w14:paraId="494279D3" w14:textId="77777777" w:rsidR="00C96A79" w:rsidRPr="005B362A" w:rsidRDefault="00C96A79" w:rsidP="00F0717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A79" w:rsidRPr="00F848C0" w14:paraId="20E6690A" w14:textId="77777777" w:rsidTr="00EA15C9">
        <w:tc>
          <w:tcPr>
            <w:tcW w:w="571" w:type="dxa"/>
            <w:shd w:val="clear" w:color="auto" w:fill="auto"/>
          </w:tcPr>
          <w:p w14:paraId="73471052" w14:textId="77777777" w:rsidR="00C96A79" w:rsidRPr="00F848C0" w:rsidRDefault="00C96A79" w:rsidP="00EA15C9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848C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084A2216" w14:textId="77777777" w:rsidR="00C96A79" w:rsidRPr="00F848C0" w:rsidRDefault="00C96A79" w:rsidP="00EA15C9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848C0">
              <w:rPr>
                <w:rFonts w:ascii="Arial" w:hAnsi="Arial" w:cs="Arial"/>
                <w:sz w:val="18"/>
                <w:szCs w:val="18"/>
              </w:rPr>
              <w:t>Wymagania w zakresie doświadczenia i kwalifikacji</w:t>
            </w:r>
          </w:p>
        </w:tc>
        <w:tc>
          <w:tcPr>
            <w:tcW w:w="6268" w:type="dxa"/>
            <w:shd w:val="clear" w:color="auto" w:fill="auto"/>
          </w:tcPr>
          <w:p w14:paraId="1F0A690E" w14:textId="77777777" w:rsidR="00C96A79" w:rsidRPr="005B362A" w:rsidRDefault="00C96A79" w:rsidP="00EA15C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362A">
              <w:rPr>
                <w:rFonts w:ascii="Arial" w:hAnsi="Arial" w:cs="Arial"/>
                <w:sz w:val="18"/>
                <w:szCs w:val="18"/>
              </w:rPr>
              <w:t>Zamawiający uzna, że Wykonawca spełnia warunek w zakresie doświadczenia i kwalifikacji, jeśli wykaże, że dysponuje zespołem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5B362A">
              <w:rPr>
                <w:rFonts w:ascii="Arial" w:hAnsi="Arial" w:cs="Arial"/>
                <w:sz w:val="18"/>
                <w:szCs w:val="18"/>
              </w:rPr>
              <w:t xml:space="preserve"> który będzie realizował niniejsze zamówienie, w skład którego musi wchodzić: </w:t>
            </w:r>
          </w:p>
          <w:p w14:paraId="6D6D075D" w14:textId="77777777" w:rsidR="00C96A79" w:rsidRDefault="00C96A79" w:rsidP="00EA15C9">
            <w:pPr>
              <w:pStyle w:val="Bezodstpw"/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C06D5B" w14:textId="77777777" w:rsidR="00C96A79" w:rsidRPr="00F848C0" w:rsidRDefault="00C96A79" w:rsidP="00EA15C9">
            <w:pPr>
              <w:pStyle w:val="Bezodstpw"/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7853">
              <w:rPr>
                <w:rFonts w:ascii="Arial" w:hAnsi="Arial" w:cs="Arial"/>
                <w:b/>
                <w:bCs/>
                <w:sz w:val="18"/>
                <w:szCs w:val="18"/>
              </w:rPr>
              <w:t>Kierownik badania</w:t>
            </w:r>
            <w:r w:rsidRPr="00F848C0">
              <w:rPr>
                <w:rFonts w:ascii="Arial" w:hAnsi="Arial" w:cs="Arial"/>
                <w:sz w:val="18"/>
                <w:szCs w:val="18"/>
              </w:rPr>
              <w:t>, posiadający:</w:t>
            </w:r>
          </w:p>
          <w:p w14:paraId="132FE533" w14:textId="77777777" w:rsidR="00C96A79" w:rsidRPr="00F848C0" w:rsidRDefault="00C96A79" w:rsidP="002B74CB">
            <w:pPr>
              <w:pStyle w:val="Bezodstpw"/>
              <w:numPr>
                <w:ilvl w:val="0"/>
                <w:numId w:val="12"/>
              </w:numPr>
              <w:tabs>
                <w:tab w:val="left" w:pos="1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848C0">
              <w:rPr>
                <w:rFonts w:ascii="Arial" w:hAnsi="Arial" w:cs="Arial"/>
                <w:sz w:val="18"/>
                <w:szCs w:val="18"/>
              </w:rPr>
              <w:lastRenderedPageBreak/>
              <w:t>wykształcenie</w:t>
            </w:r>
            <w:proofErr w:type="gramEnd"/>
            <w:r w:rsidRPr="00F848C0">
              <w:rPr>
                <w:rFonts w:ascii="Arial" w:hAnsi="Arial" w:cs="Arial"/>
                <w:sz w:val="18"/>
                <w:szCs w:val="18"/>
              </w:rPr>
              <w:t xml:space="preserve"> wyższe w dziedzinie nauk społecznych</w:t>
            </w:r>
            <w:r w:rsidRPr="00F848C0">
              <w:rPr>
                <w:rStyle w:val="Odwoanieprzypisudolnego"/>
                <w:rFonts w:ascii="Arial" w:hAnsi="Arial" w:cs="Arial"/>
              </w:rPr>
              <w:footnoteReference w:id="12"/>
            </w:r>
            <w:r w:rsidRPr="00F848C0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F787E4A" w14:textId="77777777" w:rsidR="00C96A79" w:rsidRPr="00A40972" w:rsidRDefault="00C96A79" w:rsidP="002B74CB">
            <w:pPr>
              <w:pStyle w:val="Bezodstpw"/>
              <w:numPr>
                <w:ilvl w:val="0"/>
                <w:numId w:val="12"/>
              </w:numPr>
              <w:tabs>
                <w:tab w:val="left" w:pos="19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848C0">
              <w:rPr>
                <w:rFonts w:ascii="Arial" w:hAnsi="Arial" w:cs="Arial"/>
                <w:sz w:val="18"/>
                <w:szCs w:val="18"/>
              </w:rPr>
              <w:t>doświadczenie</w:t>
            </w:r>
            <w:proofErr w:type="gramEnd"/>
            <w:r w:rsidRPr="00F848C0">
              <w:rPr>
                <w:rFonts w:ascii="Arial" w:hAnsi="Arial" w:cs="Arial"/>
                <w:sz w:val="18"/>
                <w:szCs w:val="18"/>
              </w:rPr>
              <w:t xml:space="preserve"> w kierowaniu projektami badawczymi w zakresie badań społecznych - w okresie ostatnich 3 lat przed upływem terminu składania ofert kierował minimum 2 ukończonymi projektami badawczymi o wartości co najmniej 50 000,00 zł brutto każdy,</w:t>
            </w:r>
          </w:p>
          <w:p w14:paraId="3C07B54B" w14:textId="6B1D09DE" w:rsidR="00C96A79" w:rsidRDefault="00C96A79" w:rsidP="00EA15C9">
            <w:pPr>
              <w:pStyle w:val="Bezodstpw"/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C2E3A1" w14:textId="77777777" w:rsidR="00C96A79" w:rsidRPr="00F848C0" w:rsidRDefault="00C96A79" w:rsidP="00EA15C9">
            <w:pPr>
              <w:pStyle w:val="Bezodstpw"/>
              <w:tabs>
                <w:tab w:val="left" w:pos="14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48C0">
              <w:rPr>
                <w:rFonts w:ascii="Arial" w:hAnsi="Arial" w:cs="Arial"/>
                <w:sz w:val="18"/>
                <w:szCs w:val="18"/>
              </w:rPr>
              <w:t xml:space="preserve">Pozostali członkowie </w:t>
            </w:r>
            <w:r>
              <w:rPr>
                <w:rFonts w:ascii="Arial" w:hAnsi="Arial" w:cs="Arial"/>
                <w:sz w:val="18"/>
                <w:szCs w:val="18"/>
              </w:rPr>
              <w:t>Zespołu Badawczego posiadający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 wykształcenie wyższe w zakresie nauk społecznych:</w:t>
            </w:r>
          </w:p>
          <w:p w14:paraId="65A341BF" w14:textId="38018D9A" w:rsidR="00C96A79" w:rsidRPr="00F848C0" w:rsidRDefault="00C96A79" w:rsidP="002B74CB">
            <w:pPr>
              <w:pStyle w:val="Bezodstpw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848C0">
              <w:rPr>
                <w:rFonts w:ascii="Arial" w:hAnsi="Arial" w:cs="Arial"/>
                <w:sz w:val="18"/>
                <w:szCs w:val="18"/>
              </w:rPr>
              <w:t>minimum</w:t>
            </w:r>
            <w:proofErr w:type="gramEnd"/>
            <w:r w:rsidRPr="00F848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519D">
              <w:rPr>
                <w:rFonts w:ascii="Arial" w:hAnsi="Arial" w:cs="Arial"/>
                <w:b/>
                <w:sz w:val="18"/>
                <w:szCs w:val="18"/>
              </w:rPr>
              <w:t>jednego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519D">
              <w:rPr>
                <w:rFonts w:ascii="Arial" w:hAnsi="Arial" w:cs="Arial"/>
                <w:b/>
                <w:bCs/>
                <w:sz w:val="18"/>
                <w:szCs w:val="18"/>
              </w:rPr>
              <w:t>specjalistę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ds. analizy danych zastanych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519D">
              <w:rPr>
                <w:rFonts w:ascii="Arial" w:hAnsi="Arial" w:cs="Arial"/>
                <w:sz w:val="18"/>
                <w:szCs w:val="18"/>
              </w:rPr>
              <w:t>posiadającego</w:t>
            </w:r>
            <w:r>
              <w:rPr>
                <w:rFonts w:ascii="Arial" w:hAnsi="Arial" w:cs="Arial"/>
                <w:sz w:val="18"/>
                <w:szCs w:val="18"/>
              </w:rPr>
              <w:t xml:space="preserve"> wykształcenie wyższe w zakresie nauk społecznych</w:t>
            </w:r>
            <w:r w:rsidR="0037519D">
              <w:rPr>
                <w:rFonts w:ascii="Arial" w:hAnsi="Arial" w:cs="Arial"/>
                <w:sz w:val="18"/>
                <w:szCs w:val="18"/>
              </w:rPr>
              <w:t xml:space="preserve"> - badacz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 musi wykazać, że w okresie ostatnich 3 lat przed upływem terminu składania ofert uczestniczył w co najmniej </w:t>
            </w:r>
            <w:r>
              <w:rPr>
                <w:rFonts w:ascii="Arial" w:hAnsi="Arial" w:cs="Arial"/>
                <w:sz w:val="18"/>
                <w:szCs w:val="18"/>
              </w:rPr>
              <w:t xml:space="preserve">2 ukończonych 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projektach badawczych z zakresu badań społecznych o wartości co najmniej 50 000,00 zł brutto każde badanie, w których był odpowiedzialny za gromadzenie oraz analizę danych </w:t>
            </w:r>
            <w:r>
              <w:rPr>
                <w:rFonts w:ascii="Arial" w:hAnsi="Arial" w:cs="Arial"/>
                <w:sz w:val="18"/>
                <w:szCs w:val="18"/>
              </w:rPr>
              <w:t>zastanych.</w:t>
            </w:r>
          </w:p>
          <w:p w14:paraId="431E274F" w14:textId="6DA76DDB" w:rsidR="00C96A79" w:rsidRDefault="00C96A79" w:rsidP="002B74CB">
            <w:pPr>
              <w:pStyle w:val="Bezodstpw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848C0">
              <w:rPr>
                <w:rFonts w:ascii="Arial" w:hAnsi="Arial" w:cs="Arial"/>
                <w:sz w:val="18"/>
                <w:szCs w:val="18"/>
              </w:rPr>
              <w:t>minimum</w:t>
            </w:r>
            <w:proofErr w:type="gramEnd"/>
            <w:r w:rsidRPr="00F848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519D">
              <w:rPr>
                <w:rFonts w:ascii="Arial" w:hAnsi="Arial" w:cs="Arial"/>
                <w:b/>
                <w:sz w:val="18"/>
                <w:szCs w:val="18"/>
              </w:rPr>
              <w:t>jednego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519D">
              <w:rPr>
                <w:rFonts w:ascii="Arial" w:hAnsi="Arial" w:cs="Arial"/>
                <w:b/>
                <w:bCs/>
                <w:sz w:val="18"/>
                <w:szCs w:val="18"/>
              </w:rPr>
              <w:t>badacza ilościowego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519D">
              <w:rPr>
                <w:rFonts w:ascii="Arial" w:hAnsi="Arial" w:cs="Arial"/>
                <w:sz w:val="18"/>
                <w:szCs w:val="18"/>
              </w:rPr>
              <w:t>posiadającego</w:t>
            </w:r>
            <w:r>
              <w:rPr>
                <w:rFonts w:ascii="Arial" w:hAnsi="Arial" w:cs="Arial"/>
                <w:sz w:val="18"/>
                <w:szCs w:val="18"/>
              </w:rPr>
              <w:t xml:space="preserve"> wykształcenie wyższe w zakresie nauk społecznych </w:t>
            </w:r>
            <w:r w:rsidR="0037519D">
              <w:rPr>
                <w:rFonts w:ascii="Arial" w:hAnsi="Arial" w:cs="Arial"/>
                <w:sz w:val="18"/>
                <w:szCs w:val="18"/>
              </w:rPr>
              <w:t>- badacz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 musi wykazać, że w okresie ostatnich 3 lat przed upływem terminu składania ofert uczestniczył w co najmniej 2 </w:t>
            </w:r>
            <w:r>
              <w:rPr>
                <w:rFonts w:ascii="Arial" w:hAnsi="Arial" w:cs="Arial"/>
                <w:sz w:val="18"/>
                <w:szCs w:val="18"/>
              </w:rPr>
              <w:t xml:space="preserve">ukończonych </w:t>
            </w:r>
            <w:r w:rsidRPr="00F848C0">
              <w:rPr>
                <w:rFonts w:ascii="Arial" w:hAnsi="Arial" w:cs="Arial"/>
                <w:sz w:val="18"/>
                <w:szCs w:val="18"/>
              </w:rPr>
              <w:t>projektach badawczych</w:t>
            </w:r>
            <w:r>
              <w:rPr>
                <w:rFonts w:ascii="Arial" w:hAnsi="Arial" w:cs="Arial"/>
                <w:sz w:val="18"/>
                <w:szCs w:val="18"/>
              </w:rPr>
              <w:t xml:space="preserve"> z zakresu badań społecznych o</w:t>
            </w:r>
            <w:r w:rsidRPr="00F848C0">
              <w:rPr>
                <w:rFonts w:ascii="Arial" w:hAnsi="Arial" w:cs="Arial"/>
                <w:sz w:val="18"/>
                <w:szCs w:val="18"/>
              </w:rPr>
              <w:t xml:space="preserve"> wartości co najmniej 50 000,00 zł brutto każdy, w których był odpowiedzialny za gromadzenie oraz analizę danych po</w:t>
            </w:r>
            <w:r>
              <w:rPr>
                <w:rFonts w:ascii="Arial" w:hAnsi="Arial" w:cs="Arial"/>
                <w:sz w:val="18"/>
                <w:szCs w:val="18"/>
              </w:rPr>
              <w:t>chodzących z badań ilościowych.</w:t>
            </w:r>
          </w:p>
          <w:p w14:paraId="76D6E341" w14:textId="77777777" w:rsidR="00C96A79" w:rsidRPr="00F848C0" w:rsidRDefault="00C96A79" w:rsidP="00EA15C9">
            <w:pPr>
              <w:pStyle w:val="Bezodstpw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D9217C" w14:textId="630C6131" w:rsidR="00C96A79" w:rsidRPr="00F848C0" w:rsidRDefault="0037519D" w:rsidP="00EA15C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848C0">
              <w:rPr>
                <w:rFonts w:ascii="Arial" w:hAnsi="Arial" w:cs="Arial"/>
                <w:bCs/>
                <w:sz w:val="18"/>
                <w:szCs w:val="18"/>
              </w:rPr>
              <w:t>Zamawiający nie dopuszcza sytuacji, w której wskazane osoby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będą</w:t>
            </w:r>
            <w:r w:rsidRPr="00F848C0">
              <w:rPr>
                <w:rFonts w:ascii="Arial" w:hAnsi="Arial" w:cs="Arial"/>
                <w:bCs/>
                <w:sz w:val="18"/>
                <w:szCs w:val="18"/>
              </w:rPr>
              <w:t xml:space="preserve"> pełni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ły </w:t>
            </w:r>
            <w:r w:rsidRPr="00F848C0">
              <w:rPr>
                <w:rFonts w:ascii="Arial" w:hAnsi="Arial" w:cs="Arial"/>
                <w:bCs/>
                <w:sz w:val="18"/>
                <w:szCs w:val="18"/>
              </w:rPr>
              <w:t>więcej niż jedną z funkcji / ról w zespole.</w:t>
            </w:r>
          </w:p>
        </w:tc>
      </w:tr>
    </w:tbl>
    <w:p w14:paraId="629EEFFF" w14:textId="77777777" w:rsidR="00C96A79" w:rsidRDefault="00C96A79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C93D22" w14:textId="77777777" w:rsidR="00C96A79" w:rsidRDefault="00C96A79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0D9E4C" w14:textId="77777777" w:rsidR="00C96A79" w:rsidRDefault="00C96A79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0BE051E" w14:textId="2524E0C1" w:rsidR="00C96A79" w:rsidRDefault="00C96A79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7ECD4E" w14:textId="357C65C2" w:rsidR="00C96A79" w:rsidRDefault="00C96A79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589527" w14:textId="77777777" w:rsidR="00C96A79" w:rsidRDefault="00C96A79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AF0EBFC" w14:textId="119A2FA5" w:rsidR="00875674" w:rsidRDefault="00875674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07C51">
        <w:rPr>
          <w:rFonts w:ascii="Arial" w:eastAsia="Times New Roman" w:hAnsi="Arial" w:cs="Arial"/>
          <w:b/>
          <w:sz w:val="20"/>
          <w:szCs w:val="20"/>
          <w:lang w:eastAsia="pl-PL"/>
        </w:rPr>
        <w:t>Kryterium</w:t>
      </w:r>
      <w:r w:rsidRPr="00A07C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43CD">
        <w:rPr>
          <w:rFonts w:ascii="Arial" w:eastAsia="Times New Roman" w:hAnsi="Arial" w:cs="Arial"/>
          <w:sz w:val="20"/>
          <w:szCs w:val="20"/>
          <w:lang w:eastAsia="pl-PL"/>
        </w:rPr>
        <w:t>OCENY OFERT</w:t>
      </w:r>
      <w:bookmarkStart w:id="0" w:name="_GoBack"/>
      <w:bookmarkEnd w:id="0"/>
    </w:p>
    <w:p w14:paraId="237CC1FA" w14:textId="2F998356" w:rsidR="004952B1" w:rsidRPr="00D943CD" w:rsidRDefault="004952B1" w:rsidP="00D943CD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C96A79" w:rsidRPr="004952B1">
        <w:rPr>
          <w:rFonts w:ascii="Arial" w:eastAsia="Times New Roman" w:hAnsi="Arial" w:cs="Arial"/>
          <w:sz w:val="20"/>
          <w:szCs w:val="20"/>
          <w:lang w:eastAsia="pl-PL"/>
        </w:rPr>
        <w:t>ena: waga - 55</w:t>
      </w:r>
      <w:r w:rsidR="00875674" w:rsidRPr="004952B1">
        <w:rPr>
          <w:rFonts w:ascii="Arial" w:eastAsia="Times New Roman" w:hAnsi="Arial" w:cs="Arial"/>
          <w:sz w:val="20"/>
          <w:szCs w:val="20"/>
          <w:lang w:eastAsia="pl-PL"/>
        </w:rPr>
        <w:t>%</w:t>
      </w:r>
    </w:p>
    <w:p w14:paraId="641B8600" w14:textId="1957155B" w:rsidR="00C96A79" w:rsidRPr="004952B1" w:rsidRDefault="00C96A79" w:rsidP="002B74CB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52B1">
        <w:rPr>
          <w:rFonts w:ascii="Arial" w:hAnsi="Arial" w:cs="Arial"/>
          <w:sz w:val="20"/>
          <w:szCs w:val="20"/>
        </w:rPr>
        <w:t xml:space="preserve">Doświadczenie </w:t>
      </w:r>
      <w:r w:rsidRPr="004952B1">
        <w:rPr>
          <w:rFonts w:ascii="Arial" w:hAnsi="Arial" w:cs="Arial"/>
          <w:b/>
          <w:bCs/>
          <w:sz w:val="20"/>
          <w:szCs w:val="20"/>
        </w:rPr>
        <w:t>Kierownika badania</w:t>
      </w:r>
      <w:r w:rsidRPr="004952B1">
        <w:rPr>
          <w:rFonts w:ascii="Arial" w:hAnsi="Arial" w:cs="Arial"/>
          <w:sz w:val="20"/>
          <w:szCs w:val="20"/>
        </w:rPr>
        <w:t xml:space="preserve"> w kierowaniu projektami badawczymi w zakresie badań społecznych </w:t>
      </w:r>
      <w:r w:rsidRPr="004952B1">
        <w:rPr>
          <w:rFonts w:ascii="Arial" w:hAnsi="Arial" w:cs="Arial"/>
          <w:color w:val="000000" w:themeColor="text1"/>
          <w:sz w:val="20"/>
          <w:szCs w:val="20"/>
        </w:rPr>
        <w:t>dotyczących kształcenia zawodowego</w:t>
      </w:r>
      <w:r w:rsidRPr="004952B1">
        <w:rPr>
          <w:rFonts w:ascii="Arial" w:hAnsi="Arial" w:cs="Arial"/>
          <w:sz w:val="20"/>
          <w:szCs w:val="20"/>
        </w:rPr>
        <w:t>: waga – 15%</w:t>
      </w:r>
    </w:p>
    <w:p w14:paraId="0D0904DC" w14:textId="77777777" w:rsidR="00C96A79" w:rsidRPr="008A3483" w:rsidRDefault="00C96A79" w:rsidP="002B74CB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A4CC8">
        <w:rPr>
          <w:rFonts w:ascii="Arial" w:hAnsi="Arial" w:cs="Arial"/>
          <w:sz w:val="20"/>
          <w:szCs w:val="20"/>
        </w:rPr>
        <w:t>Doświadczenie</w:t>
      </w:r>
      <w:r>
        <w:rPr>
          <w:rFonts w:ascii="Arial" w:hAnsi="Arial" w:cs="Arial"/>
          <w:sz w:val="20"/>
          <w:szCs w:val="20"/>
        </w:rPr>
        <w:t xml:space="preserve"> </w:t>
      </w:r>
      <w:r w:rsidRPr="006A4A51">
        <w:rPr>
          <w:rFonts w:ascii="Arial" w:hAnsi="Arial" w:cs="Arial"/>
          <w:b/>
          <w:bCs/>
          <w:sz w:val="20"/>
          <w:szCs w:val="20"/>
        </w:rPr>
        <w:t>członków zespołu badawczego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komponent związany z analizą danych zastanych</w:t>
      </w:r>
      <w:r>
        <w:rPr>
          <w:rFonts w:ascii="Arial" w:hAnsi="Arial" w:cs="Arial"/>
          <w:sz w:val="20"/>
          <w:szCs w:val="20"/>
        </w:rPr>
        <w:t xml:space="preserve"> </w:t>
      </w:r>
      <w:r w:rsidRPr="008A3483">
        <w:rPr>
          <w:rFonts w:ascii="Arial" w:hAnsi="Arial" w:cs="Arial"/>
          <w:sz w:val="20"/>
          <w:szCs w:val="20"/>
        </w:rPr>
        <w:t>w zakresie uczestnictwa w badaniach sp</w:t>
      </w:r>
      <w:r>
        <w:rPr>
          <w:rFonts w:ascii="Arial" w:hAnsi="Arial" w:cs="Arial"/>
          <w:sz w:val="20"/>
          <w:szCs w:val="20"/>
        </w:rPr>
        <w:t xml:space="preserve">ołecznych dotyczących </w:t>
      </w:r>
      <w:r w:rsidRPr="007D741C">
        <w:rPr>
          <w:rFonts w:ascii="Arial" w:hAnsi="Arial" w:cs="Arial"/>
          <w:color w:val="000000" w:themeColor="text1"/>
          <w:sz w:val="20"/>
          <w:szCs w:val="20"/>
        </w:rPr>
        <w:t>kształcenia zawodowego</w:t>
      </w:r>
      <w:r w:rsidRPr="008A3483">
        <w:rPr>
          <w:rFonts w:ascii="Arial" w:hAnsi="Arial" w:cs="Arial"/>
          <w:sz w:val="20"/>
          <w:szCs w:val="20"/>
        </w:rPr>
        <w:t>: waga – 15%</w:t>
      </w:r>
    </w:p>
    <w:p w14:paraId="228C4AA6" w14:textId="77777777" w:rsidR="00C96A79" w:rsidRPr="008A3483" w:rsidRDefault="00C96A79" w:rsidP="002B74CB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A4CC8">
        <w:rPr>
          <w:rFonts w:ascii="Arial" w:hAnsi="Arial" w:cs="Arial"/>
          <w:sz w:val="20"/>
          <w:szCs w:val="20"/>
        </w:rPr>
        <w:t>Doświadczenie</w:t>
      </w:r>
      <w:r>
        <w:rPr>
          <w:rFonts w:ascii="Arial" w:hAnsi="Arial" w:cs="Arial"/>
          <w:sz w:val="20"/>
          <w:szCs w:val="20"/>
        </w:rPr>
        <w:t xml:space="preserve"> </w:t>
      </w:r>
      <w:r w:rsidRPr="00A26C95">
        <w:rPr>
          <w:rFonts w:ascii="Arial" w:hAnsi="Arial" w:cs="Arial"/>
          <w:b/>
          <w:bCs/>
          <w:sz w:val="20"/>
          <w:szCs w:val="20"/>
        </w:rPr>
        <w:t>członków zespołu badawczego – komponent ilościowy</w:t>
      </w:r>
      <w:r>
        <w:rPr>
          <w:rFonts w:ascii="Arial" w:hAnsi="Arial" w:cs="Arial"/>
          <w:sz w:val="20"/>
          <w:szCs w:val="20"/>
        </w:rPr>
        <w:t xml:space="preserve"> </w:t>
      </w:r>
      <w:r w:rsidRPr="008A3483">
        <w:rPr>
          <w:rFonts w:ascii="Arial" w:hAnsi="Arial" w:cs="Arial"/>
          <w:sz w:val="20"/>
          <w:szCs w:val="20"/>
        </w:rPr>
        <w:t>w zakresie uczestnictwa w b</w:t>
      </w:r>
      <w:r>
        <w:rPr>
          <w:rFonts w:ascii="Arial" w:hAnsi="Arial" w:cs="Arial"/>
          <w:sz w:val="20"/>
          <w:szCs w:val="20"/>
        </w:rPr>
        <w:t xml:space="preserve">adaniach </w:t>
      </w:r>
      <w:r w:rsidRPr="005118E8">
        <w:rPr>
          <w:rFonts w:ascii="Arial" w:hAnsi="Arial" w:cs="Arial"/>
          <w:color w:val="000000" w:themeColor="text1"/>
          <w:sz w:val="20"/>
          <w:szCs w:val="20"/>
        </w:rPr>
        <w:t>społecznych</w:t>
      </w:r>
      <w:r w:rsidRPr="005118E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E2B2D">
        <w:rPr>
          <w:rFonts w:ascii="Arial" w:hAnsi="Arial" w:cs="Arial"/>
          <w:color w:val="000000" w:themeColor="text1"/>
          <w:sz w:val="20"/>
          <w:szCs w:val="20"/>
        </w:rPr>
        <w:t>kształcenia zawodowego</w:t>
      </w:r>
      <w:r w:rsidRPr="008A3483">
        <w:rPr>
          <w:rFonts w:ascii="Arial" w:hAnsi="Arial" w:cs="Arial"/>
          <w:sz w:val="20"/>
          <w:szCs w:val="20"/>
        </w:rPr>
        <w:t>: waga – 15%</w:t>
      </w:r>
    </w:p>
    <w:p w14:paraId="77B7B44C" w14:textId="77777777" w:rsidR="007E465B" w:rsidRPr="00875674" w:rsidRDefault="007E465B" w:rsidP="00875674"/>
    <w:sectPr w:rsidR="007E465B" w:rsidRPr="00875674" w:rsidSect="0072569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25E05" w14:textId="77777777" w:rsidR="0008589B" w:rsidRDefault="0008589B" w:rsidP="00725692">
      <w:pPr>
        <w:spacing w:after="0" w:line="240" w:lineRule="auto"/>
      </w:pPr>
      <w:r>
        <w:separator/>
      </w:r>
    </w:p>
  </w:endnote>
  <w:endnote w:type="continuationSeparator" w:id="0">
    <w:p w14:paraId="113EF90B" w14:textId="77777777" w:rsidR="0008589B" w:rsidRDefault="0008589B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yriadPro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4057A" w14:textId="77777777" w:rsidR="0008589B" w:rsidRDefault="0008589B" w:rsidP="00725692">
      <w:pPr>
        <w:spacing w:after="0" w:line="240" w:lineRule="auto"/>
      </w:pPr>
      <w:r>
        <w:separator/>
      </w:r>
    </w:p>
  </w:footnote>
  <w:footnote w:type="continuationSeparator" w:id="0">
    <w:p w14:paraId="0299FE3C" w14:textId="77777777" w:rsidR="0008589B" w:rsidRDefault="0008589B" w:rsidP="00725692">
      <w:pPr>
        <w:spacing w:after="0" w:line="240" w:lineRule="auto"/>
      </w:pPr>
      <w:r>
        <w:continuationSeparator/>
      </w:r>
    </w:p>
  </w:footnote>
  <w:footnote w:id="1">
    <w:p w14:paraId="7D90F197" w14:textId="77777777" w:rsidR="00044B0F" w:rsidRPr="003251BD" w:rsidRDefault="00044B0F" w:rsidP="007510A7">
      <w:pPr>
        <w:pStyle w:val="Tekstprzypisudolnego"/>
        <w:rPr>
          <w:rFonts w:ascii="Arial" w:hAnsi="Arial" w:cs="Arial"/>
          <w:sz w:val="16"/>
        </w:rPr>
      </w:pPr>
      <w:r w:rsidRPr="003251BD">
        <w:rPr>
          <w:rStyle w:val="Odwoanieprzypisudolnego"/>
          <w:rFonts w:ascii="Arial" w:hAnsi="Arial" w:cs="Arial"/>
          <w:sz w:val="16"/>
        </w:rPr>
        <w:footnoteRef/>
      </w:r>
      <w:r w:rsidRPr="003251BD">
        <w:rPr>
          <w:rFonts w:ascii="Arial" w:hAnsi="Arial" w:cs="Arial"/>
          <w:sz w:val="16"/>
        </w:rPr>
        <w:t xml:space="preserve"> Więcej informacji dotyczących kwalifikacji rynkowych (KR) można znaleźć pod adresem: </w:t>
      </w:r>
      <w:hyperlink r:id="rId1" w:history="1">
        <w:r w:rsidRPr="003251BD">
          <w:rPr>
            <w:rStyle w:val="Hipercze"/>
            <w:rFonts w:ascii="Arial" w:hAnsi="Arial" w:cs="Arial"/>
            <w:sz w:val="16"/>
          </w:rPr>
          <w:t>https://kwalifikacje.gov.pl/o-zsk/kwalifikacje-rynkowe</w:t>
        </w:r>
      </w:hyperlink>
    </w:p>
  </w:footnote>
  <w:footnote w:id="2">
    <w:p w14:paraId="3C9138C6" w14:textId="77777777" w:rsidR="00044B0F" w:rsidRPr="003251BD" w:rsidRDefault="00044B0F" w:rsidP="007510A7">
      <w:pPr>
        <w:pStyle w:val="Tekstprzypisudolnego"/>
        <w:rPr>
          <w:rFonts w:ascii="Arial" w:hAnsi="Arial" w:cs="Arial"/>
          <w:sz w:val="16"/>
        </w:rPr>
      </w:pPr>
      <w:r w:rsidRPr="003251BD">
        <w:rPr>
          <w:rStyle w:val="Odwoanieprzypisudolnego"/>
          <w:rFonts w:ascii="Arial" w:hAnsi="Arial" w:cs="Arial"/>
          <w:sz w:val="16"/>
        </w:rPr>
        <w:footnoteRef/>
      </w:r>
      <w:r w:rsidRPr="003251BD">
        <w:rPr>
          <w:rFonts w:ascii="Arial" w:hAnsi="Arial" w:cs="Arial"/>
          <w:sz w:val="16"/>
        </w:rPr>
        <w:t xml:space="preserve"> Wykonawca jest zobowiązany dokonać identyfikacji zawodów ISWZP. Powinien tego dokonać w oparciu o dokument: https</w:t>
      </w:r>
      <w:proofErr w:type="gramStart"/>
      <w:r w:rsidRPr="003251BD">
        <w:rPr>
          <w:rFonts w:ascii="Arial" w:hAnsi="Arial" w:cs="Arial"/>
          <w:sz w:val="16"/>
        </w:rPr>
        <w:t>://smart</w:t>
      </w:r>
      <w:proofErr w:type="gramEnd"/>
      <w:r w:rsidRPr="003251BD">
        <w:rPr>
          <w:rFonts w:ascii="Arial" w:hAnsi="Arial" w:cs="Arial"/>
          <w:sz w:val="16"/>
        </w:rPr>
        <w:t>.</w:t>
      </w:r>
      <w:proofErr w:type="gramStart"/>
      <w:r w:rsidRPr="003251BD">
        <w:rPr>
          <w:rFonts w:ascii="Arial" w:hAnsi="Arial" w:cs="Arial"/>
          <w:sz w:val="16"/>
        </w:rPr>
        <w:t>wzp</w:t>
      </w:r>
      <w:proofErr w:type="gramEnd"/>
      <w:r w:rsidRPr="003251BD">
        <w:rPr>
          <w:rFonts w:ascii="Arial" w:hAnsi="Arial" w:cs="Arial"/>
          <w:sz w:val="16"/>
        </w:rPr>
        <w:t>.</w:t>
      </w:r>
      <w:proofErr w:type="gramStart"/>
      <w:r w:rsidRPr="003251BD">
        <w:rPr>
          <w:rFonts w:ascii="Arial" w:hAnsi="Arial" w:cs="Arial"/>
          <w:sz w:val="16"/>
        </w:rPr>
        <w:t>pl</w:t>
      </w:r>
      <w:proofErr w:type="gramEnd"/>
      <w:r w:rsidRPr="003251BD">
        <w:rPr>
          <w:rFonts w:ascii="Arial" w:hAnsi="Arial" w:cs="Arial"/>
          <w:sz w:val="16"/>
        </w:rPr>
        <w:t>/inteligentne-specjalizacje/inteligentne-specjalizacje-2021-2027</w:t>
      </w:r>
    </w:p>
  </w:footnote>
  <w:footnote w:id="3">
    <w:p w14:paraId="2A3BD4C7" w14:textId="77777777" w:rsidR="00044B0F" w:rsidRDefault="00044B0F" w:rsidP="007510A7">
      <w:pPr>
        <w:pStyle w:val="Tekstprzypisudolnego"/>
      </w:pPr>
      <w:r w:rsidRPr="003251BD">
        <w:rPr>
          <w:rStyle w:val="Odwoanieprzypisudolnego"/>
          <w:rFonts w:ascii="Arial" w:hAnsi="Arial" w:cs="Arial"/>
          <w:sz w:val="16"/>
        </w:rPr>
        <w:footnoteRef/>
      </w:r>
      <w:r w:rsidRPr="003251BD">
        <w:rPr>
          <w:rFonts w:ascii="Arial" w:hAnsi="Arial" w:cs="Arial"/>
          <w:sz w:val="16"/>
        </w:rPr>
        <w:t xml:space="preserve"> https</w:t>
      </w:r>
      <w:proofErr w:type="gramStart"/>
      <w:r w:rsidRPr="003251BD">
        <w:rPr>
          <w:rFonts w:ascii="Arial" w:hAnsi="Arial" w:cs="Arial"/>
          <w:sz w:val="16"/>
        </w:rPr>
        <w:t>://www</w:t>
      </w:r>
      <w:proofErr w:type="gramEnd"/>
      <w:r w:rsidRPr="003251BD">
        <w:rPr>
          <w:rFonts w:ascii="Arial" w:hAnsi="Arial" w:cs="Arial"/>
          <w:sz w:val="16"/>
        </w:rPr>
        <w:t>.</w:t>
      </w:r>
      <w:proofErr w:type="gramStart"/>
      <w:r w:rsidRPr="003251BD">
        <w:rPr>
          <w:rFonts w:ascii="Arial" w:hAnsi="Arial" w:cs="Arial"/>
          <w:sz w:val="16"/>
        </w:rPr>
        <w:t>gov</w:t>
      </w:r>
      <w:proofErr w:type="gramEnd"/>
      <w:r w:rsidRPr="003251BD">
        <w:rPr>
          <w:rFonts w:ascii="Arial" w:hAnsi="Arial" w:cs="Arial"/>
          <w:sz w:val="16"/>
        </w:rPr>
        <w:t>.</w:t>
      </w:r>
      <w:proofErr w:type="gramStart"/>
      <w:r w:rsidRPr="003251BD">
        <w:rPr>
          <w:rFonts w:ascii="Arial" w:hAnsi="Arial" w:cs="Arial"/>
          <w:sz w:val="16"/>
        </w:rPr>
        <w:t>pl</w:t>
      </w:r>
      <w:proofErr w:type="gramEnd"/>
      <w:r w:rsidRPr="003251BD">
        <w:rPr>
          <w:rFonts w:ascii="Arial" w:hAnsi="Arial" w:cs="Arial"/>
          <w:sz w:val="16"/>
        </w:rPr>
        <w:t>/web/edukacja/dodatkowe-umiejetnosci-zawodowe2</w:t>
      </w:r>
    </w:p>
  </w:footnote>
  <w:footnote w:id="4">
    <w:p w14:paraId="545EAFC2" w14:textId="77777777" w:rsidR="00044B0F" w:rsidRPr="00255F69" w:rsidRDefault="00044B0F" w:rsidP="007510A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55F6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5F69">
        <w:rPr>
          <w:rFonts w:ascii="Arial" w:hAnsi="Arial" w:cs="Arial"/>
          <w:sz w:val="16"/>
          <w:szCs w:val="16"/>
        </w:rPr>
        <w:t xml:space="preserve"> W przypadku </w:t>
      </w:r>
      <w:r>
        <w:rPr>
          <w:rFonts w:ascii="Arial" w:hAnsi="Arial" w:cs="Arial"/>
          <w:sz w:val="16"/>
          <w:szCs w:val="16"/>
        </w:rPr>
        <w:t xml:space="preserve">niezależnych od Wykonawcy </w:t>
      </w:r>
      <w:r w:rsidRPr="00255F69">
        <w:rPr>
          <w:rFonts w:ascii="Arial" w:hAnsi="Arial" w:cs="Arial"/>
          <w:sz w:val="16"/>
          <w:szCs w:val="16"/>
        </w:rPr>
        <w:t>problemów z dostępem do wskazanych</w:t>
      </w:r>
      <w:r>
        <w:rPr>
          <w:rFonts w:ascii="Arial" w:hAnsi="Arial" w:cs="Arial"/>
          <w:sz w:val="16"/>
          <w:szCs w:val="16"/>
        </w:rPr>
        <w:t xml:space="preserve"> zasobów (np. likwidacja zasobu</w:t>
      </w:r>
      <w:r w:rsidRPr="00255F69">
        <w:rPr>
          <w:rFonts w:ascii="Arial" w:hAnsi="Arial" w:cs="Arial"/>
          <w:sz w:val="16"/>
          <w:szCs w:val="16"/>
        </w:rPr>
        <w:t xml:space="preserve">), Wykonawca zaproponuje Zamawiającemu zasoby </w:t>
      </w:r>
      <w:r w:rsidRPr="00AF25F6">
        <w:rPr>
          <w:rFonts w:ascii="Arial" w:hAnsi="Arial" w:cs="Arial"/>
          <w:b/>
          <w:sz w:val="16"/>
          <w:szCs w:val="16"/>
        </w:rPr>
        <w:t>równoważne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8B175B">
        <w:rPr>
          <w:rFonts w:ascii="Arial" w:hAnsi="Arial" w:cs="Arial"/>
          <w:sz w:val="16"/>
          <w:szCs w:val="16"/>
        </w:rPr>
        <w:t>(</w:t>
      </w:r>
      <w:r w:rsidRPr="00FD258B">
        <w:rPr>
          <w:rFonts w:ascii="Arial" w:hAnsi="Arial" w:cs="Arial"/>
          <w:color w:val="000000" w:themeColor="text1"/>
          <w:sz w:val="16"/>
          <w:szCs w:val="16"/>
        </w:rPr>
        <w:t xml:space="preserve">preferowana </w:t>
      </w:r>
      <w:r w:rsidRPr="008B175B">
        <w:rPr>
          <w:rFonts w:ascii="Arial" w:hAnsi="Arial" w:cs="Arial"/>
          <w:sz w:val="16"/>
          <w:szCs w:val="16"/>
        </w:rPr>
        <w:t>domena *.</w:t>
      </w:r>
      <w:proofErr w:type="spellStart"/>
      <w:proofErr w:type="gramStart"/>
      <w:r w:rsidRPr="008B175B">
        <w:rPr>
          <w:rFonts w:ascii="Arial" w:hAnsi="Arial" w:cs="Arial"/>
          <w:sz w:val="16"/>
          <w:szCs w:val="16"/>
        </w:rPr>
        <w:t>gov</w:t>
      </w:r>
      <w:proofErr w:type="spellEnd"/>
      <w:proofErr w:type="gramEnd"/>
      <w:r w:rsidRPr="008B175B">
        <w:rPr>
          <w:rFonts w:ascii="Arial" w:hAnsi="Arial" w:cs="Arial"/>
          <w:sz w:val="16"/>
          <w:szCs w:val="16"/>
        </w:rPr>
        <w:t>).</w:t>
      </w:r>
      <w:r w:rsidRPr="00255F69">
        <w:rPr>
          <w:rFonts w:ascii="Arial" w:hAnsi="Arial" w:cs="Arial"/>
          <w:sz w:val="16"/>
          <w:szCs w:val="16"/>
        </w:rPr>
        <w:t xml:space="preserve"> Korzystanie z </w:t>
      </w:r>
      <w:r>
        <w:rPr>
          <w:rFonts w:ascii="Arial" w:hAnsi="Arial" w:cs="Arial"/>
          <w:sz w:val="16"/>
          <w:szCs w:val="16"/>
        </w:rPr>
        <w:t>nich będzie możliwe po uzyskaniu</w:t>
      </w:r>
      <w:r w:rsidRPr="00255F69">
        <w:rPr>
          <w:rFonts w:ascii="Arial" w:hAnsi="Arial" w:cs="Arial"/>
          <w:sz w:val="16"/>
          <w:szCs w:val="16"/>
        </w:rPr>
        <w:t xml:space="preserve"> pisemnej zgody Zamawiającego.</w:t>
      </w:r>
    </w:p>
  </w:footnote>
  <w:footnote w:id="5">
    <w:p w14:paraId="4F897AAB" w14:textId="77777777" w:rsidR="00044B0F" w:rsidRPr="00800913" w:rsidRDefault="00044B0F" w:rsidP="007510A7">
      <w:pPr>
        <w:pStyle w:val="Tekstprzypisudolnego"/>
        <w:rPr>
          <w:rFonts w:ascii="Arial" w:hAnsi="Arial" w:cs="Arial"/>
          <w:color w:val="000000" w:themeColor="text1"/>
          <w:sz w:val="16"/>
          <w:szCs w:val="16"/>
        </w:rPr>
      </w:pPr>
      <w:r w:rsidRPr="00234B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4B51">
        <w:rPr>
          <w:rFonts w:ascii="Arial" w:hAnsi="Arial" w:cs="Arial"/>
          <w:sz w:val="16"/>
          <w:szCs w:val="16"/>
        </w:rPr>
        <w:t xml:space="preserve"> Wykonawca </w:t>
      </w:r>
      <w:r>
        <w:rPr>
          <w:rFonts w:ascii="Arial" w:hAnsi="Arial" w:cs="Arial"/>
          <w:sz w:val="16"/>
          <w:szCs w:val="16"/>
        </w:rPr>
        <w:t>zobowiązany jest</w:t>
      </w:r>
      <w:r w:rsidRPr="00234B51">
        <w:rPr>
          <w:rFonts w:ascii="Arial" w:hAnsi="Arial" w:cs="Arial"/>
          <w:sz w:val="16"/>
          <w:szCs w:val="16"/>
        </w:rPr>
        <w:t xml:space="preserve"> opierać się na danych zawartych w rejestrze </w:t>
      </w:r>
      <w:hyperlink r:id="rId2" w:history="1">
        <w:r w:rsidRPr="00800913">
          <w:rPr>
            <w:rStyle w:val="Hipercze"/>
            <w:rFonts w:ascii="Arial" w:hAnsi="Arial" w:cs="Arial"/>
            <w:sz w:val="16"/>
            <w:szCs w:val="16"/>
          </w:rPr>
          <w:t>https://rspo.gov.pl/zaawansowana</w:t>
        </w:r>
      </w:hyperlink>
    </w:p>
  </w:footnote>
  <w:footnote w:id="6">
    <w:p w14:paraId="6833E01D" w14:textId="77777777" w:rsidR="00044B0F" w:rsidRPr="00234B51" w:rsidRDefault="00044B0F" w:rsidP="007510A7">
      <w:pPr>
        <w:pStyle w:val="Tekstprzypisudolnego"/>
        <w:rPr>
          <w:rFonts w:ascii="Arial" w:hAnsi="Arial" w:cs="Arial"/>
          <w:sz w:val="16"/>
          <w:szCs w:val="16"/>
        </w:rPr>
      </w:pPr>
      <w:r w:rsidRPr="00234B5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j</w:t>
      </w:r>
      <w:proofErr w:type="gramEnd"/>
      <w:r w:rsidRPr="00234B51">
        <w:rPr>
          <w:rFonts w:ascii="Arial" w:hAnsi="Arial" w:cs="Arial"/>
          <w:sz w:val="16"/>
          <w:szCs w:val="16"/>
        </w:rPr>
        <w:t>.w</w:t>
      </w:r>
      <w:proofErr w:type="spellEnd"/>
      <w:r w:rsidRPr="00234B51">
        <w:rPr>
          <w:rFonts w:ascii="Arial" w:hAnsi="Arial" w:cs="Arial"/>
          <w:sz w:val="16"/>
          <w:szCs w:val="16"/>
        </w:rPr>
        <w:t xml:space="preserve">. </w:t>
      </w:r>
    </w:p>
  </w:footnote>
  <w:footnote w:id="7">
    <w:p w14:paraId="2929AB41" w14:textId="77777777" w:rsidR="00044B0F" w:rsidRPr="00234B51" w:rsidRDefault="00044B0F" w:rsidP="007510A7">
      <w:pPr>
        <w:pStyle w:val="Tekstprzypisudolnego"/>
        <w:rPr>
          <w:rFonts w:ascii="Arial" w:hAnsi="Arial" w:cs="Arial"/>
          <w:sz w:val="16"/>
          <w:szCs w:val="16"/>
        </w:rPr>
      </w:pPr>
      <w:r w:rsidRPr="00234B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4B51">
        <w:rPr>
          <w:rFonts w:ascii="Arial" w:hAnsi="Arial" w:cs="Arial"/>
          <w:sz w:val="16"/>
          <w:szCs w:val="16"/>
        </w:rPr>
        <w:t xml:space="preserve"> Wykonawca </w:t>
      </w:r>
      <w:r>
        <w:rPr>
          <w:rFonts w:ascii="Arial" w:hAnsi="Arial" w:cs="Arial"/>
          <w:sz w:val="16"/>
          <w:szCs w:val="16"/>
        </w:rPr>
        <w:t>zobowiązany jest</w:t>
      </w:r>
      <w:r w:rsidRPr="00234B51">
        <w:rPr>
          <w:rFonts w:ascii="Arial" w:hAnsi="Arial" w:cs="Arial"/>
          <w:sz w:val="16"/>
          <w:szCs w:val="16"/>
        </w:rPr>
        <w:t xml:space="preserve"> opierać się na danych zawartych w bazie RADON </w:t>
      </w:r>
      <w:hyperlink r:id="rId3" w:history="1">
        <w:r w:rsidRPr="00234B51">
          <w:rPr>
            <w:rStyle w:val="Hipercze"/>
            <w:rFonts w:ascii="Arial" w:hAnsi="Arial" w:cs="Arial"/>
            <w:sz w:val="16"/>
            <w:szCs w:val="16"/>
          </w:rPr>
          <w:t>https://radon.nauka.gov.pl/dane/instytucje-systemu-szkolnictwa-wyzszego-i-nauki</w:t>
        </w:r>
      </w:hyperlink>
      <w:r w:rsidRPr="00234B51">
        <w:rPr>
          <w:rFonts w:ascii="Arial" w:hAnsi="Arial" w:cs="Arial"/>
          <w:sz w:val="16"/>
          <w:szCs w:val="16"/>
        </w:rPr>
        <w:t xml:space="preserve"> </w:t>
      </w:r>
    </w:p>
  </w:footnote>
  <w:footnote w:id="8">
    <w:p w14:paraId="3E9B939C" w14:textId="77777777" w:rsidR="00044B0F" w:rsidRPr="00F92313" w:rsidRDefault="00044B0F" w:rsidP="007510A7">
      <w:pPr>
        <w:pStyle w:val="Tekstkomentarza"/>
      </w:pPr>
      <w:r w:rsidRPr="00234B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4B51">
        <w:rPr>
          <w:rFonts w:ascii="Arial" w:hAnsi="Arial" w:cs="Arial"/>
          <w:sz w:val="16"/>
          <w:szCs w:val="16"/>
        </w:rPr>
        <w:t xml:space="preserve"> Wykonawca </w:t>
      </w:r>
      <w:r>
        <w:rPr>
          <w:rFonts w:ascii="Arial" w:hAnsi="Arial" w:cs="Arial"/>
          <w:sz w:val="16"/>
          <w:szCs w:val="16"/>
        </w:rPr>
        <w:t>zobowiązany jest</w:t>
      </w:r>
      <w:r w:rsidRPr="00234B51">
        <w:rPr>
          <w:rFonts w:ascii="Arial" w:hAnsi="Arial" w:cs="Arial"/>
          <w:sz w:val="16"/>
          <w:szCs w:val="16"/>
        </w:rPr>
        <w:t xml:space="preserve"> opierać się na danych zawartych w RSPO: </w:t>
      </w:r>
      <w:hyperlink r:id="rId4" w:history="1">
        <w:r w:rsidRPr="00234B51">
          <w:rPr>
            <w:rStyle w:val="Hipercze"/>
            <w:rFonts w:ascii="Arial" w:hAnsi="Arial" w:cs="Arial"/>
            <w:sz w:val="16"/>
            <w:szCs w:val="16"/>
          </w:rPr>
          <w:t>https://rspo.gov.pl/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F92313">
        <w:rPr>
          <w:rFonts w:cstheme="minorHAnsi"/>
          <w:sz w:val="18"/>
          <w:szCs w:val="18"/>
        </w:rPr>
        <w:t>[</w:t>
      </w:r>
      <w:r>
        <w:rPr>
          <w:rFonts w:cstheme="minorHAnsi"/>
          <w:sz w:val="18"/>
          <w:szCs w:val="18"/>
        </w:rPr>
        <w:t xml:space="preserve">obligatoryjne </w:t>
      </w:r>
      <w:r w:rsidRPr="00F92313">
        <w:rPr>
          <w:rFonts w:cstheme="minorHAnsi"/>
          <w:sz w:val="18"/>
          <w:szCs w:val="18"/>
        </w:rPr>
        <w:t xml:space="preserve">kategorie wyszukiwania: </w:t>
      </w:r>
      <w:r>
        <w:rPr>
          <w:rFonts w:cstheme="minorHAnsi"/>
          <w:sz w:val="18"/>
          <w:szCs w:val="18"/>
        </w:rPr>
        <w:t xml:space="preserve">Typ placówki </w:t>
      </w:r>
      <w:r w:rsidRPr="004E09FB">
        <w:rPr>
          <w:rFonts w:cstheme="minorHAnsi"/>
          <w:sz w:val="18"/>
          <w:szCs w:val="18"/>
        </w:rPr>
        <w:sym w:font="Wingdings" w:char="F0E0"/>
      </w:r>
      <w:r>
        <w:rPr>
          <w:rFonts w:cstheme="minorHAnsi"/>
          <w:sz w:val="18"/>
          <w:szCs w:val="18"/>
        </w:rPr>
        <w:t xml:space="preserve"> </w:t>
      </w:r>
      <w:r w:rsidRPr="00F92313">
        <w:rPr>
          <w:rStyle w:val="mat-option-text"/>
          <w:rFonts w:cstheme="minorHAnsi"/>
          <w:sz w:val="18"/>
          <w:szCs w:val="18"/>
        </w:rPr>
        <w:t>Branżowe Centrum Umiejętności, Centrum Kształcenia Praktycznego, Centrum Kształcenia Zawodowego, Niepubliczna placówka kształcenia ustawicznego i praktycznego, Niepubliczna placówka kształcenia ustawicznego i praktycznego ze szkołami, Ośrodek dokształcania i doskonalenia zawodowego</w:t>
      </w:r>
      <w:r>
        <w:rPr>
          <w:rFonts w:ascii="Arial" w:hAnsi="Arial" w:cs="Arial"/>
          <w:sz w:val="16"/>
          <w:szCs w:val="16"/>
        </w:rPr>
        <w:t>]</w:t>
      </w:r>
    </w:p>
  </w:footnote>
  <w:footnote w:id="9">
    <w:p w14:paraId="717AADF2" w14:textId="77777777" w:rsidR="00044B0F" w:rsidRDefault="00044B0F" w:rsidP="007510A7">
      <w:pPr>
        <w:pStyle w:val="Tekstprzypisudolnego"/>
      </w:pPr>
      <w:r w:rsidRPr="00234B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4B51">
        <w:rPr>
          <w:rFonts w:ascii="Arial" w:hAnsi="Arial" w:cs="Arial"/>
          <w:sz w:val="16"/>
          <w:szCs w:val="16"/>
        </w:rPr>
        <w:t xml:space="preserve"> Wykonawca </w:t>
      </w:r>
      <w:r>
        <w:rPr>
          <w:rFonts w:ascii="Arial" w:hAnsi="Arial" w:cs="Arial"/>
          <w:sz w:val="16"/>
          <w:szCs w:val="16"/>
        </w:rPr>
        <w:t>zobowiązany</w:t>
      </w:r>
      <w:r w:rsidRPr="00234B51">
        <w:rPr>
          <w:rFonts w:ascii="Arial" w:hAnsi="Arial" w:cs="Arial"/>
          <w:sz w:val="16"/>
          <w:szCs w:val="16"/>
        </w:rPr>
        <w:t xml:space="preserve"> opierać się na danych zawartych w Rejestrze Instytucji Szkoleniowych: https</w:t>
      </w:r>
      <w:proofErr w:type="gramStart"/>
      <w:r w:rsidRPr="00234B51">
        <w:rPr>
          <w:rFonts w:ascii="Arial" w:hAnsi="Arial" w:cs="Arial"/>
          <w:sz w:val="16"/>
          <w:szCs w:val="16"/>
        </w:rPr>
        <w:t>://stor</w:t>
      </w:r>
      <w:proofErr w:type="gramEnd"/>
      <w:r w:rsidRPr="00234B51">
        <w:rPr>
          <w:rFonts w:ascii="Arial" w:hAnsi="Arial" w:cs="Arial"/>
          <w:sz w:val="16"/>
          <w:szCs w:val="16"/>
        </w:rPr>
        <w:t>.</w:t>
      </w:r>
      <w:proofErr w:type="gramStart"/>
      <w:r w:rsidRPr="00234B51">
        <w:rPr>
          <w:rFonts w:ascii="Arial" w:hAnsi="Arial" w:cs="Arial"/>
          <w:sz w:val="16"/>
          <w:szCs w:val="16"/>
        </w:rPr>
        <w:t>praca</w:t>
      </w:r>
      <w:proofErr w:type="gramEnd"/>
      <w:r w:rsidRPr="00234B51">
        <w:rPr>
          <w:rFonts w:ascii="Arial" w:hAnsi="Arial" w:cs="Arial"/>
          <w:sz w:val="16"/>
          <w:szCs w:val="16"/>
        </w:rPr>
        <w:t>.</w:t>
      </w:r>
      <w:proofErr w:type="gramStart"/>
      <w:r w:rsidRPr="00234B51">
        <w:rPr>
          <w:rFonts w:ascii="Arial" w:hAnsi="Arial" w:cs="Arial"/>
          <w:sz w:val="16"/>
          <w:szCs w:val="16"/>
        </w:rPr>
        <w:t>gov</w:t>
      </w:r>
      <w:proofErr w:type="gramEnd"/>
      <w:r w:rsidRPr="00234B51">
        <w:rPr>
          <w:rFonts w:ascii="Arial" w:hAnsi="Arial" w:cs="Arial"/>
          <w:sz w:val="16"/>
          <w:szCs w:val="16"/>
        </w:rPr>
        <w:t>.</w:t>
      </w:r>
      <w:proofErr w:type="gramStart"/>
      <w:r w:rsidRPr="00234B51">
        <w:rPr>
          <w:rFonts w:ascii="Arial" w:hAnsi="Arial" w:cs="Arial"/>
          <w:sz w:val="16"/>
          <w:szCs w:val="16"/>
        </w:rPr>
        <w:t>pl</w:t>
      </w:r>
      <w:proofErr w:type="gramEnd"/>
      <w:r w:rsidRPr="00234B51">
        <w:rPr>
          <w:rFonts w:ascii="Arial" w:hAnsi="Arial" w:cs="Arial"/>
          <w:sz w:val="16"/>
          <w:szCs w:val="16"/>
        </w:rPr>
        <w:t>/portal/strona-glowna#/ris</w:t>
      </w:r>
      <w:r>
        <w:rPr>
          <w:rFonts w:ascii="Arial" w:hAnsi="Arial" w:cs="Arial"/>
          <w:sz w:val="16"/>
          <w:szCs w:val="16"/>
        </w:rPr>
        <w:t xml:space="preserve">  </w:t>
      </w:r>
    </w:p>
  </w:footnote>
  <w:footnote w:id="10">
    <w:p w14:paraId="0A701ACC" w14:textId="77777777" w:rsidR="00044B0F" w:rsidRDefault="00044B0F" w:rsidP="007510A7">
      <w:pPr>
        <w:pStyle w:val="Tekstprzypisudolnego"/>
      </w:pPr>
      <w:r>
        <w:rPr>
          <w:rStyle w:val="Odwoanieprzypisudolnego"/>
        </w:rPr>
        <w:footnoteRef/>
      </w:r>
      <w:r>
        <w:t xml:space="preserve"> Zamawiający oczekuje przygotowania narzędzi w wersjach przystosowanych do jednej z dopuszczonych technik badawczych CAWI, CATI, PAPI lub CAPI.</w:t>
      </w:r>
    </w:p>
  </w:footnote>
  <w:footnote w:id="11">
    <w:p w14:paraId="09C0BD95" w14:textId="77777777" w:rsidR="00044B0F" w:rsidRDefault="00044B0F" w:rsidP="007510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63AA">
        <w:rPr>
          <w:rFonts w:ascii="Arial" w:hAnsi="Arial" w:cs="Arial"/>
          <w:sz w:val="16"/>
          <w:szCs w:val="16"/>
        </w:rPr>
        <w:t>Centra Kształcenia Zawodowego (Centra Kształcenia Ustawicznego, Centra Kształcenia Praktycznego), Branżowe Centra Umiejętności</w:t>
      </w:r>
    </w:p>
  </w:footnote>
  <w:footnote w:id="12">
    <w:p w14:paraId="42587A0D" w14:textId="77777777" w:rsidR="00044B0F" w:rsidRPr="00A454C3" w:rsidRDefault="00044B0F" w:rsidP="00C96A79">
      <w:pPr>
        <w:pStyle w:val="Tekstprzypisudolnego"/>
        <w:rPr>
          <w:rFonts w:ascii="Arial" w:hAnsi="Arial" w:cs="Arial"/>
          <w:sz w:val="14"/>
          <w:szCs w:val="14"/>
        </w:rPr>
      </w:pPr>
      <w:r w:rsidRPr="00A454C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454C3">
        <w:rPr>
          <w:rFonts w:ascii="Arial" w:hAnsi="Arial" w:cs="Arial"/>
          <w:sz w:val="14"/>
          <w:szCs w:val="14"/>
        </w:rPr>
        <w:t xml:space="preserve"> Klasyfikacja dziedzin i dyscyplin naukowych w Polsce, https</w:t>
      </w:r>
      <w:proofErr w:type="gramStart"/>
      <w:r w:rsidRPr="00A454C3">
        <w:rPr>
          <w:rFonts w:ascii="Arial" w:hAnsi="Arial" w:cs="Arial"/>
          <w:sz w:val="14"/>
          <w:szCs w:val="14"/>
        </w:rPr>
        <w:t>://www</w:t>
      </w:r>
      <w:proofErr w:type="gramEnd"/>
      <w:r w:rsidRPr="00A454C3">
        <w:rPr>
          <w:rFonts w:ascii="Arial" w:hAnsi="Arial" w:cs="Arial"/>
          <w:sz w:val="14"/>
          <w:szCs w:val="14"/>
        </w:rPr>
        <w:t>.</w:t>
      </w:r>
      <w:proofErr w:type="gramStart"/>
      <w:r w:rsidRPr="00A454C3">
        <w:rPr>
          <w:rFonts w:ascii="Arial" w:hAnsi="Arial" w:cs="Arial"/>
          <w:sz w:val="14"/>
          <w:szCs w:val="14"/>
        </w:rPr>
        <w:t>rdn</w:t>
      </w:r>
      <w:proofErr w:type="gramEnd"/>
      <w:r w:rsidRPr="00A454C3">
        <w:rPr>
          <w:rFonts w:ascii="Arial" w:hAnsi="Arial" w:cs="Arial"/>
          <w:sz w:val="14"/>
          <w:szCs w:val="14"/>
        </w:rPr>
        <w:t>.</w:t>
      </w:r>
      <w:proofErr w:type="gramStart"/>
      <w:r w:rsidRPr="00A454C3">
        <w:rPr>
          <w:rFonts w:ascii="Arial" w:hAnsi="Arial" w:cs="Arial"/>
          <w:sz w:val="14"/>
          <w:szCs w:val="14"/>
        </w:rPr>
        <w:t>gov</w:t>
      </w:r>
      <w:proofErr w:type="gramEnd"/>
      <w:r w:rsidRPr="00A454C3">
        <w:rPr>
          <w:rFonts w:ascii="Arial" w:hAnsi="Arial" w:cs="Arial"/>
          <w:sz w:val="14"/>
          <w:szCs w:val="14"/>
        </w:rPr>
        <w:t>.pl/komunikaty</w:t>
      </w:r>
      <w:proofErr w:type="gramStart"/>
      <w:r w:rsidRPr="00A454C3">
        <w:rPr>
          <w:rFonts w:ascii="Arial" w:hAnsi="Arial" w:cs="Arial"/>
          <w:sz w:val="14"/>
          <w:szCs w:val="14"/>
        </w:rPr>
        <w:t>,komunikat-nr-</w:t>
      </w:r>
      <w:proofErr w:type="gramEnd"/>
      <w:r w:rsidRPr="00A454C3">
        <w:rPr>
          <w:rFonts w:ascii="Arial" w:hAnsi="Arial" w:cs="Arial"/>
          <w:sz w:val="14"/>
          <w:szCs w:val="14"/>
        </w:rPr>
        <w:t>52022-w-sprawie-nowej-klasyfikacji-dziedzin-i-dyscyplin.</w:t>
      </w:r>
      <w:proofErr w:type="gramStart"/>
      <w:r w:rsidRPr="00A454C3">
        <w:rPr>
          <w:rFonts w:ascii="Arial" w:hAnsi="Arial" w:cs="Arial"/>
          <w:sz w:val="14"/>
          <w:szCs w:val="14"/>
        </w:rPr>
        <w:t>html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7EE"/>
    <w:multiLevelType w:val="multilevel"/>
    <w:tmpl w:val="6CEC2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2880" w:hanging="720"/>
      </w:pPr>
      <w:rPr>
        <w:rFonts w:ascii="Arial" w:eastAsiaTheme="minorHAnsi" w:hAnsi="Arial" w:cs="Arial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60" w:hanging="1800"/>
      </w:pPr>
      <w:rPr>
        <w:rFonts w:hint="default"/>
      </w:rPr>
    </w:lvl>
  </w:abstractNum>
  <w:abstractNum w:abstractNumId="1" w15:restartNumberingAfterBreak="0">
    <w:nsid w:val="098A307B"/>
    <w:multiLevelType w:val="hybridMultilevel"/>
    <w:tmpl w:val="DE947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88945C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58B9"/>
    <w:multiLevelType w:val="hybridMultilevel"/>
    <w:tmpl w:val="B39E3D70"/>
    <w:lvl w:ilvl="0" w:tplc="43580FAA">
      <w:start w:val="1"/>
      <w:numFmt w:val="lowerLetter"/>
      <w:lvlText w:val="%1."/>
      <w:lvlJc w:val="left"/>
      <w:pPr>
        <w:ind w:left="360" w:hanging="360"/>
      </w:pPr>
      <w:rPr>
        <w:rFonts w:eastAsiaTheme="minorHAnsi" w:hint="default"/>
        <w:b w:val="0"/>
        <w:color w:val="000000" w:themeColor="text1"/>
        <w:sz w:val="20"/>
        <w:szCs w:val="20"/>
      </w:rPr>
    </w:lvl>
    <w:lvl w:ilvl="1" w:tplc="3AE6F81A">
      <w:start w:val="1"/>
      <w:numFmt w:val="lowerLetter"/>
      <w:lvlText w:val="%2."/>
      <w:lvlJc w:val="left"/>
      <w:pPr>
        <w:ind w:left="360" w:hanging="360"/>
      </w:pPr>
      <w:rPr>
        <w:rFonts w:ascii="Arial" w:eastAsiaTheme="minorHAnsi" w:hAnsi="Arial" w:cs="Arial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D42EE1"/>
    <w:multiLevelType w:val="hybridMultilevel"/>
    <w:tmpl w:val="78F6EA66"/>
    <w:lvl w:ilvl="0" w:tplc="A99AFE38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B6C79"/>
    <w:multiLevelType w:val="hybridMultilevel"/>
    <w:tmpl w:val="B53898A6"/>
    <w:lvl w:ilvl="0" w:tplc="B21EC288">
      <w:start w:val="1"/>
      <w:numFmt w:val="lowerLetter"/>
      <w:lvlText w:val="%1)"/>
      <w:lvlJc w:val="left"/>
      <w:pPr>
        <w:ind w:left="1492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6" w15:restartNumberingAfterBreak="0">
    <w:nsid w:val="24BF7ECC"/>
    <w:multiLevelType w:val="hybridMultilevel"/>
    <w:tmpl w:val="D884CA0A"/>
    <w:lvl w:ilvl="0" w:tplc="633A1E9C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strike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D4C53"/>
    <w:multiLevelType w:val="hybridMultilevel"/>
    <w:tmpl w:val="E6A61026"/>
    <w:lvl w:ilvl="0" w:tplc="EEE0B45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29"/>
    <w:multiLevelType w:val="multilevel"/>
    <w:tmpl w:val="36A27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C061A4"/>
    <w:multiLevelType w:val="hybridMultilevel"/>
    <w:tmpl w:val="F6F4A5C8"/>
    <w:lvl w:ilvl="0" w:tplc="59FA3E7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529BC"/>
    <w:multiLevelType w:val="hybridMultilevel"/>
    <w:tmpl w:val="CC86CB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45112"/>
    <w:multiLevelType w:val="hybridMultilevel"/>
    <w:tmpl w:val="0854C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53AAA"/>
    <w:multiLevelType w:val="hybridMultilevel"/>
    <w:tmpl w:val="B26C7290"/>
    <w:lvl w:ilvl="0" w:tplc="BABC6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55248"/>
    <w:multiLevelType w:val="hybridMultilevel"/>
    <w:tmpl w:val="66ECE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1649C"/>
    <w:multiLevelType w:val="hybridMultilevel"/>
    <w:tmpl w:val="ABD6C91C"/>
    <w:lvl w:ilvl="0" w:tplc="38E8A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6173F"/>
    <w:multiLevelType w:val="multilevel"/>
    <w:tmpl w:val="6CEC2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2880" w:hanging="720"/>
      </w:pPr>
      <w:rPr>
        <w:rFonts w:ascii="Arial" w:eastAsiaTheme="minorHAnsi" w:hAnsi="Arial" w:cs="Arial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60" w:hanging="1800"/>
      </w:pPr>
      <w:rPr>
        <w:rFonts w:hint="default"/>
      </w:rPr>
    </w:lvl>
  </w:abstractNum>
  <w:abstractNum w:abstractNumId="18" w15:restartNumberingAfterBreak="0">
    <w:nsid w:val="52E60C91"/>
    <w:multiLevelType w:val="hybridMultilevel"/>
    <w:tmpl w:val="3872CA4A"/>
    <w:lvl w:ilvl="0" w:tplc="21FC295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701B6"/>
    <w:multiLevelType w:val="hybridMultilevel"/>
    <w:tmpl w:val="DA2C8CF2"/>
    <w:lvl w:ilvl="0" w:tplc="E5B01A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56B29"/>
    <w:multiLevelType w:val="hybridMultilevel"/>
    <w:tmpl w:val="BCB4E0E2"/>
    <w:lvl w:ilvl="0" w:tplc="C778F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785D"/>
    <w:multiLevelType w:val="multilevel"/>
    <w:tmpl w:val="98821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CC6AD2"/>
    <w:multiLevelType w:val="hybridMultilevel"/>
    <w:tmpl w:val="9C867164"/>
    <w:lvl w:ilvl="0" w:tplc="AB4C2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A53BD"/>
    <w:multiLevelType w:val="hybridMultilevel"/>
    <w:tmpl w:val="2996AAEA"/>
    <w:lvl w:ilvl="0" w:tplc="21342B8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674B7F23"/>
    <w:multiLevelType w:val="hybridMultilevel"/>
    <w:tmpl w:val="8556D93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4226D9"/>
    <w:multiLevelType w:val="hybridMultilevel"/>
    <w:tmpl w:val="3D08C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704B2"/>
    <w:multiLevelType w:val="hybridMultilevel"/>
    <w:tmpl w:val="36D2923E"/>
    <w:lvl w:ilvl="0" w:tplc="C59C8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2C80"/>
    <w:multiLevelType w:val="hybridMultilevel"/>
    <w:tmpl w:val="9B942C6A"/>
    <w:lvl w:ilvl="0" w:tplc="FFFFFFFF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F90019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469E82D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9"/>
  </w:num>
  <w:num w:numId="5">
    <w:abstractNumId w:val="2"/>
  </w:num>
  <w:num w:numId="6">
    <w:abstractNumId w:val="12"/>
  </w:num>
  <w:num w:numId="7">
    <w:abstractNumId w:val="18"/>
  </w:num>
  <w:num w:numId="8">
    <w:abstractNumId w:val="21"/>
  </w:num>
  <w:num w:numId="9">
    <w:abstractNumId w:val="20"/>
  </w:num>
  <w:num w:numId="10">
    <w:abstractNumId w:val="6"/>
  </w:num>
  <w:num w:numId="11">
    <w:abstractNumId w:val="23"/>
  </w:num>
  <w:num w:numId="12">
    <w:abstractNumId w:val="19"/>
  </w:num>
  <w:num w:numId="13">
    <w:abstractNumId w:val="13"/>
  </w:num>
  <w:num w:numId="14">
    <w:abstractNumId w:val="24"/>
  </w:num>
  <w:num w:numId="15">
    <w:abstractNumId w:val="11"/>
  </w:num>
  <w:num w:numId="16">
    <w:abstractNumId w:val="25"/>
  </w:num>
  <w:num w:numId="17">
    <w:abstractNumId w:val="8"/>
  </w:num>
  <w:num w:numId="18">
    <w:abstractNumId w:val="22"/>
  </w:num>
  <w:num w:numId="19">
    <w:abstractNumId w:val="4"/>
  </w:num>
  <w:num w:numId="20">
    <w:abstractNumId w:val="10"/>
  </w:num>
  <w:num w:numId="21">
    <w:abstractNumId w:val="0"/>
  </w:num>
  <w:num w:numId="22">
    <w:abstractNumId w:val="17"/>
  </w:num>
  <w:num w:numId="23">
    <w:abstractNumId w:val="1"/>
  </w:num>
  <w:num w:numId="24">
    <w:abstractNumId w:val="15"/>
  </w:num>
  <w:num w:numId="25">
    <w:abstractNumId w:val="5"/>
  </w:num>
  <w:num w:numId="26">
    <w:abstractNumId w:val="27"/>
  </w:num>
  <w:num w:numId="27">
    <w:abstractNumId w:val="26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10F0"/>
    <w:rsid w:val="000103E8"/>
    <w:rsid w:val="00044257"/>
    <w:rsid w:val="00044B0F"/>
    <w:rsid w:val="00050CD5"/>
    <w:rsid w:val="00055260"/>
    <w:rsid w:val="00077154"/>
    <w:rsid w:val="0008589B"/>
    <w:rsid w:val="00117E6E"/>
    <w:rsid w:val="001A4DB7"/>
    <w:rsid w:val="001A52F4"/>
    <w:rsid w:val="001B7FBD"/>
    <w:rsid w:val="001C3A1F"/>
    <w:rsid w:val="001F715B"/>
    <w:rsid w:val="0028446F"/>
    <w:rsid w:val="002B74CB"/>
    <w:rsid w:val="002F70A5"/>
    <w:rsid w:val="00317347"/>
    <w:rsid w:val="0033570F"/>
    <w:rsid w:val="0033749C"/>
    <w:rsid w:val="0037519D"/>
    <w:rsid w:val="00377553"/>
    <w:rsid w:val="003A206B"/>
    <w:rsid w:val="003D175A"/>
    <w:rsid w:val="003D4C12"/>
    <w:rsid w:val="003E16E6"/>
    <w:rsid w:val="003E60EC"/>
    <w:rsid w:val="004066AC"/>
    <w:rsid w:val="0045141D"/>
    <w:rsid w:val="004952B1"/>
    <w:rsid w:val="004A29F4"/>
    <w:rsid w:val="004B1E55"/>
    <w:rsid w:val="005106B2"/>
    <w:rsid w:val="005210BB"/>
    <w:rsid w:val="005E07E2"/>
    <w:rsid w:val="005E600C"/>
    <w:rsid w:val="005F7DAB"/>
    <w:rsid w:val="006005C2"/>
    <w:rsid w:val="0062332C"/>
    <w:rsid w:val="00624946"/>
    <w:rsid w:val="00687421"/>
    <w:rsid w:val="006874A4"/>
    <w:rsid w:val="006B726A"/>
    <w:rsid w:val="006D1691"/>
    <w:rsid w:val="006D7D43"/>
    <w:rsid w:val="006F4E2D"/>
    <w:rsid w:val="00725692"/>
    <w:rsid w:val="007510A7"/>
    <w:rsid w:val="00753E34"/>
    <w:rsid w:val="007E465B"/>
    <w:rsid w:val="0082221B"/>
    <w:rsid w:val="008302EC"/>
    <w:rsid w:val="00840A06"/>
    <w:rsid w:val="00875674"/>
    <w:rsid w:val="008B05DE"/>
    <w:rsid w:val="008E3172"/>
    <w:rsid w:val="008E5B53"/>
    <w:rsid w:val="008F2CD5"/>
    <w:rsid w:val="00940861"/>
    <w:rsid w:val="00974A3A"/>
    <w:rsid w:val="009D4607"/>
    <w:rsid w:val="009E1848"/>
    <w:rsid w:val="009F5D1C"/>
    <w:rsid w:val="00A20BC0"/>
    <w:rsid w:val="00AB6541"/>
    <w:rsid w:val="00AC5FC7"/>
    <w:rsid w:val="00AD6A98"/>
    <w:rsid w:val="00B43C83"/>
    <w:rsid w:val="00BA474E"/>
    <w:rsid w:val="00BB2E75"/>
    <w:rsid w:val="00BB3C84"/>
    <w:rsid w:val="00BE493F"/>
    <w:rsid w:val="00C13AE7"/>
    <w:rsid w:val="00C315B7"/>
    <w:rsid w:val="00C7454D"/>
    <w:rsid w:val="00C96A79"/>
    <w:rsid w:val="00CA6510"/>
    <w:rsid w:val="00CD2E29"/>
    <w:rsid w:val="00CE0151"/>
    <w:rsid w:val="00D003C3"/>
    <w:rsid w:val="00D11D9C"/>
    <w:rsid w:val="00D52473"/>
    <w:rsid w:val="00D6557B"/>
    <w:rsid w:val="00D66267"/>
    <w:rsid w:val="00D943CD"/>
    <w:rsid w:val="00D9454B"/>
    <w:rsid w:val="00DA7CE2"/>
    <w:rsid w:val="00DE67B5"/>
    <w:rsid w:val="00E174F4"/>
    <w:rsid w:val="00E620DD"/>
    <w:rsid w:val="00EA15C9"/>
    <w:rsid w:val="00ED3815"/>
    <w:rsid w:val="00F0717C"/>
    <w:rsid w:val="00F36D14"/>
    <w:rsid w:val="00FD71B8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4B6C01A8-3EAA-4AA3-AB86-FC23DB4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674"/>
  </w:style>
  <w:style w:type="paragraph" w:styleId="Nagwek1">
    <w:name w:val="heading 1"/>
    <w:basedOn w:val="Normalny"/>
    <w:link w:val="Nagwek1Znak"/>
    <w:uiPriority w:val="9"/>
    <w:qFormat/>
    <w:rsid w:val="00751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0A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0A7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D3815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510A7"/>
  </w:style>
  <w:style w:type="paragraph" w:styleId="Tekstprzypisudolnego">
    <w:name w:val="footnote text"/>
    <w:basedOn w:val="Normalny"/>
    <w:link w:val="TekstprzypisudolnegoZnak"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10A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510A7"/>
    <w:pPr>
      <w:spacing w:after="0" w:line="240" w:lineRule="auto"/>
    </w:pPr>
    <w:rPr>
      <w:rFonts w:ascii="Calibri" w:hAnsi="Calibri"/>
      <w:color w:val="000000" w:themeColor="text1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510A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51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510A7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qFormat/>
    <w:rsid w:val="007510A7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510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510A7"/>
  </w:style>
  <w:style w:type="character" w:styleId="Uwydatnienie">
    <w:name w:val="Emphasis"/>
    <w:basedOn w:val="Domylnaczcionkaakapitu"/>
    <w:uiPriority w:val="20"/>
    <w:qFormat/>
    <w:rsid w:val="007510A7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10A7"/>
    <w:rPr>
      <w:rFonts w:ascii="Calibri" w:hAnsi="Calibri"/>
      <w:color w:val="000000" w:themeColor="text1"/>
      <w:kern w:val="2"/>
      <w:sz w:val="20"/>
      <w:szCs w:val="20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10A7"/>
    <w:pPr>
      <w:spacing w:after="0" w:line="240" w:lineRule="auto"/>
    </w:pPr>
    <w:rPr>
      <w:rFonts w:ascii="Calibri" w:hAnsi="Calibri"/>
      <w:color w:val="000000" w:themeColor="text1"/>
      <w:kern w:val="2"/>
      <w:sz w:val="20"/>
      <w:szCs w:val="20"/>
      <w14:ligatures w14:val="standardContextual"/>
    </w:rPr>
  </w:style>
  <w:style w:type="character" w:customStyle="1" w:styleId="hgkelc">
    <w:name w:val="hgkelc"/>
    <w:basedOn w:val="Domylnaczcionkaakapitu"/>
    <w:rsid w:val="007510A7"/>
  </w:style>
  <w:style w:type="paragraph" w:customStyle="1" w:styleId="Trescznumztab">
    <w:name w:val="Tresc z num. z tab."/>
    <w:basedOn w:val="Normalny"/>
    <w:rsid w:val="007510A7"/>
    <w:pPr>
      <w:widowControl w:val="0"/>
      <w:numPr>
        <w:numId w:val="26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mat-option-text">
    <w:name w:val="mat-option-text"/>
    <w:basedOn w:val="Domylnaczcionkaakapitu"/>
    <w:rsid w:val="007510A7"/>
  </w:style>
  <w:style w:type="paragraph" w:styleId="Poprawka">
    <w:name w:val="Revision"/>
    <w:hidden/>
    <w:uiPriority w:val="99"/>
    <w:semiHidden/>
    <w:rsid w:val="00FD7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iennikustaw.gov.pl/DU/2024/737" TargetMode="External"/><Relationship Id="rId18" Type="http://schemas.openxmlformats.org/officeDocument/2006/relationships/hyperlink" Target="https://radon.nauka.gov.pl/dane/instytucje-systemu-szkolnictwa-wyzszego-i-nau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edukacja/dodatkowe-umiejetnosci-zawodowe2" TargetMode="External"/><Relationship Id="rId17" Type="http://schemas.openxmlformats.org/officeDocument/2006/relationships/hyperlink" Target="https://stor.praca.gov.pl/portal/ris/ris-przegl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spo.gov.pl/zaawansowan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ziennikustaw.gov.pl/DU/2024/7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rt.wzp.pl/inteligentne-specjalizacje/inteligentne-specjalizacje-2021-2027" TargetMode="External"/><Relationship Id="rId10" Type="http://schemas.openxmlformats.org/officeDocument/2006/relationships/hyperlink" Target="https://kwalifikacje.gov.pl/o-zsk/kwalifikacje-rynkow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walifikacje.gov.pl/o-zsk/kwalifikacje-rynkowe" TargetMode="External"/><Relationship Id="rId14" Type="http://schemas.openxmlformats.org/officeDocument/2006/relationships/hyperlink" Target="https://psz.praca.gov.pl/rynek-pracy/instytucje/instytucje-szkoleniow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adon.nauka.gov.pl/dane/instytucje-systemu-szkolnictwa-wyzszego-i-nauki" TargetMode="External"/><Relationship Id="rId2" Type="http://schemas.openxmlformats.org/officeDocument/2006/relationships/hyperlink" Target="https://rspo.gov.pl/zaawansowana" TargetMode="External"/><Relationship Id="rId1" Type="http://schemas.openxmlformats.org/officeDocument/2006/relationships/hyperlink" Target="https://kwalifikacje.gov.pl/o-zsk/kwalifikacje-rynkowe" TargetMode="External"/><Relationship Id="rId4" Type="http://schemas.openxmlformats.org/officeDocument/2006/relationships/hyperlink" Target="https://rsp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CF3C-AF2C-4081-81DA-CBE00EB8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8723</Words>
  <Characters>52343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Szuman Anna</cp:lastModifiedBy>
  <cp:revision>2</cp:revision>
  <dcterms:created xsi:type="dcterms:W3CDTF">2025-09-10T09:13:00Z</dcterms:created>
  <dcterms:modified xsi:type="dcterms:W3CDTF">2025-09-10T09:13:00Z</dcterms:modified>
</cp:coreProperties>
</file>