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16" w:rsidRDefault="00576516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F72DA" w:rsidRDefault="00FF72DA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Załącznik nr </w:t>
      </w:r>
      <w:r w:rsidR="00B74677">
        <w:rPr>
          <w:rFonts w:ascii="Arial" w:eastAsia="Times New Roman" w:hAnsi="Arial" w:cs="Arial"/>
          <w:b/>
          <w:bCs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7025F2" w:rsidRPr="007025F2" w:rsidRDefault="007025F2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210"/>
      </w:tblGrid>
      <w:tr w:rsidR="007025F2" w:rsidTr="00747035">
        <w:tc>
          <w:tcPr>
            <w:tcW w:w="8784" w:type="dxa"/>
          </w:tcPr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(nazwa albo imię i nazwisko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WYKONAWCY</w:t>
            </w: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(siedziba albo miejsce zamieszkania i adres Wykonawcy </w:t>
            </w:r>
            <w:r w:rsidRPr="00FF72D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NIP/PESEL 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REGON 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KRS/CEIDG/INNY REJESTR: ……………..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Telefon ………………………………………</w:t>
            </w:r>
          </w:p>
          <w:p w:rsidR="007025F2" w:rsidRDefault="007025F2" w:rsidP="007025F2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  <w:r w:rsidRPr="00FF72DA">
              <w:rPr>
                <w:rFonts w:ascii="Arial" w:hAnsi="Arial" w:cs="Arial"/>
                <w:sz w:val="20"/>
                <w:szCs w:val="20"/>
              </w:rPr>
              <w:t>,</w:t>
            </w: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 na który Zamawiający 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przesyłać korespondencję ………………………………..</w:t>
            </w:r>
          </w:p>
        </w:tc>
        <w:tc>
          <w:tcPr>
            <w:tcW w:w="5210" w:type="dxa"/>
          </w:tcPr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Zamawiający: Wojewódzki Urząd Pracy w Szczecinie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Mickiewicza 41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70-383 Szczecin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 przetargi@wup.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</w:t>
            </w:r>
            <w:proofErr w:type="gramEnd"/>
          </w:p>
          <w:p w:rsidR="007025F2" w:rsidRDefault="007025F2" w:rsidP="00FF72DA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7025F2" w:rsidRDefault="007025F2" w:rsidP="00FF72DA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F72DA" w:rsidRDefault="00FF72DA" w:rsidP="00FF72D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 w:rsidR="00B74677">
        <w:rPr>
          <w:rFonts w:ascii="Arial" w:hAnsi="Arial" w:cs="Arial"/>
          <w:b/>
          <w:sz w:val="20"/>
          <w:szCs w:val="20"/>
        </w:rPr>
        <w:t>DODATKOWE DOŚWIADCZENIE OSÓB WSKAZANYCH DO REALIZACJI ZAMÓWIENIA</w:t>
      </w:r>
    </w:p>
    <w:p w:rsidR="00C02A6A" w:rsidRPr="00D92B4D" w:rsidRDefault="00C02A6A" w:rsidP="00C02A6A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D92B4D">
        <w:rPr>
          <w:rFonts w:ascii="Arial" w:hAnsi="Arial" w:cs="Arial"/>
          <w:color w:val="FF0000"/>
          <w:sz w:val="20"/>
        </w:rPr>
        <w:t xml:space="preserve">W przypadku zaoferowania dwóch lektorów Wykonawca zobowiązany jest złożyć przedmiotowy Załącznik </w:t>
      </w:r>
      <w:r>
        <w:rPr>
          <w:rFonts w:ascii="Arial" w:hAnsi="Arial" w:cs="Arial"/>
          <w:color w:val="FF0000"/>
          <w:sz w:val="20"/>
        </w:rPr>
        <w:t xml:space="preserve">nr 9 </w:t>
      </w:r>
      <w:r w:rsidRPr="00D92B4D">
        <w:rPr>
          <w:rFonts w:ascii="Arial" w:hAnsi="Arial" w:cs="Arial"/>
          <w:color w:val="FF0000"/>
          <w:sz w:val="20"/>
        </w:rPr>
        <w:t>– osobny dla każdej z osób.</w:t>
      </w:r>
    </w:p>
    <w:p w:rsidR="00FF72DA" w:rsidRDefault="00FF72DA" w:rsidP="00FF7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502E" w:rsidRPr="005F5226" w:rsidRDefault="00FF72DA" w:rsidP="008A7BA3">
      <w:pPr>
        <w:spacing w:after="0" w:line="360" w:lineRule="auto"/>
        <w:jc w:val="both"/>
        <w:rPr>
          <w:rFonts w:ascii="Arial" w:hAnsi="Arial" w:cs="Arial"/>
          <w:sz w:val="20"/>
        </w:rPr>
      </w:pPr>
      <w:r w:rsidRPr="005F5226">
        <w:rPr>
          <w:rFonts w:ascii="Arial" w:hAnsi="Arial" w:cs="Arial"/>
          <w:sz w:val="20"/>
          <w:szCs w:val="20"/>
        </w:rPr>
        <w:t xml:space="preserve">w odpowiedzi na </w:t>
      </w:r>
      <w:r w:rsidRPr="005F5226">
        <w:rPr>
          <w:rFonts w:ascii="Arial" w:hAnsi="Arial" w:cs="Arial"/>
          <w:bCs/>
          <w:sz w:val="20"/>
          <w:szCs w:val="20"/>
        </w:rPr>
        <w:t>postępowanie o udzielenie zamówienia publicznego w</w:t>
      </w:r>
      <w:r w:rsidRPr="005F5226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 w:rsidR="00C646C9">
        <w:rPr>
          <w:rFonts w:ascii="Arial" w:eastAsia="Times New Roman" w:hAnsi="Arial" w:cs="Arial"/>
          <w:bCs/>
          <w:sz w:val="20"/>
          <w:szCs w:val="20"/>
        </w:rPr>
        <w:t xml:space="preserve"> na usługę społeczną</w:t>
      </w:r>
      <w:bookmarkStart w:id="0" w:name="_GoBack"/>
      <w:bookmarkEnd w:id="0"/>
      <w:r w:rsidRPr="005F5226">
        <w:rPr>
          <w:rFonts w:ascii="Arial" w:hAnsi="Arial" w:cs="Arial"/>
          <w:sz w:val="20"/>
          <w:szCs w:val="20"/>
        </w:rPr>
        <w:t xml:space="preserve"> pn.: „</w:t>
      </w:r>
      <w:r w:rsidRPr="005F5226">
        <w:rPr>
          <w:rFonts w:ascii="Arial" w:hAnsi="Arial" w:cs="Arial"/>
          <w:b/>
          <w:sz w:val="20"/>
          <w:szCs w:val="20"/>
        </w:rPr>
        <w:t>Usługa przeprowadzenia kursu języka polskiego dla Cudzoziemców przebywających w Polsce</w:t>
      </w:r>
      <w:r w:rsidRPr="005F5226">
        <w:rPr>
          <w:rFonts w:ascii="Arial" w:hAnsi="Arial" w:cs="Arial"/>
          <w:sz w:val="20"/>
          <w:szCs w:val="20"/>
        </w:rPr>
        <w:t xml:space="preserve">”, </w:t>
      </w:r>
      <w:r w:rsidRPr="005F5226">
        <w:rPr>
          <w:rFonts w:ascii="Arial" w:hAnsi="Arial" w:cs="Arial"/>
          <w:sz w:val="20"/>
        </w:rPr>
        <w:t xml:space="preserve">przedstawiam(y) następujące informacje dotyczące </w:t>
      </w:r>
      <w:r w:rsidR="00EB502E" w:rsidRPr="005F5226">
        <w:rPr>
          <w:rFonts w:ascii="Arial" w:hAnsi="Arial" w:cs="Arial"/>
          <w:sz w:val="20"/>
        </w:rPr>
        <w:t>osób skierowanych do realizacji zamówienia:</w:t>
      </w:r>
    </w:p>
    <w:p w:rsidR="00EB502E" w:rsidRDefault="00EB502E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660D" w:rsidRPr="00C02A6A" w:rsidRDefault="00B74677" w:rsidP="00C02A6A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1" w:name="_Hlk100170002"/>
      <w:bookmarkStart w:id="2" w:name="_Hlk100170185"/>
      <w:bookmarkStart w:id="3" w:name="_Hlk100790886"/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Oświadczam, że osoba </w:t>
      </w:r>
      <w:r w:rsidR="0006660D" w:rsidRPr="0006660D">
        <w:rPr>
          <w:rFonts w:ascii="Arial" w:eastAsia="Calibri" w:hAnsi="Arial" w:cs="Arial"/>
          <w:sz w:val="20"/>
          <w:szCs w:val="20"/>
          <w:lang w:eastAsia="en-US"/>
        </w:rPr>
        <w:t xml:space="preserve">skierowana 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do realizacji zamówienia </w:t>
      </w:r>
      <w:r w:rsidRPr="0006660D">
        <w:rPr>
          <w:rFonts w:ascii="Arial" w:eastAsia="Calibri" w:hAnsi="Arial" w:cs="Arial"/>
          <w:b/>
          <w:sz w:val="20"/>
          <w:szCs w:val="20"/>
          <w:lang w:eastAsia="en-US"/>
        </w:rPr>
        <w:t xml:space="preserve">LEKTOR 1 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>…………………………………….…………………</w:t>
      </w:r>
      <w:r w:rsidRPr="0006660D"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proofErr w:type="gramStart"/>
      <w:r w:rsidRPr="0006660D">
        <w:rPr>
          <w:rFonts w:ascii="Arial" w:eastAsia="Calibri" w:hAnsi="Arial" w:cs="Arial"/>
          <w:i/>
          <w:sz w:val="20"/>
          <w:szCs w:val="20"/>
          <w:lang w:eastAsia="en-US"/>
        </w:rPr>
        <w:t>podać</w:t>
      </w:r>
      <w:proofErr w:type="gramEnd"/>
      <w:r w:rsidRPr="0006660D">
        <w:rPr>
          <w:rFonts w:ascii="Arial" w:eastAsia="Calibri" w:hAnsi="Arial" w:cs="Arial"/>
          <w:i/>
          <w:sz w:val="20"/>
          <w:szCs w:val="20"/>
          <w:lang w:eastAsia="en-US"/>
        </w:rPr>
        <w:t xml:space="preserve"> imię i nazwisko)</w:t>
      </w:r>
      <w:bookmarkStart w:id="4" w:name="_Hlk100790571"/>
      <w:r w:rsidR="0006660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06660D">
        <w:rPr>
          <w:rFonts w:ascii="Arial" w:eastAsia="Calibri" w:hAnsi="Arial" w:cs="Arial"/>
          <w:b/>
          <w:sz w:val="20"/>
          <w:szCs w:val="20"/>
          <w:lang w:eastAsia="en-US"/>
        </w:rPr>
        <w:t xml:space="preserve">posiada dodatkowe </w:t>
      </w:r>
      <w:r w:rsidR="0006660D">
        <w:rPr>
          <w:rFonts w:ascii="Arial" w:eastAsia="Calibri" w:hAnsi="Arial" w:cs="Arial"/>
          <w:b/>
          <w:sz w:val="20"/>
          <w:szCs w:val="20"/>
          <w:lang w:eastAsia="en-US"/>
        </w:rPr>
        <w:t xml:space="preserve">(inne niż wskazane w Załączniku nr 4 do SWZ) </w:t>
      </w:r>
      <w:r w:rsidRPr="0006660D">
        <w:rPr>
          <w:rFonts w:ascii="Arial" w:eastAsia="Calibri" w:hAnsi="Arial" w:cs="Arial"/>
          <w:b/>
          <w:sz w:val="20"/>
          <w:szCs w:val="20"/>
          <w:lang w:eastAsia="en-US"/>
        </w:rPr>
        <w:t>doświadczenie</w:t>
      </w:r>
      <w:r w:rsidR="00471AB3">
        <w:rPr>
          <w:rFonts w:ascii="Arial" w:eastAsia="Calibri" w:hAnsi="Arial" w:cs="Arial"/>
          <w:b/>
          <w:sz w:val="20"/>
          <w:szCs w:val="20"/>
          <w:lang w:eastAsia="en-US"/>
        </w:rPr>
        <w:t xml:space="preserve"> w liczbie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: ………… </w:t>
      </w:r>
      <w:r w:rsidRPr="0006660D">
        <w:rPr>
          <w:rFonts w:ascii="Arial" w:eastAsia="Calibri" w:hAnsi="Arial" w:cs="Arial"/>
          <w:b/>
          <w:sz w:val="20"/>
          <w:szCs w:val="20"/>
          <w:lang w:eastAsia="en-US"/>
        </w:rPr>
        <w:t>godzin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dydaktycznych </w:t>
      </w:r>
      <w:r w:rsidR="0006660D" w:rsidRPr="0006660D">
        <w:rPr>
          <w:rFonts w:ascii="Arial" w:eastAsia="Calibri" w:hAnsi="Arial" w:cs="Arial"/>
          <w:bCs/>
          <w:iCs/>
          <w:sz w:val="20"/>
          <w:szCs w:val="20"/>
          <w:u w:val="single"/>
          <w:lang w:eastAsia="en-US"/>
        </w:rPr>
        <w:t xml:space="preserve">z zakresu </w:t>
      </w:r>
      <w:r w:rsidRPr="0006660D">
        <w:rPr>
          <w:rFonts w:ascii="Arial" w:eastAsia="Calibri" w:hAnsi="Arial" w:cs="Arial"/>
          <w:bCs/>
          <w:iCs/>
          <w:sz w:val="20"/>
          <w:szCs w:val="20"/>
          <w:u w:val="single"/>
          <w:lang w:eastAsia="en-US"/>
        </w:rPr>
        <w:t>nauki języka</w:t>
      </w:r>
      <w:r w:rsidR="0006660D">
        <w:rPr>
          <w:rFonts w:ascii="Arial" w:eastAsia="Calibri" w:hAnsi="Arial" w:cs="Arial"/>
          <w:bCs/>
          <w:iCs/>
          <w:sz w:val="20"/>
          <w:szCs w:val="20"/>
          <w:u w:val="single"/>
          <w:lang w:eastAsia="en-US"/>
        </w:rPr>
        <w:t xml:space="preserve"> polskiego</w:t>
      </w:r>
      <w:r w:rsidR="0006660D" w:rsidRPr="0006660D">
        <w:rPr>
          <w:rFonts w:ascii="Arial" w:eastAsia="Calibri" w:hAnsi="Arial" w:cs="Arial"/>
          <w:bCs/>
          <w:iCs/>
          <w:sz w:val="20"/>
          <w:szCs w:val="20"/>
          <w:u w:val="single"/>
          <w:lang w:eastAsia="en-US"/>
        </w:rPr>
        <w:t>, jako języka obcego (dedykowanego Cudzoziemcom)</w:t>
      </w:r>
      <w:r w:rsidR="0006660D" w:rsidRPr="0006660D">
        <w:rPr>
          <w:rFonts w:ascii="Arial" w:eastAsia="Calibri" w:hAnsi="Arial" w:cs="Arial"/>
          <w:sz w:val="20"/>
          <w:szCs w:val="20"/>
          <w:lang w:eastAsia="en-US"/>
        </w:rPr>
        <w:t xml:space="preserve"> uzyskane 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>w ciągu ostatnich</w:t>
      </w:r>
      <w:r w:rsidR="00471AB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6660D" w:rsidRPr="0006660D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4"/>
      <w:r w:rsidR="0006660D" w:rsidRPr="0006660D">
        <w:rPr>
          <w:rFonts w:ascii="Arial" w:eastAsia="Calibri" w:hAnsi="Arial" w:cs="Arial"/>
          <w:sz w:val="20"/>
          <w:szCs w:val="20"/>
          <w:lang w:eastAsia="en-US"/>
        </w:rPr>
        <w:t>lat:</w:t>
      </w:r>
      <w:bookmarkEnd w:id="1"/>
      <w:bookmarkEnd w:id="2"/>
      <w:r w:rsidR="00C02A6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06660D" w:rsidRPr="00D92B4D">
        <w:rPr>
          <w:rFonts w:ascii="Arial" w:hAnsi="Arial" w:cs="Arial"/>
          <w:sz w:val="20"/>
          <w:szCs w:val="20"/>
        </w:rPr>
        <w:t xml:space="preserve">Na potwierdzenie </w:t>
      </w:r>
      <w:r w:rsidR="0006660D">
        <w:rPr>
          <w:rFonts w:ascii="Arial" w:hAnsi="Arial" w:cs="Arial"/>
          <w:sz w:val="20"/>
          <w:szCs w:val="20"/>
        </w:rPr>
        <w:t>posiadania dodatkowego doświadczenia</w:t>
      </w:r>
      <w:r w:rsidR="0006660D" w:rsidRPr="00D92B4D">
        <w:rPr>
          <w:rFonts w:ascii="Arial" w:hAnsi="Arial" w:cs="Arial"/>
          <w:sz w:val="20"/>
          <w:szCs w:val="20"/>
        </w:rPr>
        <w:t xml:space="preserve"> przedkładam poniższą tabelę:</w:t>
      </w:r>
    </w:p>
    <w:p w:rsidR="0006660D" w:rsidRDefault="0006660D" w:rsidP="0006660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60D" w:rsidRDefault="0006660D" w:rsidP="0006660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2A6A" w:rsidRDefault="00C02A6A" w:rsidP="0006660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2A6A" w:rsidRPr="00D92B4D" w:rsidRDefault="00C02A6A" w:rsidP="0006660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2"/>
        <w:gridCol w:w="2553"/>
        <w:gridCol w:w="1945"/>
        <w:gridCol w:w="2505"/>
        <w:gridCol w:w="4013"/>
        <w:gridCol w:w="2256"/>
      </w:tblGrid>
      <w:tr w:rsidR="0006660D" w:rsidRPr="005F5226" w:rsidTr="00F17796">
        <w:trPr>
          <w:trHeight w:val="1157"/>
        </w:trPr>
        <w:tc>
          <w:tcPr>
            <w:tcW w:w="258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20"/>
                <w:szCs w:val="20"/>
              </w:rPr>
              <w:lastRenderedPageBreak/>
              <w:t>Lp.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Temat/nazwa danego kursu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Termin realizacji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Liczba godzin kształcenia*</w:t>
            </w:r>
          </w:p>
          <w:p w:rsidR="0006660D" w:rsidRPr="005F5226" w:rsidRDefault="0006660D" w:rsidP="00F17796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proofErr w:type="gramStart"/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z</w:t>
            </w:r>
            <w:proofErr w:type="gramEnd"/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 xml:space="preserve"> wymaganego zakresu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</w:pPr>
            <w:r w:rsidRPr="005F5226"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  <w:t>Zakres merytoryczny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6660D" w:rsidRPr="005F5226" w:rsidRDefault="0006660D" w:rsidP="00F17796">
            <w:pPr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5F5226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Nazwa podmiotu zlecającego kurs</w:t>
            </w:r>
          </w:p>
        </w:tc>
      </w:tr>
      <w:tr w:rsidR="0006660D" w:rsidRPr="005F5226" w:rsidTr="00F17796">
        <w:trPr>
          <w:trHeight w:val="285"/>
        </w:trPr>
        <w:tc>
          <w:tcPr>
            <w:tcW w:w="258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 w:rsidRPr="005F5226"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695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895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1434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806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</w:tr>
      <w:tr w:rsidR="0006660D" w:rsidRPr="005F5226" w:rsidTr="00F17796">
        <w:trPr>
          <w:trHeight w:val="285"/>
        </w:trPr>
        <w:tc>
          <w:tcPr>
            <w:tcW w:w="258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 w:rsidRPr="005F5226"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912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695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895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1434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  <w:tc>
          <w:tcPr>
            <w:tcW w:w="806" w:type="pct"/>
            <w:shd w:val="clear" w:color="auto" w:fill="auto"/>
          </w:tcPr>
          <w:p w:rsidR="0006660D" w:rsidRPr="005F5226" w:rsidRDefault="0006660D" w:rsidP="00F17796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</w:rPr>
            </w:pPr>
          </w:p>
        </w:tc>
      </w:tr>
    </w:tbl>
    <w:p w:rsidR="0006660D" w:rsidRPr="00B25910" w:rsidRDefault="0006660D" w:rsidP="0006660D">
      <w:pPr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proofErr w:type="gramStart"/>
      <w:r w:rsidRPr="005F5226">
        <w:rPr>
          <w:rFonts w:ascii="Arial" w:eastAsia="Calibri" w:hAnsi="Arial" w:cs="Arial"/>
          <w:b/>
          <w:color w:val="000000"/>
          <w:spacing w:val="3"/>
        </w:rPr>
        <w:t xml:space="preserve">* </w:t>
      </w:r>
      <w:r w:rsidRPr="005F5226">
        <w:rPr>
          <w:rFonts w:ascii="Arial" w:eastAsia="Calibri" w:hAnsi="Arial" w:cs="Arial"/>
          <w:color w:val="000000"/>
          <w:spacing w:val="3"/>
        </w:rPr>
        <w:t xml:space="preserve"> </w:t>
      </w:r>
      <w:r w:rsidRPr="005F5226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>-  jedna</w:t>
      </w:r>
      <w:proofErr w:type="gramEnd"/>
      <w:r w:rsidRPr="005F5226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p w:rsidR="0006660D" w:rsidRPr="005F5226" w:rsidRDefault="0006660D" w:rsidP="0006660D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B25910">
        <w:rPr>
          <w:rFonts w:ascii="Arial" w:eastAsia="Calibri" w:hAnsi="Arial" w:cs="Arial"/>
          <w:b/>
          <w:sz w:val="20"/>
          <w:szCs w:val="20"/>
        </w:rPr>
        <w:t>UWAGA: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F5226">
        <w:rPr>
          <w:rFonts w:ascii="Arial" w:eastAsia="Calibri" w:hAnsi="Arial" w:cs="Arial"/>
          <w:sz w:val="20"/>
          <w:szCs w:val="20"/>
        </w:rPr>
        <w:t xml:space="preserve">Zamawiający wymaga, aby każda osoba wskazana przez Wykonawcę z imienia i nazwiska brała udział w realizacji zamówienia. Osoba wymieniona przez Wykonawcę na potwierdzenie spełnienia warunku udziału w postępowaniu – w </w:t>
      </w:r>
      <w:r w:rsidRPr="005F5226">
        <w:rPr>
          <w:rFonts w:ascii="Arial" w:eastAsia="Calibri" w:hAnsi="Arial" w:cs="Arial"/>
          <w:b/>
          <w:bCs/>
          <w:sz w:val="20"/>
          <w:szCs w:val="20"/>
        </w:rPr>
        <w:t xml:space="preserve">Załączniku nr 4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do SWZ </w:t>
      </w:r>
      <w:r w:rsidRPr="005F5226">
        <w:rPr>
          <w:rFonts w:ascii="Arial" w:eastAsia="Calibri" w:hAnsi="Arial" w:cs="Arial"/>
          <w:sz w:val="20"/>
          <w:szCs w:val="20"/>
        </w:rPr>
        <w:t xml:space="preserve">musi być tą samą, która została wskazana przez Wykonawcę w Kryterium II Dodatkowe doświadczenie osób – </w:t>
      </w:r>
      <w:r w:rsidRPr="00B25910">
        <w:rPr>
          <w:rFonts w:ascii="Arial" w:eastAsia="Calibri" w:hAnsi="Arial" w:cs="Arial"/>
          <w:b/>
          <w:sz w:val="20"/>
          <w:szCs w:val="20"/>
        </w:rPr>
        <w:t>Załącznik nr 9 do SWZ.</w:t>
      </w:r>
    </w:p>
    <w:p w:rsidR="0006660D" w:rsidRPr="005F5226" w:rsidRDefault="0006660D" w:rsidP="00C02A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660D" w:rsidRPr="0006660D" w:rsidRDefault="0006660D" w:rsidP="00C02A6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Zamawiający na podstawie złożonego wraz z ofertą WYKAZU OSÓB najpierw dokona oceny spełnienia warunków udziału w postępowaniu, o których mowa w Rozdziale VIII pkt 2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ppkt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4) SWZ. Jeżeli wskazane doświadczenie i kwalifikacje nie potwierdzą spełniania warunków udziału w postępowaniu przez osobę skierowaną do realizacji zamówienia Zamawiający wezwie wykonawcę do uzupełnienia dokumentu na podstawie art. 128 ust. 1 ustawy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6660D" w:rsidRPr="0006660D" w:rsidRDefault="0006660D" w:rsidP="00C02A6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>Jeżeli w wyniku uzupełnienia dokumentu (Załącznika nr 4 do SWZ) wykonawca zaproponuje nową osobę, która spełniać będzie warunki zawarte w SWZ (inną niż wskazaną w Załączniku nr 9 do SWZ) Zamawiający uzna, iż wykonawca wykazał spełnianie warunków udziału w postępowaniu i jednocześnie przyzna 0 pkt w Kryterium nr II Dodatkowe doświadczenie osób.</w:t>
      </w:r>
    </w:p>
    <w:p w:rsidR="0006660D" w:rsidRPr="0006660D" w:rsidRDefault="0006660D" w:rsidP="00C02A6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6660D" w:rsidRPr="0006660D" w:rsidRDefault="0006660D" w:rsidP="00C02A6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Każda osoba (jednak nie więcej niż 2osoby) wskazana w Załączniku nr 4 i 9 musi być tą samą osobą i zobowiązana jest uczestniczyć w realizacji zamówienia. </w:t>
      </w:r>
    </w:p>
    <w:p w:rsidR="0006660D" w:rsidRPr="0006660D" w:rsidRDefault="0006660D" w:rsidP="00C02A6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>W przypadku niezłożenia lub niewypełnienia Załącznika nr 9 do SWZ lub wypełnienia go w sposób uniemożliwiający odczytanie, Zamawiający przyzna 0 pkt. Brak dodatkowego doświadczenia</w:t>
      </w:r>
      <w:r w:rsidR="00471AB3">
        <w:rPr>
          <w:rFonts w:ascii="Arial" w:eastAsia="Calibri" w:hAnsi="Arial" w:cs="Arial"/>
          <w:sz w:val="20"/>
          <w:szCs w:val="20"/>
          <w:lang w:eastAsia="en-US"/>
        </w:rPr>
        <w:t xml:space="preserve"> lub powtórzenie danych zawartych w Załączniku nr 4 do SWZ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skutkuje przyznaniem 0 pkt.</w:t>
      </w:r>
    </w:p>
    <w:bookmarkEnd w:id="3"/>
    <w:p w:rsidR="00EB502E" w:rsidRPr="005F5226" w:rsidRDefault="00EB502E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DA" w:rsidRPr="005F5226" w:rsidRDefault="00FF72DA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5226">
        <w:rPr>
          <w:rFonts w:ascii="Arial" w:hAnsi="Arial" w:cs="Arial"/>
          <w:sz w:val="20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p w:rsidR="008A7BA3" w:rsidRDefault="008A7BA3" w:rsidP="00FF72DA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>
        <w:rPr>
          <w:rFonts w:ascii="Arial" w:hAnsi="Arial" w:cs="Arial"/>
          <w:sz w:val="20"/>
          <w:szCs w:val="20"/>
        </w:rPr>
        <w:t>dn</w:t>
      </w:r>
      <w:proofErr w:type="gramEnd"/>
      <w:r>
        <w:rPr>
          <w:rFonts w:ascii="Arial" w:hAnsi="Arial" w:cs="Arial"/>
          <w:sz w:val="20"/>
          <w:szCs w:val="20"/>
        </w:rPr>
        <w:t>. ........................</w:t>
      </w:r>
      <w:r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…………….....................................................</w:t>
      </w:r>
    </w:p>
    <w:p w:rsidR="00FF72DA" w:rsidRDefault="00FF72DA" w:rsidP="00FF72DA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FF72DA">
        <w:rPr>
          <w:rFonts w:ascii="Arial" w:hAnsi="Arial" w:cs="Arial"/>
          <w:i/>
          <w:sz w:val="16"/>
          <w:szCs w:val="16"/>
        </w:rPr>
        <w:t>odpis i pieczęć osoby uprawnionej do składania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Oświadczeń</w:t>
      </w:r>
      <w:r w:rsidR="00FF72DA">
        <w:rPr>
          <w:rFonts w:ascii="Arial" w:hAnsi="Arial" w:cs="Arial"/>
          <w:i/>
          <w:sz w:val="16"/>
          <w:szCs w:val="16"/>
        </w:rPr>
        <w:t xml:space="preserve"> woli w imieniu Wykonawcy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 xml:space="preserve">(opatrzyć kwalifikowanym podpisem elektronicznym, </w:t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>podpisem zaufanym lub podpisem osobistym)</w:t>
      </w:r>
    </w:p>
    <w:p w:rsidR="003A206B" w:rsidRDefault="003A206B"/>
    <w:sectPr w:rsidR="003A206B" w:rsidSect="00FF72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A" w:rsidRDefault="00FF72DA" w:rsidP="00FF72DA">
      <w:pPr>
        <w:spacing w:after="0" w:line="240" w:lineRule="auto"/>
      </w:pPr>
      <w:r>
        <w:separator/>
      </w:r>
    </w:p>
  </w:endnote>
  <w:end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A" w:rsidRDefault="00FF72DA" w:rsidP="00FF72DA">
      <w:pPr>
        <w:spacing w:after="0" w:line="240" w:lineRule="auto"/>
      </w:pPr>
      <w:r>
        <w:separator/>
      </w:r>
    </w:p>
  </w:footnote>
  <w:foot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footnote>
  <w:footnote w:id="1">
    <w:p w:rsidR="00FF72DA" w:rsidRDefault="00FF72DA" w:rsidP="00FF7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Wykaz należy </w:t>
      </w:r>
      <w:r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>
        <w:rPr>
          <w:rFonts w:ascii="Arial" w:hAnsi="Arial" w:cs="Arial"/>
          <w:b/>
          <w:i/>
          <w:sz w:val="16"/>
          <w:szCs w:val="16"/>
        </w:rPr>
        <w:t>lub w postaci elektronicznej</w:t>
      </w:r>
      <w:r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A" w:rsidRPr="00FF72DA" w:rsidRDefault="00B74677" w:rsidP="00576516">
    <w:pPr>
      <w:spacing w:after="0" w:line="240" w:lineRule="auto"/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eastAsia="Times New Roman" w:hAnsi="Arial" w:cs="Arial"/>
        <w:b/>
        <w:sz w:val="20"/>
        <w:szCs w:val="20"/>
      </w:rPr>
      <w:t>KRYTERIUM NR II OCENY OFERT</w:t>
    </w:r>
    <w:r w:rsidR="00CD402B">
      <w:rPr>
        <w:rFonts w:ascii="Arial" w:eastAsia="Times New Roman" w:hAnsi="Arial" w:cs="Arial"/>
        <w:b/>
        <w:sz w:val="20"/>
        <w:szCs w:val="20"/>
      </w:rPr>
      <w:t xml:space="preserve"> – stanowi treść oferty i nie podlega uzupełnieniu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E0"/>
    <w:multiLevelType w:val="hybridMultilevel"/>
    <w:tmpl w:val="A3009FC0"/>
    <w:lvl w:ilvl="0" w:tplc="3216E70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A7E79"/>
    <w:multiLevelType w:val="hybridMultilevel"/>
    <w:tmpl w:val="FFF4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6EED"/>
    <w:multiLevelType w:val="hybridMultilevel"/>
    <w:tmpl w:val="446EB352"/>
    <w:lvl w:ilvl="0" w:tplc="04B6067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4EFE"/>
    <w:multiLevelType w:val="hybridMultilevel"/>
    <w:tmpl w:val="0D70C03A"/>
    <w:lvl w:ilvl="0" w:tplc="F3CCA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5C2A"/>
    <w:multiLevelType w:val="hybridMultilevel"/>
    <w:tmpl w:val="52EA2B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A"/>
    <w:rsid w:val="00050CD5"/>
    <w:rsid w:val="0006660D"/>
    <w:rsid w:val="0014326A"/>
    <w:rsid w:val="003A206B"/>
    <w:rsid w:val="00471AB3"/>
    <w:rsid w:val="0052679C"/>
    <w:rsid w:val="00576516"/>
    <w:rsid w:val="005F5226"/>
    <w:rsid w:val="005F7DAB"/>
    <w:rsid w:val="006F3C2C"/>
    <w:rsid w:val="007025F2"/>
    <w:rsid w:val="00747035"/>
    <w:rsid w:val="008A1B12"/>
    <w:rsid w:val="008A7BA3"/>
    <w:rsid w:val="008F2CD5"/>
    <w:rsid w:val="009F5D1C"/>
    <w:rsid w:val="00AC0905"/>
    <w:rsid w:val="00B25910"/>
    <w:rsid w:val="00B43C83"/>
    <w:rsid w:val="00B74677"/>
    <w:rsid w:val="00C02A6A"/>
    <w:rsid w:val="00C646C9"/>
    <w:rsid w:val="00C7454D"/>
    <w:rsid w:val="00C74A87"/>
    <w:rsid w:val="00CA6510"/>
    <w:rsid w:val="00CD402B"/>
    <w:rsid w:val="00D92B4D"/>
    <w:rsid w:val="00DB7ED9"/>
    <w:rsid w:val="00EB502E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07B"/>
  <w15:chartTrackingRefBased/>
  <w15:docId w15:val="{3A1D4B20-B94B-4333-97E3-A5321F1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FF72D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FF7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F72DA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FF72DA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FF72DA"/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FF72DA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FF72D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2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2DA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0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02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502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4</cp:revision>
  <dcterms:created xsi:type="dcterms:W3CDTF">2022-07-15T11:37:00Z</dcterms:created>
  <dcterms:modified xsi:type="dcterms:W3CDTF">2022-07-15T12:42:00Z</dcterms:modified>
</cp:coreProperties>
</file>