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6073"/>
      </w:tblGrid>
      <w:tr w:rsidR="00034E3A" w:rsidRPr="004B3D43" w:rsidTr="00A85F09">
        <w:trPr>
          <w:trHeight w:val="503"/>
        </w:trPr>
        <w:tc>
          <w:tcPr>
            <w:tcW w:w="5000" w:type="pct"/>
            <w:gridSpan w:val="2"/>
            <w:vAlign w:val="center"/>
          </w:tcPr>
          <w:p w:rsidR="00034E3A" w:rsidRPr="00A85F09" w:rsidRDefault="00034E3A" w:rsidP="00A85F09">
            <w:pPr>
              <w:spacing w:after="0" w:line="360" w:lineRule="auto"/>
              <w:jc w:val="center"/>
              <w:rPr>
                <w:rFonts w:ascii="Arial" w:hAnsi="Arial" w:cs="Arial"/>
                <w:b/>
                <w:sz w:val="20"/>
                <w:szCs w:val="20"/>
              </w:rPr>
            </w:pPr>
            <w:r w:rsidRPr="00A85F09">
              <w:rPr>
                <w:rFonts w:ascii="Arial" w:hAnsi="Arial" w:cs="Arial"/>
                <w:b/>
                <w:sz w:val="20"/>
                <w:szCs w:val="20"/>
              </w:rPr>
              <w:t>Informacje do ogłoszenia o naborze</w:t>
            </w:r>
          </w:p>
        </w:tc>
      </w:tr>
      <w:tr w:rsidR="00034E3A" w:rsidRPr="004B3D43" w:rsidTr="00A85F09">
        <w:trPr>
          <w:trHeight w:val="552"/>
        </w:trPr>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Wstępna informacja o naborze</w:t>
            </w:r>
          </w:p>
        </w:tc>
        <w:tc>
          <w:tcPr>
            <w:tcW w:w="3216" w:type="pct"/>
            <w:vAlign w:val="center"/>
          </w:tcPr>
          <w:p w:rsidR="00A94312" w:rsidRPr="00126880" w:rsidRDefault="001025DC" w:rsidP="00A94312">
            <w:pPr>
              <w:spacing w:before="120" w:after="120"/>
              <w:jc w:val="both"/>
              <w:rPr>
                <w:rFonts w:ascii="Arial" w:hAnsi="Arial" w:cs="Arial"/>
                <w:b/>
                <w:sz w:val="20"/>
                <w:szCs w:val="20"/>
              </w:rPr>
            </w:pPr>
            <w:r w:rsidRPr="00B52D0E">
              <w:rPr>
                <w:rFonts w:ascii="Arial" w:hAnsi="Arial" w:cs="Arial"/>
                <w:sz w:val="20"/>
                <w:szCs w:val="20"/>
              </w:rPr>
              <w:t>Wojewódzki Urząd Pracy w Szczecinie pełniący rolę Instytucji Pośredniczącej w</w:t>
            </w:r>
            <w:r>
              <w:rPr>
                <w:rFonts w:ascii="Arial" w:hAnsi="Arial" w:cs="Arial"/>
                <w:sz w:val="20"/>
                <w:szCs w:val="20"/>
              </w:rPr>
              <w:t> </w:t>
            </w:r>
            <w:r w:rsidRPr="00B52D0E">
              <w:rPr>
                <w:rFonts w:ascii="Arial" w:hAnsi="Arial" w:cs="Arial"/>
                <w:sz w:val="20"/>
                <w:szCs w:val="20"/>
              </w:rPr>
              <w:t>Regionalnym Programie Operacyjnym Województwa Zachodniopomorskiego 2014-2020 oraz Instytuc</w:t>
            </w:r>
            <w:r w:rsidR="00AD7EEF">
              <w:rPr>
                <w:rFonts w:ascii="Arial" w:hAnsi="Arial" w:cs="Arial"/>
                <w:sz w:val="20"/>
                <w:szCs w:val="20"/>
              </w:rPr>
              <w:t>ji Organizującej Konkurs wraz z</w:t>
            </w:r>
            <w:r w:rsidRPr="00B52D0E">
              <w:rPr>
                <w:rFonts w:ascii="Arial" w:hAnsi="Arial" w:cs="Arial"/>
                <w:sz w:val="20"/>
                <w:szCs w:val="20"/>
              </w:rPr>
              <w:t xml:space="preserve"> </w:t>
            </w:r>
            <w:r w:rsidR="00AD7EEF">
              <w:rPr>
                <w:rFonts w:ascii="Arial" w:hAnsi="Arial" w:cs="Arial"/>
                <w:sz w:val="20"/>
                <w:szCs w:val="20"/>
              </w:rPr>
              <w:t>Gminą Miasto Koszalin, pełniącą</w:t>
            </w:r>
            <w:r w:rsidRPr="00B52D0E">
              <w:rPr>
                <w:rFonts w:ascii="Arial" w:hAnsi="Arial" w:cs="Arial"/>
                <w:sz w:val="20"/>
                <w:szCs w:val="20"/>
              </w:rPr>
              <w:t xml:space="preserve"> rolę Instytucji Pośredniczącej powołanej </w:t>
            </w:r>
            <w:r w:rsidR="0050229A">
              <w:rPr>
                <w:rFonts w:ascii="Arial" w:hAnsi="Arial" w:cs="Arial"/>
                <w:sz w:val="20"/>
                <w:szCs w:val="20"/>
              </w:rPr>
              <w:t>dla wdrożenia</w:t>
            </w:r>
            <w:r w:rsidRPr="00B52D0E">
              <w:rPr>
                <w:rFonts w:ascii="Arial" w:hAnsi="Arial" w:cs="Arial"/>
                <w:sz w:val="20"/>
                <w:szCs w:val="20"/>
              </w:rPr>
              <w:t xml:space="preserve"> instrumentu Zintegrowane Inwestycje Terytorialne w</w:t>
            </w:r>
            <w:r>
              <w:rPr>
                <w:rFonts w:ascii="Arial" w:hAnsi="Arial" w:cs="Arial"/>
                <w:sz w:val="20"/>
                <w:szCs w:val="20"/>
              </w:rPr>
              <w:t> </w:t>
            </w:r>
            <w:r w:rsidRPr="00B52D0E">
              <w:rPr>
                <w:rFonts w:ascii="Arial" w:hAnsi="Arial" w:cs="Arial"/>
                <w:sz w:val="20"/>
                <w:szCs w:val="20"/>
              </w:rPr>
              <w:t>ramach Regionalnego Programu Operacyjnego Województwa Zachodniopomorskiego 2014-2020</w:t>
            </w:r>
            <w:r>
              <w:rPr>
                <w:rFonts w:ascii="Arial" w:hAnsi="Arial" w:cs="Arial"/>
                <w:sz w:val="20"/>
                <w:szCs w:val="20"/>
              </w:rPr>
              <w:t xml:space="preserve"> oraz </w:t>
            </w:r>
            <w:r w:rsidRPr="00B52D0E">
              <w:rPr>
                <w:rFonts w:ascii="Arial" w:hAnsi="Arial" w:cs="Arial"/>
                <w:sz w:val="20"/>
                <w:szCs w:val="20"/>
              </w:rPr>
              <w:t>Instytucji Organizującej Konkurs</w:t>
            </w:r>
            <w:r>
              <w:rPr>
                <w:rFonts w:ascii="Arial" w:hAnsi="Arial" w:cs="Arial"/>
                <w:sz w:val="20"/>
                <w:szCs w:val="20"/>
              </w:rPr>
              <w:t xml:space="preserve">, </w:t>
            </w:r>
            <w:r w:rsidRPr="00B52D0E">
              <w:rPr>
                <w:rFonts w:ascii="Arial" w:hAnsi="Arial" w:cs="Arial"/>
                <w:sz w:val="20"/>
                <w:szCs w:val="20"/>
              </w:rPr>
              <w:t>ogłaszają nabór wniosków o dofinansowanie projektów w trybie konkursowym. Przedmiotem konkursu są projekty, współfinansowane z Europejskiego Funduszu Społecznego w ramach Regionalnego Programu Operacyjnego Województwa Zachodniopomorskiego 2014 - 2020, Oś priorytet</w:t>
            </w:r>
            <w:r w:rsidR="00AD7EEF">
              <w:rPr>
                <w:rFonts w:ascii="Arial" w:hAnsi="Arial" w:cs="Arial"/>
                <w:sz w:val="20"/>
                <w:szCs w:val="20"/>
              </w:rPr>
              <w:t xml:space="preserve">owa VIII Edukacja, Działanie </w:t>
            </w:r>
            <w:r w:rsidR="00A94312">
              <w:rPr>
                <w:rFonts w:ascii="Arial" w:hAnsi="Arial" w:cs="Arial"/>
                <w:sz w:val="20"/>
                <w:szCs w:val="20"/>
              </w:rPr>
              <w:t xml:space="preserve">8.8 </w:t>
            </w:r>
            <w:r w:rsidR="00A94312" w:rsidRPr="003D67C8">
              <w:rPr>
                <w:rFonts w:ascii="Arial" w:hAnsi="Arial" w:cs="Arial"/>
                <w:sz w:val="20"/>
                <w:szCs w:val="20"/>
              </w:rPr>
              <w:t>Wsparcie szkół i placówek prowadzących kształcenie zawodow</w:t>
            </w:r>
            <w:r w:rsidR="00A94312">
              <w:rPr>
                <w:rFonts w:ascii="Arial" w:hAnsi="Arial" w:cs="Arial"/>
                <w:sz w:val="20"/>
                <w:szCs w:val="20"/>
              </w:rPr>
              <w:t xml:space="preserve">e oraz uczniów uczestniczących </w:t>
            </w:r>
            <w:r w:rsidR="00A94312" w:rsidRPr="003D67C8">
              <w:rPr>
                <w:rFonts w:ascii="Arial" w:hAnsi="Arial" w:cs="Arial"/>
                <w:sz w:val="20"/>
                <w:szCs w:val="20"/>
              </w:rPr>
              <w:t>w kształceniu zawodowym i osób dorosłych uczestniczących w pozaszkolnych formach kształcenia zawodowego w ramach Strategii ZIT dla Koszalińsko</w:t>
            </w:r>
            <w:r w:rsidR="00A94312">
              <w:rPr>
                <w:rFonts w:ascii="Arial" w:hAnsi="Arial" w:cs="Arial"/>
                <w:sz w:val="20"/>
                <w:szCs w:val="20"/>
              </w:rPr>
              <w:t xml:space="preserve"> – </w:t>
            </w:r>
            <w:r w:rsidR="00A94312" w:rsidRPr="003D67C8">
              <w:rPr>
                <w:rFonts w:ascii="Arial" w:hAnsi="Arial" w:cs="Arial"/>
                <w:sz w:val="20"/>
                <w:szCs w:val="20"/>
              </w:rPr>
              <w:t>Kołobrzesko</w:t>
            </w:r>
            <w:r w:rsidR="00A94312">
              <w:rPr>
                <w:rFonts w:ascii="Arial" w:hAnsi="Arial" w:cs="Arial"/>
                <w:sz w:val="20"/>
                <w:szCs w:val="20"/>
              </w:rPr>
              <w:t xml:space="preserve"> </w:t>
            </w:r>
            <w:r w:rsidR="00A94312" w:rsidRPr="003D67C8">
              <w:rPr>
                <w:rFonts w:ascii="Arial" w:hAnsi="Arial" w:cs="Arial"/>
                <w:sz w:val="20"/>
                <w:szCs w:val="20"/>
              </w:rPr>
              <w:t>-</w:t>
            </w:r>
            <w:r w:rsidR="00A94312">
              <w:rPr>
                <w:rFonts w:ascii="Arial" w:hAnsi="Arial" w:cs="Arial"/>
                <w:sz w:val="20"/>
                <w:szCs w:val="20"/>
              </w:rPr>
              <w:t xml:space="preserve"> </w:t>
            </w:r>
            <w:r w:rsidR="00A94312" w:rsidRPr="003D67C8">
              <w:rPr>
                <w:rFonts w:ascii="Arial" w:hAnsi="Arial" w:cs="Arial"/>
                <w:sz w:val="20"/>
                <w:szCs w:val="20"/>
              </w:rPr>
              <w:t>Białogardzkiego Obszaru Funkcjonalnego</w:t>
            </w:r>
          </w:p>
          <w:p w:rsidR="00A94312" w:rsidRDefault="00A94312" w:rsidP="00A94312">
            <w:pPr>
              <w:spacing w:before="120" w:after="120"/>
              <w:jc w:val="both"/>
              <w:rPr>
                <w:rFonts w:ascii="Arial" w:hAnsi="Arial" w:cs="Arial"/>
                <w:sz w:val="20"/>
                <w:szCs w:val="20"/>
              </w:rPr>
            </w:pPr>
            <w:r w:rsidRPr="00B52D0E">
              <w:rPr>
                <w:rFonts w:ascii="Arial" w:hAnsi="Arial" w:cs="Arial"/>
                <w:sz w:val="20"/>
                <w:szCs w:val="20"/>
              </w:rPr>
              <w:t xml:space="preserve"> </w:t>
            </w:r>
          </w:p>
          <w:p w:rsidR="00F96D7B" w:rsidRPr="00A85F09" w:rsidRDefault="00A94312" w:rsidP="00A94312">
            <w:pPr>
              <w:spacing w:before="120" w:after="120"/>
              <w:jc w:val="both"/>
              <w:rPr>
                <w:rFonts w:ascii="Arial" w:hAnsi="Arial" w:cs="Arial"/>
                <w:sz w:val="20"/>
                <w:szCs w:val="20"/>
              </w:rPr>
            </w:pPr>
            <w:r>
              <w:rPr>
                <w:rFonts w:ascii="Arial" w:hAnsi="Arial" w:cs="Arial"/>
                <w:sz w:val="20"/>
                <w:szCs w:val="20"/>
              </w:rPr>
              <w:t>Numer naboru</w:t>
            </w:r>
            <w:r w:rsidRPr="00522A73">
              <w:rPr>
                <w:rFonts w:ascii="Arial" w:hAnsi="Arial" w:cs="Arial"/>
                <w:b/>
                <w:sz w:val="20"/>
                <w:szCs w:val="20"/>
              </w:rPr>
              <w:t xml:space="preserve">: </w:t>
            </w:r>
            <w:r>
              <w:rPr>
                <w:rFonts w:ascii="Arial" w:hAnsi="Arial" w:cs="Arial"/>
                <w:b/>
                <w:sz w:val="20"/>
                <w:szCs w:val="20"/>
              </w:rPr>
              <w:t xml:space="preserve"> RPZP.08.08.00-IP.02-32-K13</w:t>
            </w:r>
            <w:r w:rsidRPr="007C79FD">
              <w:rPr>
                <w:rFonts w:ascii="Arial" w:hAnsi="Arial" w:cs="Arial"/>
                <w:b/>
                <w:sz w:val="20"/>
                <w:szCs w:val="20"/>
              </w:rPr>
              <w:t>/16</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Termin, od którego można składać wnioski</w:t>
            </w:r>
          </w:p>
        </w:tc>
        <w:tc>
          <w:tcPr>
            <w:tcW w:w="3216" w:type="pct"/>
            <w:vAlign w:val="center"/>
          </w:tcPr>
          <w:p w:rsidR="00034E3A" w:rsidRPr="00A85F09" w:rsidRDefault="00AD7EEF" w:rsidP="00C84D74">
            <w:pPr>
              <w:spacing w:after="0" w:line="360" w:lineRule="auto"/>
              <w:jc w:val="both"/>
              <w:rPr>
                <w:rFonts w:ascii="Arial" w:hAnsi="Arial" w:cs="Arial"/>
                <w:b/>
                <w:sz w:val="20"/>
                <w:szCs w:val="20"/>
              </w:rPr>
            </w:pPr>
            <w:r>
              <w:rPr>
                <w:rFonts w:ascii="Arial" w:hAnsi="Arial" w:cs="Arial"/>
                <w:b/>
                <w:bCs/>
                <w:sz w:val="20"/>
                <w:szCs w:val="20"/>
              </w:rPr>
              <w:t>30.09</w:t>
            </w:r>
            <w:r w:rsidR="00667F94" w:rsidRPr="00667F94">
              <w:rPr>
                <w:rFonts w:ascii="Arial" w:hAnsi="Arial" w:cs="Arial"/>
                <w:b/>
                <w:bCs/>
                <w:sz w:val="20"/>
                <w:szCs w:val="20"/>
              </w:rPr>
              <w:t>.2016 r.</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Termin, do którego można składać wnioski</w:t>
            </w:r>
          </w:p>
        </w:tc>
        <w:tc>
          <w:tcPr>
            <w:tcW w:w="3216" w:type="pct"/>
            <w:vAlign w:val="center"/>
          </w:tcPr>
          <w:p w:rsidR="00034E3A" w:rsidRPr="00A85F09" w:rsidRDefault="00AD7EEF" w:rsidP="00A85F09">
            <w:pPr>
              <w:spacing w:after="0" w:line="360" w:lineRule="auto"/>
              <w:jc w:val="both"/>
              <w:rPr>
                <w:rFonts w:ascii="Arial" w:hAnsi="Arial" w:cs="Arial"/>
                <w:b/>
                <w:sz w:val="20"/>
                <w:szCs w:val="20"/>
              </w:rPr>
            </w:pPr>
            <w:r>
              <w:rPr>
                <w:rFonts w:ascii="Arial" w:hAnsi="Arial" w:cs="Arial"/>
                <w:b/>
                <w:sz w:val="20"/>
                <w:szCs w:val="20"/>
              </w:rPr>
              <w:t>31.10</w:t>
            </w:r>
            <w:r w:rsidR="00667F94" w:rsidRPr="00667F94">
              <w:rPr>
                <w:rFonts w:ascii="Arial" w:hAnsi="Arial" w:cs="Arial"/>
                <w:b/>
                <w:sz w:val="20"/>
                <w:szCs w:val="20"/>
              </w:rPr>
              <w:t>.2016 r.</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Termin rozstrzygnięcia konkursu</w:t>
            </w:r>
          </w:p>
        </w:tc>
        <w:tc>
          <w:tcPr>
            <w:tcW w:w="3216" w:type="pct"/>
            <w:vAlign w:val="center"/>
          </w:tcPr>
          <w:p w:rsidR="00034E3A" w:rsidRPr="00A85F09" w:rsidRDefault="00AD7EEF" w:rsidP="00A85F09">
            <w:pPr>
              <w:spacing w:after="0" w:line="360" w:lineRule="auto"/>
              <w:jc w:val="both"/>
              <w:rPr>
                <w:rFonts w:ascii="Arial" w:hAnsi="Arial" w:cs="Arial"/>
                <w:b/>
                <w:sz w:val="20"/>
                <w:szCs w:val="20"/>
              </w:rPr>
            </w:pPr>
            <w:r>
              <w:rPr>
                <w:rFonts w:ascii="Arial" w:hAnsi="Arial" w:cs="Arial"/>
                <w:b/>
                <w:bCs/>
                <w:sz w:val="20"/>
                <w:szCs w:val="20"/>
              </w:rPr>
              <w:t>28.02</w:t>
            </w:r>
            <w:r w:rsidR="00667F94">
              <w:rPr>
                <w:rFonts w:ascii="Arial" w:hAnsi="Arial" w:cs="Arial"/>
                <w:b/>
                <w:bCs/>
                <w:sz w:val="20"/>
                <w:szCs w:val="20"/>
              </w:rPr>
              <w:t>.</w:t>
            </w:r>
            <w:r>
              <w:rPr>
                <w:rFonts w:ascii="Arial" w:hAnsi="Arial" w:cs="Arial"/>
                <w:b/>
                <w:bCs/>
                <w:sz w:val="20"/>
                <w:szCs w:val="20"/>
              </w:rPr>
              <w:t>2017</w:t>
            </w:r>
            <w:r w:rsidR="00020328" w:rsidRPr="00A85F09">
              <w:rPr>
                <w:rFonts w:ascii="Arial" w:hAnsi="Arial" w:cs="Arial"/>
                <w:b/>
                <w:bCs/>
                <w:sz w:val="20"/>
                <w:szCs w:val="20"/>
              </w:rPr>
              <w:t xml:space="preserve"> r.</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color w:val="000000"/>
                <w:sz w:val="20"/>
                <w:szCs w:val="20"/>
                <w:lang w:eastAsia="pl-PL"/>
              </w:rPr>
              <w:t xml:space="preserve">Miejsce składania wniosków </w:t>
            </w:r>
            <w:r w:rsidRPr="00A85F09">
              <w:rPr>
                <w:rFonts w:ascii="Arial" w:hAnsi="Arial" w:cs="Arial"/>
                <w:color w:val="000000"/>
                <w:sz w:val="20"/>
                <w:szCs w:val="20"/>
                <w:lang w:eastAsia="pl-PL"/>
              </w:rPr>
              <w:t>(wpisz nazwę instytucji oraz jej adres)</w:t>
            </w:r>
          </w:p>
        </w:tc>
        <w:tc>
          <w:tcPr>
            <w:tcW w:w="3216" w:type="pct"/>
            <w:vAlign w:val="center"/>
          </w:tcPr>
          <w:p w:rsidR="008A6132" w:rsidRPr="00A85F09" w:rsidRDefault="008A6132" w:rsidP="00615AA7">
            <w:pPr>
              <w:spacing w:before="120" w:after="120" w:line="360" w:lineRule="auto"/>
              <w:jc w:val="center"/>
              <w:rPr>
                <w:rFonts w:ascii="Arial" w:hAnsi="Arial" w:cs="Arial"/>
                <w:bCs/>
                <w:sz w:val="20"/>
                <w:szCs w:val="20"/>
              </w:rPr>
            </w:pPr>
            <w:r w:rsidRPr="00A85F09">
              <w:rPr>
                <w:rFonts w:ascii="Arial" w:hAnsi="Arial" w:cs="Arial"/>
                <w:bCs/>
                <w:sz w:val="20"/>
                <w:szCs w:val="20"/>
              </w:rPr>
              <w:t>Wojewódzki Urząd Pracy w Szczecinie</w:t>
            </w:r>
          </w:p>
          <w:p w:rsidR="008A6132" w:rsidRPr="00A85F09" w:rsidRDefault="008A6132" w:rsidP="00615AA7">
            <w:pPr>
              <w:spacing w:before="120" w:after="120" w:line="360" w:lineRule="auto"/>
              <w:jc w:val="center"/>
              <w:rPr>
                <w:rFonts w:ascii="Arial" w:hAnsi="Arial" w:cs="Arial"/>
                <w:sz w:val="20"/>
                <w:szCs w:val="20"/>
              </w:rPr>
            </w:pPr>
            <w:r w:rsidRPr="00A85F09">
              <w:rPr>
                <w:rFonts w:ascii="Arial" w:hAnsi="Arial" w:cs="Arial"/>
                <w:bCs/>
                <w:sz w:val="20"/>
                <w:szCs w:val="20"/>
              </w:rPr>
              <w:t xml:space="preserve">ul. </w:t>
            </w:r>
            <w:r w:rsidRPr="00A85F09">
              <w:rPr>
                <w:rFonts w:ascii="Arial" w:hAnsi="Arial" w:cs="Arial"/>
                <w:sz w:val="20"/>
                <w:szCs w:val="20"/>
              </w:rPr>
              <w:t>A. Mickiewicza 41</w:t>
            </w:r>
          </w:p>
          <w:p w:rsidR="008A6132" w:rsidRPr="00A85F09" w:rsidRDefault="008A6132" w:rsidP="00615AA7">
            <w:pPr>
              <w:spacing w:before="120" w:after="120" w:line="360" w:lineRule="auto"/>
              <w:jc w:val="center"/>
              <w:rPr>
                <w:rFonts w:ascii="Arial" w:hAnsi="Arial" w:cs="Arial"/>
                <w:sz w:val="20"/>
                <w:szCs w:val="20"/>
              </w:rPr>
            </w:pPr>
            <w:r w:rsidRPr="00A85F09">
              <w:rPr>
                <w:rFonts w:ascii="Arial" w:hAnsi="Arial" w:cs="Arial"/>
                <w:sz w:val="20"/>
                <w:szCs w:val="20"/>
              </w:rPr>
              <w:t>70-383 Szczecin</w:t>
            </w:r>
          </w:p>
          <w:p w:rsidR="00034E3A" w:rsidRDefault="008A6132" w:rsidP="00F10B32">
            <w:pPr>
              <w:spacing w:before="120" w:after="120" w:line="360" w:lineRule="auto"/>
              <w:jc w:val="center"/>
              <w:rPr>
                <w:rFonts w:ascii="Arial" w:hAnsi="Arial" w:cs="Arial"/>
                <w:sz w:val="20"/>
                <w:szCs w:val="20"/>
              </w:rPr>
            </w:pPr>
            <w:r w:rsidRPr="00A85F09">
              <w:rPr>
                <w:rFonts w:ascii="Arial" w:hAnsi="Arial" w:cs="Arial"/>
                <w:sz w:val="20"/>
                <w:szCs w:val="20"/>
              </w:rPr>
              <w:t xml:space="preserve">pok. </w:t>
            </w:r>
            <w:r w:rsidR="00F10B32">
              <w:rPr>
                <w:rFonts w:ascii="Arial" w:hAnsi="Arial" w:cs="Arial"/>
                <w:sz w:val="20"/>
                <w:szCs w:val="20"/>
              </w:rPr>
              <w:t>006 (Kancelaria)</w:t>
            </w:r>
          </w:p>
          <w:p w:rsidR="001E3C8C" w:rsidRPr="00A85F09" w:rsidRDefault="001E3C8C" w:rsidP="00F10B32">
            <w:pPr>
              <w:spacing w:before="120" w:after="120" w:line="360" w:lineRule="auto"/>
              <w:jc w:val="center"/>
              <w:rPr>
                <w:rFonts w:ascii="Arial" w:hAnsi="Arial" w:cs="Arial"/>
                <w:i/>
                <w:sz w:val="20"/>
                <w:szCs w:val="20"/>
              </w:rPr>
            </w:pPr>
            <w:r>
              <w:rPr>
                <w:rFonts w:ascii="Arial" w:hAnsi="Arial" w:cs="Arial"/>
                <w:sz w:val="20"/>
                <w:szCs w:val="20"/>
              </w:rPr>
              <w:t>od poniedziałku do piątku w godzinach 7:30 do 15:30</w:t>
            </w:r>
          </w:p>
        </w:tc>
      </w:tr>
      <w:tr w:rsidR="00034E3A" w:rsidRPr="004B3D43" w:rsidTr="00A85F09">
        <w:trPr>
          <w:trHeight w:val="685"/>
        </w:trPr>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lang w:eastAsia="pl-PL"/>
              </w:rPr>
              <w:t>Sposób składania wniosków o dofinansowanie</w:t>
            </w:r>
          </w:p>
        </w:tc>
        <w:tc>
          <w:tcPr>
            <w:tcW w:w="3216" w:type="pct"/>
            <w:vAlign w:val="center"/>
          </w:tcPr>
          <w:p w:rsidR="00034E3A" w:rsidRPr="00DA6D4E" w:rsidRDefault="001E3C8C" w:rsidP="001E3C8C">
            <w:pPr>
              <w:pStyle w:val="Akapitzlist"/>
              <w:spacing w:before="120" w:after="120" w:line="360" w:lineRule="auto"/>
              <w:ind w:left="0"/>
              <w:contextualSpacing w:val="0"/>
              <w:jc w:val="both"/>
              <w:rPr>
                <w:rFonts w:ascii="Arial" w:hAnsi="Arial" w:cs="Arial"/>
              </w:rPr>
            </w:pPr>
            <w:r w:rsidRPr="00DA6D4E">
              <w:rPr>
                <w:rFonts w:ascii="Arial" w:eastAsia="Times New Roman" w:hAnsi="Arial" w:cs="Arial"/>
                <w:bCs/>
              </w:rPr>
              <w:t>Skuteczne złożenie dokumentacji aplikacyjnej polega na o</w:t>
            </w:r>
            <w:r w:rsidR="00F45CAE" w:rsidRPr="00DA6D4E">
              <w:rPr>
                <w:rFonts w:ascii="Arial" w:eastAsia="Times New Roman" w:hAnsi="Arial" w:cs="Arial"/>
                <w:bCs/>
              </w:rPr>
              <w:t>publikowani</w:t>
            </w:r>
            <w:r w:rsidRPr="00DA6D4E">
              <w:rPr>
                <w:rFonts w:ascii="Arial" w:eastAsia="Times New Roman" w:hAnsi="Arial" w:cs="Arial"/>
                <w:bCs/>
              </w:rPr>
              <w:t>u</w:t>
            </w:r>
            <w:r w:rsidR="00C90F4A" w:rsidRPr="00DA6D4E">
              <w:rPr>
                <w:rFonts w:ascii="Arial" w:eastAsia="Times New Roman" w:hAnsi="Arial" w:cs="Arial"/>
                <w:bCs/>
              </w:rPr>
              <w:t xml:space="preserve"> wniosku o dofinansowanie wraz </w:t>
            </w:r>
            <w:r w:rsidR="00F45CAE" w:rsidRPr="00DA6D4E">
              <w:rPr>
                <w:rFonts w:ascii="Arial" w:eastAsia="Times New Roman" w:hAnsi="Arial" w:cs="Arial"/>
                <w:bCs/>
              </w:rPr>
              <w:t>z załącznikami</w:t>
            </w:r>
            <w:r w:rsidR="00AD7EEF">
              <w:rPr>
                <w:rFonts w:ascii="Arial" w:eastAsia="Times New Roman" w:hAnsi="Arial" w:cs="Arial"/>
                <w:bCs/>
              </w:rPr>
              <w:t xml:space="preserve"> </w:t>
            </w:r>
            <w:r w:rsidR="00AD7EEF" w:rsidRPr="00AD7EEF">
              <w:rPr>
                <w:rFonts w:ascii="Arial" w:eastAsia="Times New Roman" w:hAnsi="Arial" w:cs="Arial"/>
                <w:bCs/>
                <w:i/>
              </w:rPr>
              <w:t>(jeżeli dotyczy)</w:t>
            </w:r>
            <w:r w:rsidR="00F45CAE" w:rsidRPr="00DA6D4E">
              <w:rPr>
                <w:rFonts w:ascii="Arial" w:eastAsia="Times New Roman" w:hAnsi="Arial" w:cs="Arial"/>
                <w:bCs/>
              </w:rPr>
              <w:t xml:space="preserve"> w wersji elektronicznej </w:t>
            </w:r>
            <w:r w:rsidR="00F45CAE" w:rsidRPr="00DA6D4E">
              <w:rPr>
                <w:rFonts w:ascii="Arial" w:eastAsia="Times New Roman" w:hAnsi="Arial" w:cs="Arial"/>
              </w:rPr>
              <w:t>w</w:t>
            </w:r>
            <w:hyperlink r:id="rId8" w:tgtFrame="_blank" w:history="1">
              <w:r w:rsidR="00F45CAE" w:rsidRPr="00DA6D4E">
                <w:rPr>
                  <w:rStyle w:val="Hipercze"/>
                  <w:rFonts w:ascii="Arial" w:eastAsia="Times New Roman" w:hAnsi="Arial" w:cs="Arial"/>
                </w:rPr>
                <w:t xml:space="preserve"> Serwisie Beneficjenta Regionalnego Programu Operacyjnego Województwa Zachodniopomorskiego 2014-2020</w:t>
              </w:r>
            </w:hyperlink>
            <w:r w:rsidR="00F45CAE" w:rsidRPr="00DA6D4E">
              <w:rPr>
                <w:rFonts w:ascii="Arial" w:eastAsia="Times New Roman" w:hAnsi="Arial" w:cs="Arial"/>
              </w:rPr>
              <w:t xml:space="preserve"> w </w:t>
            </w:r>
            <w:r w:rsidR="00F45CAE" w:rsidRPr="00DA6D4E">
              <w:rPr>
                <w:rFonts w:ascii="Arial" w:eastAsia="Times New Roman" w:hAnsi="Arial" w:cs="Arial"/>
                <w:bCs/>
              </w:rPr>
              <w:t xml:space="preserve">terminie naboru projektów oraz doręczeniu do IOK pisemnego wniosku o przyznanie pomocy, podpisanego zgodnie z zasadami reprezentacji obowiązującymi wnioskodawcę, zawierającej właściwą sumę </w:t>
            </w:r>
            <w:r w:rsidR="00F45CAE" w:rsidRPr="00DA6D4E">
              <w:rPr>
                <w:rFonts w:ascii="Arial" w:eastAsia="Times New Roman" w:hAnsi="Arial" w:cs="Arial"/>
                <w:bCs/>
              </w:rPr>
              <w:lastRenderedPageBreak/>
              <w:t>kontrolną, najpóźniej w terminie</w:t>
            </w:r>
            <w:r w:rsidR="00F45CAE" w:rsidRPr="00DA6D4E">
              <w:rPr>
                <w:rFonts w:ascii="Arial" w:hAnsi="Arial" w:cs="Arial"/>
              </w:rPr>
              <w:t xml:space="preserve"> 3 dni od dnia zakończenia naboru projektów, tj. </w:t>
            </w:r>
            <w:r w:rsidR="00F45CAE" w:rsidRPr="00DA6D4E">
              <w:rPr>
                <w:rFonts w:ascii="Arial" w:hAnsi="Arial" w:cs="Arial"/>
                <w:b/>
              </w:rPr>
              <w:t xml:space="preserve">do </w:t>
            </w:r>
            <w:r w:rsidR="00AD7EEF">
              <w:rPr>
                <w:rFonts w:ascii="Arial" w:hAnsi="Arial" w:cs="Arial"/>
                <w:b/>
              </w:rPr>
              <w:t>3.11</w:t>
            </w:r>
            <w:r w:rsidR="00F45CAE" w:rsidRPr="00DA6D4E">
              <w:rPr>
                <w:rFonts w:ascii="Arial" w:hAnsi="Arial" w:cs="Arial"/>
                <w:b/>
              </w:rPr>
              <w:t>.</w:t>
            </w:r>
            <w:r w:rsidR="008A6132" w:rsidRPr="00DA6D4E">
              <w:rPr>
                <w:rFonts w:ascii="Arial" w:hAnsi="Arial" w:cs="Arial"/>
                <w:b/>
              </w:rPr>
              <w:t>2016 r.</w:t>
            </w:r>
          </w:p>
        </w:tc>
      </w:tr>
      <w:tr w:rsidR="00034E3A" w:rsidRPr="004B3D43" w:rsidTr="00A85F09">
        <w:trPr>
          <w:trHeight w:val="607"/>
        </w:trPr>
        <w:tc>
          <w:tcPr>
            <w:tcW w:w="1784" w:type="pct"/>
            <w:vAlign w:val="center"/>
          </w:tcPr>
          <w:p w:rsidR="00E840AC" w:rsidRDefault="00034E3A" w:rsidP="00A85F09">
            <w:pPr>
              <w:spacing w:after="0" w:line="360" w:lineRule="auto"/>
              <w:rPr>
                <w:rFonts w:ascii="Arial" w:hAnsi="Arial" w:cs="Arial"/>
                <w:b/>
                <w:sz w:val="20"/>
                <w:szCs w:val="20"/>
                <w:lang w:eastAsia="pl-PL"/>
              </w:rPr>
            </w:pPr>
            <w:r w:rsidRPr="00A85F09">
              <w:rPr>
                <w:rFonts w:ascii="Arial" w:hAnsi="Arial" w:cs="Arial"/>
                <w:b/>
                <w:color w:val="000000"/>
                <w:sz w:val="20"/>
                <w:szCs w:val="20"/>
                <w:lang w:eastAsia="pl-PL"/>
              </w:rPr>
              <w:lastRenderedPageBreak/>
              <w:t>Kto może składać wnioski?</w:t>
            </w:r>
          </w:p>
          <w:p w:rsidR="00E840AC" w:rsidRPr="00E840AC" w:rsidRDefault="00E840AC" w:rsidP="00E840AC">
            <w:pPr>
              <w:rPr>
                <w:rFonts w:ascii="Arial" w:hAnsi="Arial" w:cs="Arial"/>
                <w:sz w:val="20"/>
                <w:szCs w:val="20"/>
                <w:lang w:eastAsia="pl-PL"/>
              </w:rPr>
            </w:pPr>
          </w:p>
          <w:p w:rsidR="00E840AC" w:rsidRPr="00E840AC" w:rsidRDefault="00E840AC" w:rsidP="00E840AC">
            <w:pPr>
              <w:rPr>
                <w:rFonts w:ascii="Arial" w:hAnsi="Arial" w:cs="Arial"/>
                <w:sz w:val="20"/>
                <w:szCs w:val="20"/>
                <w:lang w:eastAsia="pl-PL"/>
              </w:rPr>
            </w:pPr>
          </w:p>
          <w:p w:rsidR="00E840AC" w:rsidRPr="00E840AC" w:rsidRDefault="00E840AC" w:rsidP="00E840AC">
            <w:pPr>
              <w:rPr>
                <w:rFonts w:ascii="Arial" w:hAnsi="Arial" w:cs="Arial"/>
                <w:sz w:val="20"/>
                <w:szCs w:val="20"/>
                <w:lang w:eastAsia="pl-PL"/>
              </w:rPr>
            </w:pPr>
          </w:p>
          <w:p w:rsidR="00E840AC" w:rsidRPr="00E840AC" w:rsidRDefault="00E840AC" w:rsidP="00E840AC">
            <w:pPr>
              <w:rPr>
                <w:rFonts w:ascii="Arial" w:hAnsi="Arial" w:cs="Arial"/>
                <w:sz w:val="20"/>
                <w:szCs w:val="20"/>
                <w:lang w:eastAsia="pl-PL"/>
              </w:rPr>
            </w:pPr>
          </w:p>
          <w:p w:rsidR="00E840AC" w:rsidRDefault="00E840AC" w:rsidP="00E840AC">
            <w:pPr>
              <w:rPr>
                <w:rFonts w:ascii="Arial" w:hAnsi="Arial" w:cs="Arial"/>
                <w:sz w:val="20"/>
                <w:szCs w:val="20"/>
                <w:lang w:eastAsia="pl-PL"/>
              </w:rPr>
            </w:pPr>
          </w:p>
          <w:p w:rsidR="00034E3A" w:rsidRPr="00E840AC" w:rsidRDefault="00034E3A" w:rsidP="00E840AC">
            <w:pPr>
              <w:rPr>
                <w:rFonts w:ascii="Arial" w:hAnsi="Arial" w:cs="Arial"/>
                <w:sz w:val="20"/>
                <w:szCs w:val="20"/>
                <w:lang w:eastAsia="pl-PL"/>
              </w:rPr>
            </w:pPr>
          </w:p>
        </w:tc>
        <w:tc>
          <w:tcPr>
            <w:tcW w:w="3216" w:type="pct"/>
            <w:vAlign w:val="center"/>
          </w:tcPr>
          <w:p w:rsidR="00A94312" w:rsidRPr="00BF5406" w:rsidRDefault="00A94312" w:rsidP="00A94312">
            <w:pPr>
              <w:pStyle w:val="Akapitzlist"/>
              <w:numPr>
                <w:ilvl w:val="0"/>
                <w:numId w:val="29"/>
              </w:numPr>
              <w:spacing w:before="120" w:after="120" w:line="240" w:lineRule="auto"/>
              <w:contextualSpacing w:val="0"/>
              <w:jc w:val="both"/>
              <w:rPr>
                <w:rFonts w:ascii="Arial" w:hAnsi="Arial" w:cs="Arial"/>
                <w:iCs/>
              </w:rPr>
            </w:pPr>
            <w:r>
              <w:rPr>
                <w:rFonts w:ascii="Arial" w:hAnsi="Arial" w:cs="Arial"/>
                <w:iCs/>
              </w:rPr>
              <w:t>w</w:t>
            </w:r>
            <w:r w:rsidRPr="00BF5406">
              <w:rPr>
                <w:rFonts w:ascii="Arial" w:hAnsi="Arial" w:cs="Arial"/>
                <w:iCs/>
              </w:rPr>
              <w:t>szystkie formy prawne zgodnie z klasyfikacją form prawnych podmiotów gospodarki narodowej określonych w § 8 Rozporządzenia Rady Ministrów z dnia 29 sierpnia 2014 r. zmieniającego rozporządzenie w sprawie sposobu i metodologii prowadzenia i aktualizacji rejestru podmiotów gospodarki narodowej, w tym wzorów wniosków, ankiet i zaświadczeń, oraz szczegółowych warunków i trybu współdziałania służb statystyki publicznej z innymi organami prowadzącymi urzędowe rejestry i systemy informacyjne administracji publicznej (Dz.U.2014 poz. 1353),</w:t>
            </w:r>
          </w:p>
          <w:p w:rsidR="00034E3A" w:rsidRPr="00A94312" w:rsidRDefault="00A94312" w:rsidP="00A94312">
            <w:pPr>
              <w:pStyle w:val="Akapitzlist"/>
              <w:numPr>
                <w:ilvl w:val="0"/>
                <w:numId w:val="29"/>
              </w:numPr>
              <w:spacing w:before="120" w:after="120" w:line="240" w:lineRule="auto"/>
              <w:contextualSpacing w:val="0"/>
              <w:jc w:val="both"/>
              <w:rPr>
                <w:rFonts w:ascii="Arial" w:hAnsi="Arial" w:cs="Arial"/>
                <w:i/>
                <w:iCs/>
              </w:rPr>
            </w:pPr>
            <w:r w:rsidRPr="00BF5406">
              <w:rPr>
                <w:rFonts w:ascii="Arial" w:hAnsi="Arial" w:cs="Arial"/>
              </w:rPr>
              <w:t>osoby fizyczne prowadzące działalność oświatową na podstawie przepisów</w:t>
            </w:r>
            <w:r>
              <w:rPr>
                <w:rFonts w:ascii="Arial" w:hAnsi="Arial" w:cs="Arial"/>
              </w:rPr>
              <w:t xml:space="preserve"> </w:t>
            </w:r>
            <w:r w:rsidRPr="00BF5406">
              <w:rPr>
                <w:rFonts w:ascii="Arial" w:hAnsi="Arial" w:cs="Arial"/>
              </w:rPr>
              <w:t>odrębnych</w:t>
            </w:r>
          </w:p>
        </w:tc>
      </w:tr>
      <w:tr w:rsidR="00A94312" w:rsidRPr="004B3D43" w:rsidTr="00A85F09">
        <w:trPr>
          <w:trHeight w:val="900"/>
        </w:trPr>
        <w:tc>
          <w:tcPr>
            <w:tcW w:w="1784" w:type="pct"/>
            <w:vAlign w:val="center"/>
          </w:tcPr>
          <w:p w:rsidR="00A94312" w:rsidRPr="00A85F09" w:rsidRDefault="00A94312" w:rsidP="00534DC8">
            <w:pPr>
              <w:spacing w:before="120" w:after="100" w:afterAutospacing="1" w:line="360" w:lineRule="auto"/>
              <w:jc w:val="both"/>
              <w:rPr>
                <w:rFonts w:ascii="Arial" w:hAnsi="Arial" w:cs="Arial"/>
                <w:b/>
                <w:color w:val="000000"/>
                <w:sz w:val="20"/>
                <w:szCs w:val="20"/>
                <w:lang w:eastAsia="pl-PL"/>
              </w:rPr>
            </w:pPr>
            <w:r w:rsidRPr="00A85F09">
              <w:rPr>
                <w:rFonts w:ascii="Arial" w:hAnsi="Arial" w:cs="Arial"/>
                <w:b/>
                <w:color w:val="000000"/>
                <w:sz w:val="20"/>
                <w:szCs w:val="20"/>
                <w:lang w:eastAsia="pl-PL"/>
              </w:rPr>
              <w:t>Na co można otrzymać dofinansowanie?</w:t>
            </w:r>
          </w:p>
        </w:tc>
        <w:tc>
          <w:tcPr>
            <w:tcW w:w="3216" w:type="pct"/>
            <w:vAlign w:val="center"/>
          </w:tcPr>
          <w:p w:rsidR="00A94312" w:rsidRPr="003D67C8" w:rsidRDefault="00A94312" w:rsidP="00A94312">
            <w:pPr>
              <w:pStyle w:val="Nagwek"/>
              <w:numPr>
                <w:ilvl w:val="0"/>
                <w:numId w:val="30"/>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Podnoszenie umiejętności oraz uzyskiwanie kwalifi</w:t>
            </w:r>
            <w:r>
              <w:rPr>
                <w:rFonts w:ascii="Arial" w:hAnsi="Arial" w:cs="Arial"/>
                <w:sz w:val="20"/>
                <w:szCs w:val="20"/>
              </w:rPr>
              <w:t xml:space="preserve">kacji zawodowych przez uczniów </w:t>
            </w:r>
            <w:r w:rsidRPr="003D67C8">
              <w:rPr>
                <w:rFonts w:ascii="Arial" w:hAnsi="Arial" w:cs="Arial"/>
                <w:sz w:val="20"/>
                <w:szCs w:val="20"/>
              </w:rPr>
              <w:t xml:space="preserve">i słuchaczy szkół lub placówek systemu oświaty prowadzących kształcenie zawodowe oraz osób dorosłych zainteresowanych z własnej inicjatywy zdobyciem, uzupełnieniem lub podnoszeniem kwalifikacji zawodowych poprzez. </w:t>
            </w:r>
            <w:r w:rsidRPr="003D67C8">
              <w:rPr>
                <w:rFonts w:ascii="Arial" w:hAnsi="Arial" w:cs="Arial"/>
                <w:sz w:val="20"/>
                <w:szCs w:val="20"/>
                <w:vertAlign w:val="superscript"/>
              </w:rPr>
              <w:footnoteReference w:id="1"/>
            </w:r>
            <w:r w:rsidRPr="003D67C8">
              <w:rPr>
                <w:rFonts w:ascii="Arial" w:hAnsi="Arial" w:cs="Arial"/>
                <w:sz w:val="20"/>
                <w:szCs w:val="20"/>
              </w:rPr>
              <w:t xml:space="preserve"> </w:t>
            </w:r>
            <w:r w:rsidRPr="003D67C8">
              <w:rPr>
                <w:rFonts w:ascii="Arial" w:hAnsi="Arial" w:cs="Arial"/>
                <w:sz w:val="20"/>
                <w:szCs w:val="20"/>
                <w:vertAlign w:val="superscript"/>
              </w:rPr>
              <w:footnoteReference w:id="2"/>
            </w:r>
            <w:r w:rsidRPr="003D67C8">
              <w:rPr>
                <w:rFonts w:ascii="Arial" w:hAnsi="Arial" w:cs="Arial"/>
                <w:sz w:val="20"/>
                <w:szCs w:val="20"/>
              </w:rPr>
              <w:t xml:space="preserve"> </w:t>
            </w:r>
            <w:r w:rsidRPr="003D67C8">
              <w:rPr>
                <w:rFonts w:ascii="Arial" w:hAnsi="Arial" w:cs="Arial"/>
                <w:sz w:val="20"/>
                <w:szCs w:val="20"/>
                <w:vertAlign w:val="superscript"/>
              </w:rPr>
              <w:footnoteReference w:id="3"/>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praktyki zawodowe organizowane u pracodawców lub przedsiębiorców dla uczniów zasadniczych szkół zawodowych</w:t>
            </w:r>
            <w:r w:rsidRPr="003D67C8">
              <w:rPr>
                <w:rFonts w:ascii="Arial" w:hAnsi="Arial" w:cs="Arial"/>
                <w:sz w:val="20"/>
                <w:szCs w:val="20"/>
                <w:vertAlign w:val="superscript"/>
              </w:rPr>
              <w:footnoteReference w:id="4"/>
            </w:r>
            <w:r w:rsidRPr="003D67C8">
              <w:rPr>
                <w:rFonts w:ascii="Arial" w:hAnsi="Arial" w:cs="Arial"/>
                <w:sz w:val="20"/>
                <w:szCs w:val="20"/>
              </w:rPr>
              <w:t xml:space="preserve"> </w:t>
            </w:r>
            <w:r w:rsidRPr="003D67C8">
              <w:rPr>
                <w:rFonts w:ascii="Arial" w:hAnsi="Arial" w:cs="Arial"/>
                <w:sz w:val="20"/>
                <w:szCs w:val="20"/>
                <w:vertAlign w:val="superscript"/>
              </w:rPr>
              <w:footnoteReference w:id="5"/>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 xml:space="preserve">staże zawodowe obejmujące realizację kształcenia zawodowego praktycznego we współpracy </w:t>
            </w:r>
            <w:r w:rsidRPr="003D67C8">
              <w:rPr>
                <w:rFonts w:ascii="Arial" w:hAnsi="Arial" w:cs="Arial"/>
                <w:sz w:val="20"/>
                <w:szCs w:val="20"/>
              </w:rPr>
              <w:br/>
              <w:t>z pracodawcami lub przedsiębiorcami lub wykraczające poza zakres kształcenia zawodowego praktycznego</w:t>
            </w:r>
            <w:r w:rsidRPr="003D67C8">
              <w:rPr>
                <w:rFonts w:ascii="Arial" w:hAnsi="Arial" w:cs="Arial"/>
                <w:sz w:val="20"/>
                <w:szCs w:val="20"/>
                <w:vertAlign w:val="superscript"/>
              </w:rPr>
              <w:footnoteReference w:id="6"/>
            </w:r>
            <w:r w:rsidRPr="003D67C8">
              <w:rPr>
                <w:rFonts w:ascii="Arial" w:hAnsi="Arial" w:cs="Arial"/>
                <w:sz w:val="20"/>
                <w:szCs w:val="20"/>
              </w:rPr>
              <w:t xml:space="preserve"> </w:t>
            </w:r>
            <w:r w:rsidRPr="003D67C8">
              <w:rPr>
                <w:rFonts w:ascii="Arial" w:hAnsi="Arial" w:cs="Arial"/>
                <w:sz w:val="20"/>
                <w:szCs w:val="20"/>
                <w:vertAlign w:val="superscript"/>
              </w:rPr>
              <w:footnoteReference w:id="7"/>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 xml:space="preserve">wdrożenie nowych, innowacyjnych form nauczania </w:t>
            </w:r>
            <w:r w:rsidRPr="003D67C8">
              <w:rPr>
                <w:rFonts w:ascii="Arial" w:hAnsi="Arial" w:cs="Arial"/>
                <w:sz w:val="20"/>
                <w:szCs w:val="20"/>
              </w:rPr>
              <w:lastRenderedPageBreak/>
              <w:t>zawodowego</w:t>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pomoc stypendialną na uczniów szczególnie uzdolnionych w zakresie przedmiotów zawodowych</w:t>
            </w:r>
            <w:r w:rsidRPr="003D67C8">
              <w:rPr>
                <w:rFonts w:ascii="Arial" w:hAnsi="Arial" w:cs="Arial"/>
                <w:sz w:val="20"/>
                <w:szCs w:val="20"/>
                <w:vertAlign w:val="superscript"/>
              </w:rPr>
              <w:footnoteReference w:id="8"/>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dodatkowe zajęcia specjalistyczne realizowane we współpracy z podmiotami z otoczenia społeczno-gospodarczego szkół lub placówek systemu oświaty prowadzących kształcenie zawodowe, umożliwiające uczniom i słuchaczom uzyskiwanie i uzupełnianie wiedzy i umiejętności oraz kwalifikacji zawodowych</w:t>
            </w:r>
          </w:p>
          <w:p w:rsidR="00A94312" w:rsidRPr="003D67C8" w:rsidRDefault="00A94312" w:rsidP="00A94312">
            <w:pPr>
              <w:pStyle w:val="Nagwek"/>
              <w:numPr>
                <w:ilvl w:val="0"/>
                <w:numId w:val="31"/>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organizowanie kursów przygotowawczych na studia we współpracy ze szkołami wyższymi oraz organizowanie kursów i szkoleń przygotowujących do kwalifikacyjnych egzaminów czeladniczych </w:t>
            </w:r>
            <w:r w:rsidRPr="003D67C8">
              <w:rPr>
                <w:rFonts w:ascii="Arial" w:hAnsi="Arial" w:cs="Arial"/>
                <w:sz w:val="20"/>
                <w:szCs w:val="20"/>
              </w:rPr>
              <w:br/>
              <w:t>i mistrzowskich</w:t>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udział w zajęciach prowadzonych w szkole wyższej, w tym w zajęciach laboratoryjnych, kołach lub obozach naukowych</w:t>
            </w:r>
          </w:p>
          <w:p w:rsidR="00A94312" w:rsidRPr="003D67C8" w:rsidRDefault="00A94312" w:rsidP="00A94312">
            <w:pPr>
              <w:pStyle w:val="Nagwek"/>
              <w:numPr>
                <w:ilvl w:val="0"/>
                <w:numId w:val="31"/>
              </w:numPr>
              <w:tabs>
                <w:tab w:val="center" w:pos="709"/>
              </w:tabs>
              <w:spacing w:before="120" w:after="120"/>
              <w:jc w:val="both"/>
              <w:rPr>
                <w:rFonts w:ascii="Arial" w:hAnsi="Arial" w:cs="Arial"/>
                <w:sz w:val="20"/>
                <w:szCs w:val="20"/>
              </w:rPr>
            </w:pPr>
            <w:r w:rsidRPr="003D67C8">
              <w:rPr>
                <w:rFonts w:ascii="Arial" w:hAnsi="Arial" w:cs="Arial"/>
                <w:sz w:val="20"/>
                <w:szCs w:val="20"/>
              </w:rPr>
              <w:t>wsparcie uczniów lub słuchaczy w zakresie zdobywania dodatkowych uprawnień zwiększających ich szanse na rynku pracy</w:t>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 xml:space="preserve">programy walidacji i certyfikacji odpowiednich efektów uczenia się zdobytych w ramach edukacji formalnej, </w:t>
            </w:r>
            <w:proofErr w:type="spellStart"/>
            <w:r w:rsidRPr="003D67C8">
              <w:rPr>
                <w:rFonts w:ascii="Arial" w:hAnsi="Arial" w:cs="Arial"/>
                <w:sz w:val="20"/>
                <w:szCs w:val="20"/>
              </w:rPr>
              <w:t>pozaformalnej</w:t>
            </w:r>
            <w:proofErr w:type="spellEnd"/>
            <w:r w:rsidRPr="003D67C8">
              <w:rPr>
                <w:rFonts w:ascii="Arial" w:hAnsi="Arial" w:cs="Arial"/>
                <w:sz w:val="20"/>
                <w:szCs w:val="20"/>
              </w:rPr>
              <w:t xml:space="preserve"> oraz kształcenia nieformalnego, prowadzące do zdobycia kwalifikacji zawodowych, w tym również kwalifikacji mistrza i czeladnika w zawodzie</w:t>
            </w:r>
          </w:p>
          <w:p w:rsidR="00A94312" w:rsidRPr="003D67C8" w:rsidRDefault="00A94312" w:rsidP="00A94312">
            <w:pPr>
              <w:pStyle w:val="Nagwek"/>
              <w:numPr>
                <w:ilvl w:val="0"/>
                <w:numId w:val="31"/>
              </w:numPr>
              <w:tabs>
                <w:tab w:val="center" w:pos="709"/>
              </w:tabs>
              <w:spacing w:before="120" w:after="120"/>
              <w:jc w:val="both"/>
              <w:rPr>
                <w:rFonts w:ascii="Arial" w:hAnsi="Arial" w:cs="Arial"/>
                <w:b/>
                <w:sz w:val="20"/>
                <w:szCs w:val="20"/>
                <w:u w:val="single"/>
              </w:rPr>
            </w:pPr>
            <w:r w:rsidRPr="003D67C8">
              <w:rPr>
                <w:rFonts w:ascii="Arial" w:hAnsi="Arial" w:cs="Arial"/>
                <w:sz w:val="20"/>
                <w:szCs w:val="20"/>
              </w:rPr>
              <w:t>realizację pozaszkolnych form kształcenia ustawicznego, w tym wymienionych w rozporządzeniu MEN z dnia 11 stycznia 2012 r. w sprawie kształcenia ustawicznego w formach pozaszkolnych (</w:t>
            </w:r>
            <w:proofErr w:type="spellStart"/>
            <w:r w:rsidRPr="003D67C8">
              <w:rPr>
                <w:rFonts w:ascii="Arial" w:hAnsi="Arial" w:cs="Arial"/>
                <w:sz w:val="20"/>
                <w:szCs w:val="20"/>
              </w:rPr>
              <w:t>Dz.U</w:t>
            </w:r>
            <w:proofErr w:type="spellEnd"/>
            <w:r w:rsidRPr="003D67C8">
              <w:rPr>
                <w:rFonts w:ascii="Arial" w:hAnsi="Arial" w:cs="Arial"/>
                <w:sz w:val="20"/>
                <w:szCs w:val="20"/>
              </w:rPr>
              <w:t>. z 2014 r. poz. 622)</w:t>
            </w:r>
            <w:r w:rsidRPr="003D67C8">
              <w:rPr>
                <w:rFonts w:ascii="Arial" w:hAnsi="Arial" w:cs="Arial"/>
                <w:sz w:val="20"/>
                <w:szCs w:val="20"/>
                <w:vertAlign w:val="superscript"/>
              </w:rPr>
              <w:footnoteReference w:id="9"/>
            </w:r>
          </w:p>
          <w:p w:rsidR="00A94312" w:rsidRPr="003D67C8" w:rsidRDefault="00A94312" w:rsidP="00A94312">
            <w:pPr>
              <w:pStyle w:val="Nagwek"/>
              <w:numPr>
                <w:ilvl w:val="0"/>
                <w:numId w:val="31"/>
              </w:numPr>
              <w:tabs>
                <w:tab w:val="center" w:pos="709"/>
              </w:tabs>
              <w:spacing w:before="120" w:after="120"/>
              <w:jc w:val="both"/>
              <w:rPr>
                <w:rFonts w:ascii="Arial" w:hAnsi="Arial" w:cs="Arial"/>
                <w:sz w:val="20"/>
                <w:szCs w:val="20"/>
              </w:rPr>
            </w:pPr>
            <w:r w:rsidRPr="003D67C8">
              <w:rPr>
                <w:rFonts w:ascii="Arial" w:hAnsi="Arial" w:cs="Arial"/>
                <w:sz w:val="20"/>
                <w:szCs w:val="20"/>
              </w:rPr>
              <w:t>doradztwo edukacyjno-zawodowe</w:t>
            </w:r>
          </w:p>
          <w:p w:rsidR="00A94312" w:rsidRPr="003D67C8" w:rsidRDefault="00A94312" w:rsidP="00A94312">
            <w:pPr>
              <w:pStyle w:val="Nagwek"/>
              <w:numPr>
                <w:ilvl w:val="0"/>
                <w:numId w:val="31"/>
              </w:numPr>
              <w:tabs>
                <w:tab w:val="center" w:pos="709"/>
              </w:tabs>
              <w:spacing w:before="120" w:after="120"/>
              <w:jc w:val="both"/>
              <w:rPr>
                <w:rFonts w:ascii="Arial" w:hAnsi="Arial" w:cs="Arial"/>
                <w:sz w:val="20"/>
                <w:szCs w:val="20"/>
              </w:rPr>
            </w:pPr>
            <w:r w:rsidRPr="003D67C8">
              <w:rPr>
                <w:rFonts w:ascii="Arial" w:hAnsi="Arial" w:cs="Arial"/>
                <w:sz w:val="20"/>
                <w:szCs w:val="20"/>
              </w:rPr>
              <w:t>wykorzystanie rezultatów projektów, w tym pozytywnie zwalidowanych produktów projektów innowacyjnych zrealizowanych w latach 2007-2013 w ramach PO KL,</w:t>
            </w:r>
          </w:p>
          <w:p w:rsidR="00A94312" w:rsidRPr="003D67C8" w:rsidRDefault="00A94312" w:rsidP="00A94312">
            <w:pPr>
              <w:pStyle w:val="Nagwek"/>
              <w:numPr>
                <w:ilvl w:val="0"/>
                <w:numId w:val="31"/>
              </w:numPr>
              <w:tabs>
                <w:tab w:val="center" w:pos="709"/>
              </w:tabs>
              <w:spacing w:before="120" w:after="120"/>
              <w:jc w:val="both"/>
              <w:rPr>
                <w:rFonts w:ascii="Arial" w:hAnsi="Arial" w:cs="Arial"/>
                <w:sz w:val="20"/>
                <w:szCs w:val="20"/>
              </w:rPr>
            </w:pPr>
            <w:r w:rsidRPr="003D67C8">
              <w:rPr>
                <w:rFonts w:ascii="Arial" w:hAnsi="Arial" w:cs="Arial"/>
                <w:sz w:val="20"/>
                <w:szCs w:val="20"/>
              </w:rPr>
              <w:t>przygotowanie zawodowe uczniów szkół i placówek systemu oświaty prowadzących kształcenie zawodowe w charakterze młodocianego pracownika organizowane u pracodawców, obejmujące naukę zawodu lub przyuczenie do wykonywania określonej pracy</w:t>
            </w:r>
            <w:r w:rsidRPr="003D67C8">
              <w:rPr>
                <w:rFonts w:ascii="Arial" w:hAnsi="Arial" w:cs="Arial"/>
                <w:sz w:val="20"/>
                <w:szCs w:val="20"/>
                <w:vertAlign w:val="superscript"/>
              </w:rPr>
              <w:footnoteReference w:id="10"/>
            </w:r>
            <w:r w:rsidRPr="003D67C8">
              <w:rPr>
                <w:rFonts w:ascii="Arial" w:hAnsi="Arial" w:cs="Arial"/>
                <w:sz w:val="20"/>
                <w:szCs w:val="20"/>
              </w:rPr>
              <w:t>.</w:t>
            </w:r>
          </w:p>
          <w:p w:rsidR="00A94312" w:rsidRPr="003D67C8" w:rsidRDefault="00A94312" w:rsidP="00A94312">
            <w:pPr>
              <w:pStyle w:val="Nagwek"/>
              <w:numPr>
                <w:ilvl w:val="0"/>
                <w:numId w:val="33"/>
              </w:numPr>
              <w:tabs>
                <w:tab w:val="center" w:pos="709"/>
              </w:tabs>
              <w:spacing w:before="120" w:after="120"/>
              <w:jc w:val="both"/>
              <w:rPr>
                <w:rFonts w:ascii="Arial" w:hAnsi="Arial" w:cs="Arial"/>
                <w:sz w:val="20"/>
                <w:szCs w:val="20"/>
              </w:rPr>
            </w:pPr>
            <w:r w:rsidRPr="003D67C8">
              <w:rPr>
                <w:rFonts w:ascii="Arial" w:hAnsi="Arial" w:cs="Arial"/>
                <w:sz w:val="20"/>
                <w:szCs w:val="20"/>
              </w:rPr>
              <w:t>Tworzenie w szkołach lub placówkach systemu oświaty prowadzących kształcenie zawodowe warunków odzwierciedlających naturalne warunki pracy właściwie dla nauczanych zawodów  poprzez wyposażenie pracowni lub warsztatów szkolnych placówek szkolnictwa zawodowego.</w:t>
            </w:r>
            <w:r w:rsidRPr="003D67C8">
              <w:rPr>
                <w:rFonts w:ascii="Arial" w:hAnsi="Arial" w:cs="Arial"/>
                <w:sz w:val="20"/>
                <w:szCs w:val="20"/>
                <w:vertAlign w:val="superscript"/>
              </w:rPr>
              <w:footnoteReference w:id="11"/>
            </w:r>
            <w:r w:rsidRPr="003D67C8">
              <w:rPr>
                <w:rFonts w:ascii="Arial" w:hAnsi="Arial" w:cs="Arial"/>
                <w:sz w:val="20"/>
                <w:szCs w:val="20"/>
              </w:rPr>
              <w:t xml:space="preserve"> </w:t>
            </w:r>
            <w:r w:rsidRPr="003D67C8">
              <w:rPr>
                <w:rFonts w:ascii="Arial" w:hAnsi="Arial" w:cs="Arial"/>
                <w:sz w:val="20"/>
                <w:szCs w:val="20"/>
                <w:vertAlign w:val="superscript"/>
              </w:rPr>
              <w:footnoteReference w:id="12"/>
            </w:r>
            <w:r w:rsidRPr="003D67C8">
              <w:rPr>
                <w:rFonts w:ascii="Arial" w:hAnsi="Arial" w:cs="Arial"/>
                <w:sz w:val="20"/>
                <w:szCs w:val="20"/>
              </w:rPr>
              <w:t xml:space="preserve"> </w:t>
            </w:r>
            <w:r w:rsidRPr="003D67C8">
              <w:rPr>
                <w:rFonts w:ascii="Arial" w:hAnsi="Arial" w:cs="Arial"/>
                <w:sz w:val="20"/>
                <w:szCs w:val="20"/>
                <w:vertAlign w:val="superscript"/>
              </w:rPr>
              <w:footnoteReference w:id="13"/>
            </w:r>
          </w:p>
          <w:p w:rsidR="00A94312" w:rsidRPr="003D67C8" w:rsidRDefault="00A94312" w:rsidP="00A94312">
            <w:pPr>
              <w:pStyle w:val="Nagwek"/>
              <w:numPr>
                <w:ilvl w:val="0"/>
                <w:numId w:val="33"/>
              </w:numPr>
              <w:tabs>
                <w:tab w:val="center" w:pos="709"/>
              </w:tabs>
              <w:spacing w:before="120" w:after="120"/>
              <w:jc w:val="both"/>
              <w:rPr>
                <w:rFonts w:ascii="Arial" w:hAnsi="Arial" w:cs="Arial"/>
                <w:sz w:val="20"/>
                <w:szCs w:val="20"/>
              </w:rPr>
            </w:pPr>
            <w:r w:rsidRPr="003D67C8">
              <w:rPr>
                <w:rFonts w:ascii="Arial" w:hAnsi="Arial" w:cs="Arial"/>
                <w:sz w:val="20"/>
                <w:szCs w:val="20"/>
              </w:rPr>
              <w:lastRenderedPageBreak/>
              <w:t xml:space="preserve">Rozwój współpracy szkół lub placówek systemu oświaty prowadzących kształcenie zawodowe </w:t>
            </w:r>
            <w:r w:rsidRPr="003D67C8">
              <w:rPr>
                <w:rFonts w:ascii="Arial" w:hAnsi="Arial" w:cs="Arial"/>
                <w:sz w:val="20"/>
                <w:szCs w:val="20"/>
              </w:rPr>
              <w:br/>
              <w:t>z ich otoczeniem społeczno – gospodarczym w szczególności poprzez</w:t>
            </w:r>
            <w:r w:rsidRPr="003D67C8">
              <w:rPr>
                <w:rFonts w:ascii="Arial" w:hAnsi="Arial" w:cs="Arial"/>
                <w:sz w:val="20"/>
                <w:szCs w:val="20"/>
                <w:vertAlign w:val="superscript"/>
              </w:rPr>
              <w:footnoteReference w:id="14"/>
            </w:r>
          </w:p>
          <w:p w:rsidR="00A94312" w:rsidRPr="003D67C8" w:rsidRDefault="00A94312" w:rsidP="00A94312">
            <w:pPr>
              <w:pStyle w:val="Nagwek"/>
              <w:numPr>
                <w:ilvl w:val="0"/>
                <w:numId w:val="34"/>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włączenie pracodawców lub przedsiębiorstw w system egzaminów potwierdzających   </w:t>
            </w:r>
            <w:r w:rsidRPr="003D67C8">
              <w:rPr>
                <w:rFonts w:ascii="Arial" w:hAnsi="Arial" w:cs="Arial"/>
                <w:sz w:val="20"/>
                <w:szCs w:val="20"/>
              </w:rPr>
              <w:br/>
              <w:t>kwalifikacje zawodowe, w tym m.in.: tworzenie przez pracodawców lub przedsiębiorców ośrodków egzaminacyjnych dla poszczególnych zawodów lub kwalifikacji, upoważnionych przez właściwą okręgową komisję egzaminacyjną do przeprowadzenia egzaminów potwierdzających kwalifikacje w zawodzie, udział pracodawców lub przedsiębiorców w egzaminach potwierdzających kwalifikacje w zawodach w charakterze egzaminatorów</w:t>
            </w:r>
          </w:p>
          <w:p w:rsidR="00A94312" w:rsidRPr="003D67C8" w:rsidRDefault="00A94312" w:rsidP="00A94312">
            <w:pPr>
              <w:pStyle w:val="Nagwek"/>
              <w:numPr>
                <w:ilvl w:val="0"/>
                <w:numId w:val="34"/>
              </w:numPr>
              <w:tabs>
                <w:tab w:val="center" w:pos="709"/>
              </w:tabs>
              <w:spacing w:before="120" w:after="120"/>
              <w:jc w:val="both"/>
              <w:rPr>
                <w:rFonts w:ascii="Arial" w:hAnsi="Arial" w:cs="Arial"/>
                <w:sz w:val="20"/>
                <w:szCs w:val="20"/>
              </w:rPr>
            </w:pPr>
            <w:r w:rsidRPr="003D67C8">
              <w:rPr>
                <w:rFonts w:ascii="Arial" w:hAnsi="Arial" w:cs="Arial"/>
                <w:sz w:val="20"/>
                <w:szCs w:val="20"/>
              </w:rPr>
              <w:t>tworzenie klas patronackich w szkołach</w:t>
            </w:r>
          </w:p>
          <w:p w:rsidR="00A94312" w:rsidRPr="003D67C8" w:rsidRDefault="00A94312" w:rsidP="00A94312">
            <w:pPr>
              <w:pStyle w:val="Nagwek"/>
              <w:numPr>
                <w:ilvl w:val="0"/>
                <w:numId w:val="34"/>
              </w:numPr>
              <w:tabs>
                <w:tab w:val="center" w:pos="709"/>
              </w:tabs>
              <w:spacing w:before="120" w:after="120"/>
              <w:jc w:val="both"/>
              <w:rPr>
                <w:rFonts w:ascii="Arial" w:hAnsi="Arial" w:cs="Arial"/>
                <w:sz w:val="20"/>
                <w:szCs w:val="20"/>
              </w:rPr>
            </w:pPr>
            <w:r w:rsidRPr="003D67C8">
              <w:rPr>
                <w:rFonts w:ascii="Arial" w:hAnsi="Arial" w:cs="Arial"/>
                <w:sz w:val="20"/>
                <w:szCs w:val="20"/>
              </w:rPr>
              <w:t>współpracę w dostosowywaniu oferty edukacyjnej w szkołach i formach pozaszkolnych do potrzeb regionalnego i lokalnego rynku pracy</w:t>
            </w:r>
          </w:p>
          <w:p w:rsidR="00A94312" w:rsidRPr="003D67C8" w:rsidRDefault="00A94312" w:rsidP="00A94312">
            <w:pPr>
              <w:pStyle w:val="Nagwek"/>
              <w:numPr>
                <w:ilvl w:val="0"/>
                <w:numId w:val="34"/>
              </w:numPr>
              <w:tabs>
                <w:tab w:val="center" w:pos="709"/>
              </w:tabs>
              <w:spacing w:before="120" w:after="120"/>
              <w:jc w:val="both"/>
              <w:rPr>
                <w:rFonts w:ascii="Arial" w:hAnsi="Arial" w:cs="Arial"/>
                <w:sz w:val="20"/>
                <w:szCs w:val="20"/>
              </w:rPr>
            </w:pPr>
            <w:r w:rsidRPr="003D67C8">
              <w:rPr>
                <w:rFonts w:ascii="Arial" w:hAnsi="Arial" w:cs="Arial"/>
                <w:sz w:val="20"/>
                <w:szCs w:val="20"/>
              </w:rPr>
              <w:t>opracowywanie lub modyfikację programów nauczania</w:t>
            </w:r>
          </w:p>
          <w:p w:rsidR="00A94312" w:rsidRPr="003D67C8" w:rsidRDefault="00A94312" w:rsidP="00A94312">
            <w:pPr>
              <w:pStyle w:val="Nagwek"/>
              <w:numPr>
                <w:ilvl w:val="0"/>
                <w:numId w:val="34"/>
              </w:numPr>
              <w:tabs>
                <w:tab w:val="center" w:pos="709"/>
              </w:tabs>
              <w:spacing w:before="120" w:after="120"/>
              <w:jc w:val="both"/>
              <w:rPr>
                <w:rFonts w:ascii="Arial" w:hAnsi="Arial" w:cs="Arial"/>
                <w:sz w:val="20"/>
                <w:szCs w:val="20"/>
              </w:rPr>
            </w:pPr>
            <w:r w:rsidRPr="003D67C8">
              <w:rPr>
                <w:rFonts w:ascii="Arial" w:hAnsi="Arial" w:cs="Arial"/>
                <w:sz w:val="20"/>
                <w:szCs w:val="20"/>
              </w:rPr>
              <w:t>wykorzystanie rezultatów projektów, w tym pozytywnie zwalidowanych produktów projektów innowacyjnych zrealizowanych w latach 2007 – 2013 w ramach PO KL</w:t>
            </w:r>
          </w:p>
          <w:p w:rsidR="00A94312" w:rsidRPr="003D67C8" w:rsidRDefault="00A94312" w:rsidP="00A94312">
            <w:pPr>
              <w:pStyle w:val="Nagwek"/>
              <w:numPr>
                <w:ilvl w:val="0"/>
                <w:numId w:val="34"/>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współpracę szkół i placówek systemu oświaty prowadzących kształcenie zawodowe </w:t>
            </w:r>
            <w:r w:rsidRPr="003D67C8">
              <w:rPr>
                <w:rFonts w:ascii="Arial" w:hAnsi="Arial" w:cs="Arial"/>
                <w:sz w:val="20"/>
                <w:szCs w:val="20"/>
              </w:rPr>
              <w:br/>
              <w:t>z uczelniami wyższymi</w:t>
            </w:r>
          </w:p>
          <w:p w:rsidR="00A94312" w:rsidRPr="003D67C8" w:rsidRDefault="00A94312" w:rsidP="00A94312">
            <w:pPr>
              <w:pStyle w:val="Nagwek"/>
              <w:numPr>
                <w:ilvl w:val="0"/>
                <w:numId w:val="32"/>
              </w:numPr>
              <w:tabs>
                <w:tab w:val="center" w:pos="709"/>
              </w:tabs>
              <w:spacing w:before="120" w:after="120"/>
              <w:jc w:val="both"/>
              <w:rPr>
                <w:rFonts w:ascii="Arial" w:hAnsi="Arial" w:cs="Arial"/>
                <w:sz w:val="20"/>
                <w:szCs w:val="20"/>
              </w:rPr>
            </w:pPr>
            <w:r w:rsidRPr="003D67C8">
              <w:rPr>
                <w:rFonts w:ascii="Arial" w:hAnsi="Arial" w:cs="Arial"/>
                <w:sz w:val="20"/>
                <w:szCs w:val="20"/>
              </w:rPr>
              <w:t>Doskonalenie umiejętności i kompetencji zawodowych nauczycieli zawodu i instruktorów praktycznej nauki zawodu, związanych z nauczanym zawodem, głównie poprzez</w:t>
            </w:r>
            <w:r w:rsidRPr="003D67C8">
              <w:rPr>
                <w:rFonts w:ascii="Arial" w:hAnsi="Arial" w:cs="Arial"/>
                <w:sz w:val="20"/>
                <w:szCs w:val="20"/>
                <w:vertAlign w:val="superscript"/>
              </w:rPr>
              <w:footnoteReference w:id="15"/>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kursy kwalifikacyjne lub szkolenia doskonalące w zakresie tematyki związanej z nauczanym zawodem</w:t>
            </w:r>
            <w:r w:rsidRPr="003D67C8">
              <w:rPr>
                <w:rFonts w:ascii="Arial" w:hAnsi="Arial" w:cs="Arial"/>
                <w:sz w:val="20"/>
                <w:szCs w:val="20"/>
                <w:vertAlign w:val="superscript"/>
              </w:rPr>
              <w:footnoteReference w:id="16"/>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praktyki lub staże w instytucjach z otoczenia społeczno-gospodarczego szkół, w tym przede wszystkim w przedsiębiorstwach lub u pracodawców działających na obszarze, na którym znajduje się dana szkoła lub placówka systemu oświaty</w:t>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studia podyplomowe przygotowujące do wykonywania zawodu nauczyciela przedmiotów zawodowych albo </w:t>
            </w:r>
            <w:r w:rsidRPr="003D67C8">
              <w:rPr>
                <w:rFonts w:ascii="Arial" w:hAnsi="Arial" w:cs="Arial"/>
                <w:sz w:val="20"/>
                <w:szCs w:val="20"/>
              </w:rPr>
              <w:lastRenderedPageBreak/>
              <w:t>obejmujące zakresem tematykę związaną z nauczanym zawodem (branżowe, specjalistyczne)</w:t>
            </w:r>
            <w:r w:rsidRPr="003D67C8">
              <w:rPr>
                <w:rFonts w:ascii="Arial" w:hAnsi="Arial" w:cs="Arial"/>
                <w:sz w:val="20"/>
                <w:szCs w:val="20"/>
                <w:vertAlign w:val="superscript"/>
              </w:rPr>
              <w:footnoteReference w:id="17"/>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budowanie i moderowanie sieci współpracy i samokształcenia</w:t>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realizację programów wspomagania</w:t>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programy walidacji i certyfikacji wiedzy, umiejętności i kompetencji niezbędnych w pracy dydaktycznej ze szczególnym uwzględnieniem nadawania uprawnień egzaminatora </w:t>
            </w:r>
            <w:r w:rsidRPr="003D67C8">
              <w:rPr>
                <w:rFonts w:ascii="Arial" w:hAnsi="Arial" w:cs="Arial"/>
                <w:sz w:val="20"/>
                <w:szCs w:val="20"/>
              </w:rPr>
              <w:br/>
              <w:t>w zawodzie instruktorom praktycznej nauki zawodu na terenie przedsiębiorstw</w:t>
            </w:r>
          </w:p>
          <w:p w:rsidR="00A94312" w:rsidRPr="003D67C8" w:rsidRDefault="00A94312" w:rsidP="00A94312">
            <w:pPr>
              <w:pStyle w:val="Nagwek"/>
              <w:numPr>
                <w:ilvl w:val="0"/>
                <w:numId w:val="35"/>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wykorzystanie narzędzi, metod lub form pracy wypracowanych w ramach projektów, </w:t>
            </w:r>
            <w:r w:rsidRPr="003D67C8">
              <w:rPr>
                <w:rFonts w:ascii="Arial" w:hAnsi="Arial" w:cs="Arial"/>
                <w:sz w:val="20"/>
                <w:szCs w:val="20"/>
              </w:rPr>
              <w:br/>
              <w:t xml:space="preserve">w tym pozytywnie zwalidowanych produktów projektów innowacyjnych, zrealizowanych </w:t>
            </w:r>
            <w:r w:rsidRPr="003D67C8">
              <w:rPr>
                <w:rFonts w:ascii="Arial" w:hAnsi="Arial" w:cs="Arial"/>
                <w:sz w:val="20"/>
                <w:szCs w:val="20"/>
              </w:rPr>
              <w:br/>
              <w:t>w latach 2007-2013 w ramach PO KL.</w:t>
            </w:r>
          </w:p>
          <w:p w:rsidR="00A94312" w:rsidRPr="003D67C8" w:rsidRDefault="00A94312" w:rsidP="00A94312">
            <w:pPr>
              <w:pStyle w:val="Nagwek"/>
              <w:numPr>
                <w:ilvl w:val="0"/>
                <w:numId w:val="32"/>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Tworzenie i rozwój ukierunkowanych branżowo centrów kształcenia zawodowego </w:t>
            </w:r>
            <w:r w:rsidRPr="003D67C8">
              <w:rPr>
                <w:rFonts w:ascii="Arial" w:hAnsi="Arial" w:cs="Arial"/>
                <w:sz w:val="20"/>
                <w:szCs w:val="20"/>
              </w:rPr>
              <w:br/>
              <w:t>i ustawicznego (</w:t>
            </w:r>
            <w:proofErr w:type="spellStart"/>
            <w:r w:rsidRPr="003D67C8">
              <w:rPr>
                <w:rFonts w:ascii="Arial" w:hAnsi="Arial" w:cs="Arial"/>
                <w:sz w:val="20"/>
                <w:szCs w:val="20"/>
              </w:rPr>
              <w:t>CKZiU</w:t>
            </w:r>
            <w:proofErr w:type="spellEnd"/>
            <w:r w:rsidRPr="003D67C8">
              <w:rPr>
                <w:rFonts w:ascii="Arial" w:hAnsi="Arial" w:cs="Arial"/>
                <w:sz w:val="20"/>
                <w:szCs w:val="20"/>
              </w:rPr>
              <w:t>) głównie poprzez</w:t>
            </w:r>
            <w:r w:rsidRPr="003D67C8">
              <w:rPr>
                <w:rFonts w:ascii="Arial" w:hAnsi="Arial" w:cs="Arial"/>
                <w:sz w:val="20"/>
                <w:szCs w:val="20"/>
                <w:vertAlign w:val="superscript"/>
              </w:rPr>
              <w:footnoteReference w:id="18"/>
            </w:r>
          </w:p>
          <w:p w:rsidR="00A94312" w:rsidRPr="003D67C8" w:rsidRDefault="00A94312" w:rsidP="00A94312">
            <w:pPr>
              <w:pStyle w:val="Nagwek"/>
              <w:numPr>
                <w:ilvl w:val="0"/>
                <w:numId w:val="36"/>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przygotowanie szkół i placówek systemu oświaty prowadzących kształcenie zawodowe do pełnienia funkcji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lub innych zespołów realizujących zadania zbieżne z zadaniami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obejmuje m.in.:</w:t>
            </w:r>
          </w:p>
          <w:p w:rsidR="00A94312" w:rsidRPr="003D67C8" w:rsidRDefault="00A94312" w:rsidP="00A94312">
            <w:pPr>
              <w:pStyle w:val="Nagwek"/>
              <w:numPr>
                <w:ilvl w:val="0"/>
                <w:numId w:val="37"/>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wyposażenie szkół i placówek systemu oświaty prowadzących kształcenie zawodowe wchodzących w skład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innych zespołów realizujących zadania zbieżne z zadaniami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w sprzęt i pomoce dydaktyczne do prowadzenia nauczania w zawodach z określonej branży</w:t>
            </w:r>
            <w:r w:rsidRPr="003D67C8">
              <w:rPr>
                <w:rFonts w:ascii="Arial" w:hAnsi="Arial" w:cs="Arial"/>
                <w:sz w:val="20"/>
                <w:szCs w:val="20"/>
                <w:vertAlign w:val="superscript"/>
              </w:rPr>
              <w:footnoteReference w:id="19"/>
            </w:r>
            <w:r w:rsidRPr="003D67C8">
              <w:rPr>
                <w:rFonts w:ascii="Arial" w:hAnsi="Arial" w:cs="Arial"/>
                <w:sz w:val="20"/>
                <w:szCs w:val="20"/>
              </w:rPr>
              <w:t>,</w:t>
            </w:r>
          </w:p>
          <w:p w:rsidR="00A94312" w:rsidRPr="003D67C8" w:rsidRDefault="00A94312" w:rsidP="00A94312">
            <w:pPr>
              <w:pStyle w:val="Nagwek"/>
              <w:numPr>
                <w:ilvl w:val="0"/>
                <w:numId w:val="37"/>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rozszerzenie lub dostosowanie oferty edukacyjnej świadczonej przez szkoły i placówki systemu oświaty prowadzących kształcenie zawodowe wchodzące w skład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lub inne zespoły realizujące zadania zbieżne z zadaniami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do realizacji nowych zadań</w:t>
            </w:r>
          </w:p>
          <w:p w:rsidR="00A94312" w:rsidRPr="003D67C8" w:rsidRDefault="00A94312" w:rsidP="00A94312">
            <w:pPr>
              <w:pStyle w:val="Nagwek"/>
              <w:numPr>
                <w:ilvl w:val="0"/>
                <w:numId w:val="37"/>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doskonalenie umiejętności i kompetencji zawodowych nauczycieli zatrudnionych </w:t>
            </w:r>
            <w:r w:rsidRPr="003D67C8">
              <w:rPr>
                <w:rFonts w:ascii="Arial" w:hAnsi="Arial" w:cs="Arial"/>
                <w:sz w:val="20"/>
                <w:szCs w:val="20"/>
              </w:rPr>
              <w:br/>
              <w:t xml:space="preserve">w szkołach i placówkach systemu oświaty prowadzących kształcenie zawodowe wchodzących </w:t>
            </w:r>
            <w:r w:rsidRPr="003D67C8">
              <w:rPr>
                <w:rFonts w:ascii="Arial" w:hAnsi="Arial" w:cs="Arial"/>
                <w:sz w:val="20"/>
                <w:szCs w:val="20"/>
              </w:rPr>
              <w:br/>
              <w:t xml:space="preserve">w skład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lub innych zespołów realizujących zadania zbieżne z zadaniami </w:t>
            </w:r>
            <w:proofErr w:type="spellStart"/>
            <w:r w:rsidRPr="003D67C8">
              <w:rPr>
                <w:rFonts w:ascii="Arial" w:hAnsi="Arial" w:cs="Arial"/>
                <w:sz w:val="20"/>
                <w:szCs w:val="20"/>
              </w:rPr>
              <w:t>CKZiU</w:t>
            </w:r>
            <w:proofErr w:type="spellEnd"/>
            <w:r w:rsidRPr="003D67C8">
              <w:rPr>
                <w:rFonts w:ascii="Arial" w:hAnsi="Arial" w:cs="Arial"/>
                <w:sz w:val="20"/>
                <w:szCs w:val="20"/>
                <w:vertAlign w:val="superscript"/>
              </w:rPr>
              <w:footnoteReference w:id="20"/>
            </w:r>
          </w:p>
          <w:p w:rsidR="00A94312" w:rsidRPr="003D67C8" w:rsidRDefault="00A94312" w:rsidP="00A94312">
            <w:pPr>
              <w:pStyle w:val="Nagwek"/>
              <w:numPr>
                <w:ilvl w:val="0"/>
                <w:numId w:val="36"/>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wsparcie realizowania zadań przez </w:t>
            </w:r>
            <w:proofErr w:type="spellStart"/>
            <w:r w:rsidRPr="003D67C8">
              <w:rPr>
                <w:rFonts w:ascii="Arial" w:hAnsi="Arial" w:cs="Arial"/>
                <w:sz w:val="20"/>
                <w:szCs w:val="20"/>
              </w:rPr>
              <w:t>CKZiU</w:t>
            </w:r>
            <w:proofErr w:type="spellEnd"/>
            <w:r w:rsidRPr="003D67C8">
              <w:rPr>
                <w:rFonts w:ascii="Arial" w:hAnsi="Arial" w:cs="Arial"/>
                <w:sz w:val="20"/>
                <w:szCs w:val="20"/>
              </w:rPr>
              <w:t xml:space="preserve"> dla określonych branż lub inne zespoły realizujące zadania zbieżne z zadaniami </w:t>
            </w:r>
            <w:proofErr w:type="spellStart"/>
            <w:r w:rsidRPr="003D67C8">
              <w:rPr>
                <w:rFonts w:ascii="Arial" w:hAnsi="Arial" w:cs="Arial"/>
                <w:sz w:val="20"/>
                <w:szCs w:val="20"/>
              </w:rPr>
              <w:t>CKZiU</w:t>
            </w:r>
            <w:proofErr w:type="spellEnd"/>
            <w:r w:rsidRPr="003D67C8">
              <w:rPr>
                <w:rFonts w:ascii="Arial" w:hAnsi="Arial" w:cs="Arial"/>
                <w:sz w:val="20"/>
                <w:szCs w:val="20"/>
              </w:rPr>
              <w:t>, w tym m.in.:</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inicjowanie współpracy szkół lub placówek systemu oświaty prowadzących kształcenie zawodowe z otoczeniem społeczno-gospodarczym, w tym monitorowanie potrzeb ww. </w:t>
            </w:r>
            <w:r w:rsidRPr="003D67C8">
              <w:rPr>
                <w:rFonts w:ascii="Arial" w:hAnsi="Arial" w:cs="Arial"/>
                <w:sz w:val="20"/>
                <w:szCs w:val="20"/>
              </w:rPr>
              <w:lastRenderedPageBreak/>
              <w:t>podmiotów w zakresie współpracy, także w zakresie staży nauczycieli lub praktycznej nauki zawodu uczniów, w tym uczniów ze specjalnymi potrzebami edukacyjnymi</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prowadzenie doskonalenia zawodowego nauczycieli kształcenia zawodowego we współpracy</w:t>
            </w:r>
            <w:r w:rsidRPr="003D67C8">
              <w:rPr>
                <w:rFonts w:ascii="Arial" w:hAnsi="Arial" w:cs="Arial"/>
                <w:sz w:val="20"/>
                <w:szCs w:val="20"/>
              </w:rPr>
              <w:br/>
              <w:t xml:space="preserve">z pracodawcami i uczelniami oraz ośrodkami doskonalenia nauczycieli </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tworzenie sieci współpracy szkół i placówek systemu oświaty prowadzących kształcenie zawodowe w danej branży w celu wymiany dobrych praktyk</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wdrażanie i upowszechnianie nowych technologii</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opracowywanie i upowszechnianie elastycznych form kształcenia zawodowego osób dorosłych, </w:t>
            </w:r>
            <w:r w:rsidRPr="003D67C8">
              <w:rPr>
                <w:rFonts w:ascii="Arial" w:hAnsi="Arial" w:cs="Arial"/>
                <w:sz w:val="20"/>
                <w:szCs w:val="20"/>
              </w:rPr>
              <w:br/>
              <w:t>w tym osób dorosłych ze specjalnymi potrzebami edukacyjnymi,</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tworzenie wyspecjalizowanych ośrodków egzaminacyjnych</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organizowanie praktyk pedagogicznych dla przyszłych nauczycieli kształcenia zawodowego oraz nauczycieli stażystów</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realizacja usług doradztwa zawodowego</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gromadzenie i udostępnianie informacji edukacyjno-zawodowej o możliwościach kształcenia, szkolenia i zatrudnienia, w tym również wersji </w:t>
            </w:r>
            <w:proofErr w:type="spellStart"/>
            <w:r w:rsidRPr="003D67C8">
              <w:rPr>
                <w:rFonts w:ascii="Arial" w:hAnsi="Arial" w:cs="Arial"/>
                <w:sz w:val="20"/>
                <w:szCs w:val="20"/>
              </w:rPr>
              <w:t>on-line</w:t>
            </w:r>
            <w:proofErr w:type="spellEnd"/>
            <w:r w:rsidRPr="003D67C8">
              <w:rPr>
                <w:rFonts w:ascii="Arial" w:hAnsi="Arial" w:cs="Arial"/>
                <w:sz w:val="20"/>
                <w:szCs w:val="20"/>
              </w:rPr>
              <w:t>, z uwzględnieniem aktualnej sytuacji na lokalnym/regionalnym rynku pracy</w:t>
            </w:r>
          </w:p>
          <w:p w:rsidR="00A94312" w:rsidRPr="003D67C8" w:rsidRDefault="00A94312" w:rsidP="00A94312">
            <w:pPr>
              <w:pStyle w:val="Nagwek"/>
              <w:numPr>
                <w:ilvl w:val="0"/>
                <w:numId w:val="38"/>
              </w:numPr>
              <w:tabs>
                <w:tab w:val="center" w:pos="709"/>
              </w:tabs>
              <w:spacing w:before="120" w:after="120"/>
              <w:jc w:val="both"/>
              <w:rPr>
                <w:rFonts w:ascii="Arial" w:hAnsi="Arial" w:cs="Arial"/>
                <w:sz w:val="20"/>
                <w:szCs w:val="20"/>
              </w:rPr>
            </w:pPr>
            <w:r w:rsidRPr="003D67C8">
              <w:rPr>
                <w:rFonts w:ascii="Arial" w:hAnsi="Arial" w:cs="Arial"/>
                <w:sz w:val="20"/>
                <w:szCs w:val="20"/>
              </w:rPr>
              <w:tab/>
              <w:t>prowadzenie współpracy z placówkami doskonalenia nauczycieli w zakresie doskonalenia zawodowego nauczycieli realizujących zadania z zakresu doradztwa zawodowego</w:t>
            </w:r>
          </w:p>
          <w:p w:rsidR="00A94312" w:rsidRPr="003D67C8" w:rsidRDefault="00A94312" w:rsidP="00A94312">
            <w:pPr>
              <w:pStyle w:val="Nagwek"/>
              <w:numPr>
                <w:ilvl w:val="0"/>
                <w:numId w:val="32"/>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Rozwój doradztwa zawodowego w szkołach i placówkach kształcenia zawodowego </w:t>
            </w:r>
            <w:r w:rsidRPr="003D67C8">
              <w:rPr>
                <w:rFonts w:ascii="Arial" w:hAnsi="Arial" w:cs="Arial"/>
                <w:sz w:val="20"/>
                <w:szCs w:val="20"/>
              </w:rPr>
              <w:br/>
              <w:t>w szczególności poprzez</w:t>
            </w:r>
            <w:r w:rsidRPr="003D67C8">
              <w:rPr>
                <w:rFonts w:ascii="Arial" w:hAnsi="Arial" w:cs="Arial"/>
                <w:sz w:val="20"/>
                <w:szCs w:val="20"/>
                <w:vertAlign w:val="superscript"/>
              </w:rPr>
              <w:footnoteReference w:id="21"/>
            </w:r>
            <w:r w:rsidRPr="003D67C8">
              <w:rPr>
                <w:rFonts w:ascii="Arial" w:hAnsi="Arial" w:cs="Arial"/>
                <w:sz w:val="20"/>
                <w:szCs w:val="20"/>
              </w:rPr>
              <w:t>:</w:t>
            </w:r>
          </w:p>
          <w:p w:rsidR="00A94312" w:rsidRPr="003D67C8" w:rsidRDefault="00A94312" w:rsidP="00A94312">
            <w:pPr>
              <w:pStyle w:val="Nagwek"/>
              <w:numPr>
                <w:ilvl w:val="0"/>
                <w:numId w:val="39"/>
              </w:numPr>
              <w:tabs>
                <w:tab w:val="center" w:pos="709"/>
              </w:tabs>
              <w:spacing w:before="120" w:after="120"/>
              <w:jc w:val="both"/>
              <w:rPr>
                <w:rFonts w:ascii="Arial" w:hAnsi="Arial" w:cs="Arial"/>
                <w:sz w:val="20"/>
                <w:szCs w:val="20"/>
              </w:rPr>
            </w:pPr>
            <w:r w:rsidRPr="003D67C8">
              <w:rPr>
                <w:rFonts w:ascii="Arial" w:hAnsi="Arial" w:cs="Arial"/>
                <w:sz w:val="20"/>
                <w:szCs w:val="20"/>
              </w:rPr>
              <w:t>uzyskiwanie kwalifikacji doradców edukacyjno-zawodowych przez osoby realizujące zadania</w:t>
            </w:r>
            <w:r w:rsidRPr="003D67C8">
              <w:rPr>
                <w:rFonts w:ascii="Arial" w:hAnsi="Arial" w:cs="Arial"/>
                <w:sz w:val="20"/>
                <w:szCs w:val="20"/>
              </w:rPr>
              <w:br/>
              <w:t>z zakresu doradztwa edukacyjno-zawodowego w szkołach i placówkach, które nie posiadają kwalifikacji z tego zakresu oraz podnoszenie kwalifikacji doradców edukacyjno-zawodowych, realizujących zadania z zakresu doradztwa edukacyjno- zawodowego w szkołach</w:t>
            </w:r>
          </w:p>
          <w:p w:rsidR="00A94312" w:rsidRPr="003D67C8" w:rsidRDefault="00A94312" w:rsidP="00A94312">
            <w:pPr>
              <w:pStyle w:val="Nagwek"/>
              <w:numPr>
                <w:ilvl w:val="0"/>
                <w:numId w:val="39"/>
              </w:numPr>
              <w:tabs>
                <w:tab w:val="center" w:pos="709"/>
              </w:tabs>
              <w:spacing w:before="120" w:after="120"/>
              <w:jc w:val="both"/>
              <w:rPr>
                <w:rFonts w:ascii="Arial" w:hAnsi="Arial" w:cs="Arial"/>
                <w:sz w:val="20"/>
                <w:szCs w:val="20"/>
              </w:rPr>
            </w:pPr>
            <w:r w:rsidRPr="003D67C8">
              <w:rPr>
                <w:rFonts w:ascii="Arial" w:hAnsi="Arial" w:cs="Arial"/>
                <w:sz w:val="20"/>
                <w:szCs w:val="20"/>
              </w:rPr>
              <w:t xml:space="preserve">tworzenie Szkolnych Punktów Informacji i Kariery </w:t>
            </w:r>
            <w:proofErr w:type="spellStart"/>
            <w:r w:rsidRPr="003D67C8">
              <w:rPr>
                <w:rFonts w:ascii="Arial" w:hAnsi="Arial" w:cs="Arial"/>
                <w:sz w:val="20"/>
                <w:szCs w:val="20"/>
              </w:rPr>
              <w:t>(SPInK</w:t>
            </w:r>
            <w:proofErr w:type="spellEnd"/>
            <w:r w:rsidRPr="003D67C8">
              <w:rPr>
                <w:rFonts w:ascii="Arial" w:hAnsi="Arial" w:cs="Arial"/>
                <w:sz w:val="20"/>
                <w:szCs w:val="20"/>
              </w:rPr>
              <w:t>A)</w:t>
            </w:r>
            <w:r w:rsidRPr="003D67C8">
              <w:rPr>
                <w:rFonts w:ascii="Arial" w:hAnsi="Arial" w:cs="Arial"/>
                <w:sz w:val="20"/>
                <w:szCs w:val="20"/>
                <w:vertAlign w:val="superscript"/>
              </w:rPr>
              <w:footnoteReference w:id="22"/>
            </w:r>
          </w:p>
          <w:p w:rsidR="00A94312" w:rsidRPr="003D67C8" w:rsidRDefault="00A94312" w:rsidP="00A94312">
            <w:pPr>
              <w:pStyle w:val="Nagwek"/>
              <w:numPr>
                <w:ilvl w:val="0"/>
                <w:numId w:val="39"/>
              </w:numPr>
              <w:tabs>
                <w:tab w:val="center" w:pos="709"/>
              </w:tabs>
              <w:spacing w:before="120" w:after="120"/>
              <w:jc w:val="both"/>
              <w:rPr>
                <w:rFonts w:ascii="Arial" w:hAnsi="Arial" w:cs="Arial"/>
                <w:sz w:val="20"/>
                <w:szCs w:val="20"/>
              </w:rPr>
            </w:pPr>
            <w:r w:rsidRPr="003D67C8">
              <w:rPr>
                <w:rFonts w:ascii="Arial" w:hAnsi="Arial" w:cs="Arial"/>
                <w:sz w:val="20"/>
                <w:szCs w:val="20"/>
              </w:rPr>
              <w:t>zewnętrzne wsparcie szkół w obszarze doradztwa edukacyjno-zawodowego</w:t>
            </w:r>
            <w:r w:rsidRPr="003D67C8">
              <w:rPr>
                <w:rFonts w:ascii="Arial" w:hAnsi="Arial" w:cs="Arial"/>
                <w:sz w:val="20"/>
                <w:szCs w:val="20"/>
                <w:vertAlign w:val="superscript"/>
              </w:rPr>
              <w:footnoteReference w:id="23"/>
            </w:r>
            <w:r w:rsidRPr="003D67C8">
              <w:rPr>
                <w:rFonts w:ascii="Arial" w:hAnsi="Arial" w:cs="Arial"/>
                <w:sz w:val="20"/>
                <w:szCs w:val="20"/>
              </w:rPr>
              <w:t>.</w:t>
            </w:r>
          </w:p>
          <w:p w:rsidR="00A94312" w:rsidRPr="003D67C8" w:rsidRDefault="00A94312" w:rsidP="00AF3D79">
            <w:pPr>
              <w:autoSpaceDE w:val="0"/>
              <w:autoSpaceDN w:val="0"/>
              <w:adjustRightInd w:val="0"/>
              <w:spacing w:before="120" w:after="120"/>
              <w:jc w:val="both"/>
              <w:rPr>
                <w:rFonts w:ascii="Arial" w:hAnsi="Arial" w:cs="Arial"/>
                <w:sz w:val="20"/>
                <w:szCs w:val="20"/>
              </w:rPr>
            </w:pPr>
          </w:p>
        </w:tc>
      </w:tr>
      <w:tr w:rsidR="00A94312" w:rsidRPr="004B3D43" w:rsidTr="00A85F09">
        <w:trPr>
          <w:trHeight w:val="414"/>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lastRenderedPageBreak/>
              <w:t>Kryteria wyboru projektów</w:t>
            </w:r>
          </w:p>
        </w:tc>
        <w:tc>
          <w:tcPr>
            <w:tcW w:w="3216" w:type="pct"/>
            <w:vAlign w:val="center"/>
          </w:tcPr>
          <w:p w:rsidR="00A94312" w:rsidRPr="00534DC8" w:rsidRDefault="00A94312" w:rsidP="00661F02">
            <w:pPr>
              <w:autoSpaceDE w:val="0"/>
              <w:autoSpaceDN w:val="0"/>
              <w:adjustRightInd w:val="0"/>
              <w:spacing w:after="0" w:line="360" w:lineRule="auto"/>
              <w:jc w:val="both"/>
              <w:rPr>
                <w:rFonts w:ascii="Arial" w:hAnsi="Arial" w:cs="Arial"/>
                <w:sz w:val="20"/>
                <w:szCs w:val="20"/>
              </w:rPr>
            </w:pPr>
            <w:r w:rsidRPr="00534DC8">
              <w:rPr>
                <w:rFonts w:ascii="Arial" w:hAnsi="Arial" w:cs="Arial"/>
                <w:color w:val="000000"/>
                <w:sz w:val="20"/>
                <w:szCs w:val="20"/>
              </w:rPr>
              <w:t xml:space="preserve">Zostały określone w </w:t>
            </w:r>
            <w:r w:rsidRPr="00534DC8">
              <w:rPr>
                <w:rFonts w:ascii="Arial" w:hAnsi="Arial" w:cs="Arial"/>
                <w:i/>
                <w:color w:val="000000"/>
                <w:sz w:val="20"/>
                <w:szCs w:val="20"/>
              </w:rPr>
              <w:t>Regulaminie konkursu</w:t>
            </w:r>
            <w:r w:rsidRPr="00534DC8">
              <w:rPr>
                <w:rFonts w:ascii="Arial" w:hAnsi="Arial" w:cs="Arial"/>
                <w:color w:val="000000"/>
                <w:sz w:val="20"/>
                <w:szCs w:val="20"/>
              </w:rPr>
              <w:t>.</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lastRenderedPageBreak/>
              <w:t>Maksymalny dopuszczalny poziom dofinansowania projektu lub maks. dopuszczalna kwota dofinansowania projektu</w:t>
            </w:r>
          </w:p>
        </w:tc>
        <w:tc>
          <w:tcPr>
            <w:tcW w:w="3216" w:type="pct"/>
            <w:vAlign w:val="center"/>
          </w:tcPr>
          <w:p w:rsidR="00A94312" w:rsidRPr="00A94312" w:rsidRDefault="00A94312" w:rsidP="001E3C8C">
            <w:pPr>
              <w:spacing w:after="0" w:line="360" w:lineRule="auto"/>
              <w:jc w:val="both"/>
              <w:rPr>
                <w:rFonts w:ascii="Arial" w:hAnsi="Arial" w:cs="Arial"/>
                <w:b/>
                <w:bCs/>
                <w:sz w:val="20"/>
                <w:lang w:eastAsia="pl-PL"/>
              </w:rPr>
            </w:pPr>
            <w:r w:rsidRPr="00F55DAB">
              <w:rPr>
                <w:rFonts w:ascii="Arial" w:hAnsi="Arial" w:cs="Arial"/>
                <w:b/>
                <w:bCs/>
                <w:sz w:val="20"/>
                <w:lang w:eastAsia="pl-PL"/>
              </w:rPr>
              <w:t>85% wartości projektu</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Pr>
                <w:rFonts w:ascii="Arial" w:hAnsi="Arial" w:cs="Arial"/>
                <w:b/>
                <w:color w:val="000000"/>
                <w:sz w:val="20"/>
                <w:szCs w:val="20"/>
                <w:lang w:eastAsia="pl-PL"/>
              </w:rPr>
              <w:t>Minimalny wkład własny wynosi</w:t>
            </w:r>
          </w:p>
        </w:tc>
        <w:tc>
          <w:tcPr>
            <w:tcW w:w="3216" w:type="pct"/>
            <w:vAlign w:val="center"/>
          </w:tcPr>
          <w:p w:rsidR="00A94312" w:rsidRDefault="00A94312" w:rsidP="00A94312">
            <w:pPr>
              <w:spacing w:after="120" w:line="360" w:lineRule="auto"/>
              <w:jc w:val="both"/>
              <w:rPr>
                <w:rFonts w:ascii="MyriadPro-Regular" w:hAnsi="MyriadPro-Regular" w:cs="MyriadPro-Regular"/>
                <w:sz w:val="20"/>
              </w:rPr>
            </w:pPr>
            <w:r w:rsidRPr="00A94312">
              <w:rPr>
                <w:rFonts w:ascii="Arial" w:hAnsi="Arial" w:cs="Arial"/>
                <w:b/>
                <w:bCs/>
                <w:sz w:val="20"/>
              </w:rPr>
              <w:t>10% wartości projektu</w:t>
            </w:r>
            <w:r w:rsidRPr="003D67C8">
              <w:rPr>
                <w:rFonts w:ascii="Arial" w:hAnsi="Arial" w:cs="Arial"/>
                <w:bCs/>
                <w:sz w:val="20"/>
              </w:rPr>
              <w:t xml:space="preserve"> -</w:t>
            </w:r>
            <w:r>
              <w:rPr>
                <w:rFonts w:cs="Arial"/>
                <w:bCs/>
                <w:sz w:val="20"/>
              </w:rPr>
              <w:t xml:space="preserve"> </w:t>
            </w:r>
            <w:r w:rsidRPr="00DA4416">
              <w:rPr>
                <w:rFonts w:ascii="MyriadPro-Regular" w:hAnsi="MyriadPro-Regular" w:cs="MyriadPro-Regular"/>
                <w:sz w:val="20"/>
              </w:rPr>
              <w:t>dla szkolnych i pozaszkolnych form ustawicznego kształcenia zawodowego</w:t>
            </w:r>
            <w:r>
              <w:rPr>
                <w:rFonts w:ascii="MyriadPro-Regular" w:hAnsi="MyriadPro-Regular" w:cs="MyriadPro-Regular"/>
                <w:sz w:val="20"/>
              </w:rPr>
              <w:t>;</w:t>
            </w:r>
          </w:p>
          <w:p w:rsidR="00A94312" w:rsidRDefault="00A94312" w:rsidP="00A94312">
            <w:pPr>
              <w:spacing w:after="0" w:line="360" w:lineRule="auto"/>
              <w:jc w:val="both"/>
              <w:rPr>
                <w:rFonts w:ascii="Arial" w:hAnsi="Arial" w:cs="Arial"/>
                <w:color w:val="000000"/>
                <w:sz w:val="20"/>
                <w:szCs w:val="20"/>
                <w:lang w:eastAsia="pl-PL"/>
              </w:rPr>
            </w:pPr>
            <w:r w:rsidRPr="00A94312">
              <w:rPr>
                <w:rFonts w:ascii="Arial" w:hAnsi="Arial" w:cs="Arial"/>
                <w:b/>
                <w:bCs/>
                <w:sz w:val="20"/>
              </w:rPr>
              <w:t>5% wartości projektu</w:t>
            </w:r>
            <w:r w:rsidRPr="003D67C8">
              <w:rPr>
                <w:rFonts w:ascii="Arial" w:hAnsi="Arial" w:cs="Arial"/>
                <w:bCs/>
                <w:sz w:val="20"/>
              </w:rPr>
              <w:t xml:space="preserve"> - dla realizacji programów kształcenia zawodowego</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Ogólna pula środków przeznaczona na dofinansowanie projektów</w:t>
            </w:r>
          </w:p>
        </w:tc>
        <w:tc>
          <w:tcPr>
            <w:tcW w:w="3216" w:type="pct"/>
            <w:vAlign w:val="center"/>
          </w:tcPr>
          <w:p w:rsidR="00A94312" w:rsidRPr="00012A2F" w:rsidRDefault="00A94312" w:rsidP="00A85F09">
            <w:pPr>
              <w:spacing w:after="0" w:line="360" w:lineRule="auto"/>
              <w:jc w:val="both"/>
              <w:rPr>
                <w:rFonts w:ascii="Arial" w:hAnsi="Arial" w:cs="Arial"/>
                <w:b/>
                <w:color w:val="000000"/>
                <w:sz w:val="20"/>
                <w:szCs w:val="20"/>
                <w:lang w:eastAsia="pl-PL"/>
              </w:rPr>
            </w:pPr>
            <w:r w:rsidRPr="003D67C8">
              <w:rPr>
                <w:rFonts w:ascii="Arial" w:hAnsi="Arial" w:cs="Arial"/>
                <w:b/>
                <w:bCs/>
                <w:sz w:val="20"/>
              </w:rPr>
              <w:t>8 404 705,88</w:t>
            </w:r>
            <w:r>
              <w:rPr>
                <w:rFonts w:cs="Arial"/>
                <w:b/>
                <w:bCs/>
                <w:color w:val="00B050"/>
                <w:sz w:val="20"/>
              </w:rPr>
              <w:t xml:space="preserve"> </w:t>
            </w:r>
            <w:r w:rsidRPr="00012A2F">
              <w:rPr>
                <w:rFonts w:ascii="Arial" w:hAnsi="Arial" w:cs="Arial"/>
                <w:b/>
                <w:bCs/>
                <w:sz w:val="20"/>
              </w:rPr>
              <w:t xml:space="preserve">zł </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Regulamin konkursu</w:t>
            </w:r>
          </w:p>
        </w:tc>
        <w:tc>
          <w:tcPr>
            <w:tcW w:w="3216" w:type="pct"/>
            <w:vAlign w:val="center"/>
          </w:tcPr>
          <w:p w:rsidR="00A94312" w:rsidRPr="00A85F09" w:rsidRDefault="00A94312" w:rsidP="00F55DAB">
            <w:pPr>
              <w:spacing w:after="0" w:line="360" w:lineRule="auto"/>
              <w:jc w:val="both"/>
              <w:rPr>
                <w:rFonts w:ascii="Arial" w:hAnsi="Arial" w:cs="Arial"/>
                <w:color w:val="000000"/>
                <w:sz w:val="20"/>
                <w:szCs w:val="20"/>
                <w:shd w:val="clear" w:color="auto" w:fill="FFFFFF"/>
              </w:rPr>
            </w:pPr>
            <w:r w:rsidRPr="00A85F09">
              <w:rPr>
                <w:rFonts w:ascii="Arial" w:hAnsi="Arial" w:cs="Arial"/>
                <w:color w:val="000000"/>
                <w:sz w:val="20"/>
                <w:szCs w:val="20"/>
                <w:shd w:val="clear" w:color="auto" w:fill="FFFFFF"/>
              </w:rPr>
              <w:t xml:space="preserve">Dostępny na stronie </w:t>
            </w:r>
            <w:hyperlink r:id="rId9" w:history="1">
              <w:r w:rsidRPr="00A85F09">
                <w:rPr>
                  <w:rStyle w:val="Hipercze"/>
                  <w:rFonts w:ascii="Arial" w:hAnsi="Arial" w:cs="Arial"/>
                  <w:sz w:val="20"/>
                  <w:szCs w:val="20"/>
                  <w:shd w:val="clear" w:color="auto" w:fill="FFFFFF"/>
                </w:rPr>
                <w:t>www.wup.pl</w:t>
              </w:r>
            </w:hyperlink>
            <w:r w:rsidRPr="00A85F09">
              <w:rPr>
                <w:rFonts w:ascii="Arial" w:hAnsi="Arial" w:cs="Arial"/>
                <w:color w:val="000000"/>
                <w:sz w:val="20"/>
                <w:szCs w:val="20"/>
                <w:shd w:val="clear" w:color="auto" w:fill="FFFFFF"/>
              </w:rPr>
              <w:t xml:space="preserve">, </w:t>
            </w:r>
            <w:hyperlink r:id="rId10" w:history="1">
              <w:r w:rsidRPr="00A85F09">
                <w:rPr>
                  <w:rStyle w:val="Hipercze"/>
                  <w:rFonts w:ascii="Arial" w:hAnsi="Arial" w:cs="Arial"/>
                  <w:sz w:val="20"/>
                  <w:szCs w:val="20"/>
                  <w:shd w:val="clear" w:color="auto" w:fill="FFFFFF"/>
                </w:rPr>
                <w:t>www.rpo.wzp.pl</w:t>
              </w:r>
            </w:hyperlink>
            <w:r>
              <w:t xml:space="preserve">, </w:t>
            </w:r>
            <w:hyperlink r:id="rId11" w:history="1">
              <w:r w:rsidRPr="00467AAD">
                <w:rPr>
                  <w:rStyle w:val="Hipercze"/>
                  <w:rFonts w:ascii="Arial" w:hAnsi="Arial" w:cs="Arial"/>
                  <w:sz w:val="20"/>
                  <w:szCs w:val="20"/>
                </w:rPr>
                <w:t>www.koszalin.pl/zit</w:t>
              </w:r>
            </w:hyperlink>
            <w:r>
              <w:t xml:space="preserve"> </w:t>
            </w:r>
            <w:r w:rsidRPr="00A85F09">
              <w:rPr>
                <w:rFonts w:ascii="Arial" w:hAnsi="Arial" w:cs="Arial"/>
                <w:color w:val="000000"/>
                <w:sz w:val="20"/>
                <w:szCs w:val="20"/>
                <w:shd w:val="clear" w:color="auto" w:fill="FFFFFF"/>
              </w:rPr>
              <w:t xml:space="preserve">oraz </w:t>
            </w:r>
            <w:hyperlink r:id="rId12" w:history="1">
              <w:r w:rsidRPr="00A85F09">
                <w:rPr>
                  <w:rStyle w:val="Hipercze"/>
                  <w:rFonts w:ascii="Arial" w:hAnsi="Arial" w:cs="Arial"/>
                  <w:sz w:val="20"/>
                  <w:szCs w:val="20"/>
                  <w:shd w:val="clear" w:color="auto" w:fill="FFFFFF"/>
                </w:rPr>
                <w:t>www.funduszeeuropejskie.gov.pl</w:t>
              </w:r>
            </w:hyperlink>
            <w:r>
              <w:t>.</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Wzór wniosku o dofinansowanie</w:t>
            </w:r>
          </w:p>
        </w:tc>
        <w:tc>
          <w:tcPr>
            <w:tcW w:w="3216" w:type="pct"/>
            <w:vAlign w:val="center"/>
          </w:tcPr>
          <w:p w:rsidR="00A94312" w:rsidRPr="00A85F09" w:rsidRDefault="00A94312" w:rsidP="00A85F09">
            <w:pPr>
              <w:spacing w:after="0" w:line="360" w:lineRule="auto"/>
              <w:jc w:val="both"/>
              <w:rPr>
                <w:rFonts w:ascii="Arial" w:hAnsi="Arial" w:cs="Arial"/>
                <w:sz w:val="20"/>
                <w:szCs w:val="20"/>
                <w:shd w:val="clear" w:color="auto" w:fill="FFFFFF"/>
              </w:rPr>
            </w:pPr>
            <w:r w:rsidRPr="00A85F09">
              <w:rPr>
                <w:rFonts w:ascii="Arial" w:hAnsi="Arial" w:cs="Arial"/>
                <w:sz w:val="20"/>
                <w:szCs w:val="20"/>
                <w:shd w:val="clear" w:color="auto" w:fill="FFFFFF"/>
              </w:rPr>
              <w:t xml:space="preserve">Stanowi załącznik do </w:t>
            </w:r>
            <w:r w:rsidRPr="00A85F09">
              <w:rPr>
                <w:rFonts w:ascii="Arial" w:hAnsi="Arial" w:cs="Arial"/>
                <w:i/>
                <w:sz w:val="20"/>
                <w:szCs w:val="20"/>
                <w:shd w:val="clear" w:color="auto" w:fill="FFFFFF"/>
              </w:rPr>
              <w:t>Regulaminu konkursu</w:t>
            </w:r>
            <w:r>
              <w:rPr>
                <w:rFonts w:ascii="Arial" w:hAnsi="Arial" w:cs="Arial"/>
                <w:i/>
                <w:sz w:val="20"/>
                <w:szCs w:val="20"/>
                <w:shd w:val="clear" w:color="auto" w:fill="FFFFFF"/>
              </w:rPr>
              <w:t>.</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Wzór umowy o dofinansowanie</w:t>
            </w:r>
          </w:p>
        </w:tc>
        <w:tc>
          <w:tcPr>
            <w:tcW w:w="3216" w:type="pct"/>
            <w:vAlign w:val="center"/>
          </w:tcPr>
          <w:p w:rsidR="00A94312" w:rsidRPr="00A85F09" w:rsidRDefault="00A94312" w:rsidP="00A85F09">
            <w:pPr>
              <w:spacing w:after="0" w:line="360" w:lineRule="auto"/>
              <w:jc w:val="both"/>
              <w:rPr>
                <w:rFonts w:ascii="Arial" w:hAnsi="Arial" w:cs="Arial"/>
                <w:sz w:val="20"/>
                <w:szCs w:val="20"/>
                <w:shd w:val="clear" w:color="auto" w:fill="FFFFFF"/>
              </w:rPr>
            </w:pPr>
            <w:r w:rsidRPr="00A85F09">
              <w:rPr>
                <w:rFonts w:ascii="Arial" w:hAnsi="Arial" w:cs="Arial"/>
                <w:sz w:val="20"/>
                <w:szCs w:val="20"/>
                <w:shd w:val="clear" w:color="auto" w:fill="FFFFFF"/>
              </w:rPr>
              <w:t xml:space="preserve">Stanowi załącznik do </w:t>
            </w:r>
            <w:r w:rsidRPr="00A85F09">
              <w:rPr>
                <w:rFonts w:ascii="Arial" w:hAnsi="Arial" w:cs="Arial"/>
                <w:i/>
                <w:sz w:val="20"/>
                <w:szCs w:val="20"/>
                <w:shd w:val="clear" w:color="auto" w:fill="FFFFFF"/>
              </w:rPr>
              <w:t>Regulaminu konkursu</w:t>
            </w:r>
            <w:r>
              <w:rPr>
                <w:rFonts w:ascii="Arial" w:hAnsi="Arial" w:cs="Arial"/>
                <w:i/>
                <w:sz w:val="20"/>
                <w:szCs w:val="20"/>
                <w:shd w:val="clear" w:color="auto" w:fill="FFFFFF"/>
              </w:rPr>
              <w:t>.</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Pr>
                <w:rFonts w:ascii="Arial" w:hAnsi="Arial" w:cs="Arial"/>
                <w:b/>
                <w:color w:val="000000"/>
                <w:sz w:val="20"/>
                <w:szCs w:val="20"/>
                <w:lang w:eastAsia="pl-PL"/>
              </w:rPr>
              <w:t>Ś</w:t>
            </w:r>
            <w:r w:rsidRPr="00A85F09">
              <w:rPr>
                <w:rFonts w:ascii="Arial" w:hAnsi="Arial" w:cs="Arial"/>
                <w:b/>
                <w:color w:val="000000"/>
                <w:sz w:val="20"/>
                <w:szCs w:val="20"/>
                <w:lang w:eastAsia="pl-PL"/>
              </w:rPr>
              <w:t>rodki odwoławcze przysługujące składającemu wniosek</w:t>
            </w:r>
          </w:p>
        </w:tc>
        <w:tc>
          <w:tcPr>
            <w:tcW w:w="3216" w:type="pct"/>
            <w:vAlign w:val="center"/>
          </w:tcPr>
          <w:p w:rsidR="00A94312" w:rsidRPr="00A85F09" w:rsidRDefault="00A94312" w:rsidP="00DB5E9C">
            <w:pPr>
              <w:autoSpaceDE w:val="0"/>
              <w:autoSpaceDN w:val="0"/>
              <w:adjustRightInd w:val="0"/>
              <w:spacing w:before="120" w:after="120" w:line="360" w:lineRule="auto"/>
              <w:jc w:val="both"/>
              <w:rPr>
                <w:rFonts w:ascii="Arial" w:hAnsi="Arial" w:cs="Arial"/>
                <w:color w:val="000000"/>
                <w:sz w:val="20"/>
                <w:szCs w:val="20"/>
                <w:shd w:val="clear" w:color="auto" w:fill="FFFFFF"/>
              </w:rPr>
            </w:pPr>
            <w:r w:rsidRPr="00A85F09">
              <w:rPr>
                <w:rFonts w:ascii="Arial" w:hAnsi="Arial" w:cs="Arial"/>
                <w:bCs/>
                <w:sz w:val="20"/>
                <w:szCs w:val="20"/>
              </w:rPr>
              <w:t>P</w:t>
            </w:r>
            <w:r w:rsidRPr="00A85F09">
              <w:rPr>
                <w:rFonts w:ascii="Arial" w:hAnsi="Arial" w:cs="Arial"/>
                <w:sz w:val="20"/>
                <w:szCs w:val="20"/>
              </w:rPr>
              <w:t xml:space="preserve">rocedura odwoławcza przysługująca wnioskodawcom uregulowana jest w rozdziale 15 ustawy z dnia 11 lipca 2014 r. </w:t>
            </w:r>
            <w:r>
              <w:rPr>
                <w:rFonts w:ascii="Arial" w:hAnsi="Arial" w:cs="Arial"/>
                <w:sz w:val="20"/>
                <w:szCs w:val="20"/>
              </w:rPr>
              <w:br/>
            </w:r>
            <w:r w:rsidRPr="00A85F09">
              <w:rPr>
                <w:rFonts w:ascii="Arial" w:hAnsi="Arial" w:cs="Arial"/>
                <w:i/>
                <w:sz w:val="20"/>
                <w:szCs w:val="20"/>
              </w:rPr>
              <w:t>o zasadach realizacji programów w zakresie polityki spójności finansowych w perspektywie finansowej 2014-2020</w:t>
            </w:r>
            <w:r w:rsidRPr="00A85F09">
              <w:rPr>
                <w:rFonts w:ascii="Arial" w:hAnsi="Arial" w:cs="Arial"/>
                <w:sz w:val="20"/>
                <w:szCs w:val="20"/>
              </w:rPr>
              <w:t>. Każdemu</w:t>
            </w:r>
            <w:r w:rsidRPr="00A85F09">
              <w:rPr>
                <w:rFonts w:ascii="Arial" w:hAnsi="Arial" w:cs="Arial"/>
                <w:b/>
                <w:bCs/>
                <w:sz w:val="20"/>
                <w:szCs w:val="20"/>
              </w:rPr>
              <w:t xml:space="preserve"> </w:t>
            </w:r>
            <w:r w:rsidRPr="00A85F09">
              <w:rPr>
                <w:rFonts w:ascii="Arial" w:hAnsi="Arial" w:cs="Arial"/>
                <w:sz w:val="20"/>
                <w:szCs w:val="20"/>
              </w:rPr>
              <w:t>Wnioskodawcy, którego projekt złożony w trybie konkursowym otrzymał ocenę negatywną. Celem wniesienia protestu jest ponowne sprawdzenie złożonego wniosku</w:t>
            </w:r>
            <w:r w:rsidRPr="00A85F09">
              <w:rPr>
                <w:rFonts w:ascii="Arial" w:hAnsi="Arial" w:cs="Arial"/>
                <w:b/>
                <w:bCs/>
                <w:sz w:val="20"/>
                <w:szCs w:val="20"/>
              </w:rPr>
              <w:t xml:space="preserve"> </w:t>
            </w:r>
            <w:r w:rsidRPr="00A85F09">
              <w:rPr>
                <w:rFonts w:ascii="Arial" w:hAnsi="Arial" w:cs="Arial"/>
                <w:sz w:val="20"/>
                <w:szCs w:val="20"/>
              </w:rPr>
              <w:t>w zakresie spełniania kryteriów wyboru projektów (art. 53 ust. 1 ustawy). Protest może dotyczyć każdego</w:t>
            </w:r>
            <w:r w:rsidRPr="00A85F09">
              <w:rPr>
                <w:rFonts w:ascii="Arial" w:hAnsi="Arial" w:cs="Arial"/>
                <w:b/>
                <w:bCs/>
                <w:sz w:val="20"/>
                <w:szCs w:val="20"/>
              </w:rPr>
              <w:t xml:space="preserve"> </w:t>
            </w:r>
            <w:r w:rsidRPr="00A85F09">
              <w:rPr>
                <w:rFonts w:ascii="Arial" w:hAnsi="Arial" w:cs="Arial"/>
                <w:sz w:val="20"/>
                <w:szCs w:val="20"/>
              </w:rPr>
              <w:t>etapu oceny projektu, a także sposobu dokonania oceny</w:t>
            </w:r>
            <w:r w:rsidRPr="00A85F09">
              <w:rPr>
                <w:rFonts w:ascii="Arial" w:hAnsi="Arial" w:cs="Arial"/>
                <w:b/>
                <w:bCs/>
                <w:sz w:val="20"/>
                <w:szCs w:val="20"/>
              </w:rPr>
              <w:t xml:space="preserve"> </w:t>
            </w:r>
            <w:r w:rsidRPr="00A85F09">
              <w:rPr>
                <w:rFonts w:ascii="Arial" w:hAnsi="Arial" w:cs="Arial"/>
                <w:sz w:val="20"/>
                <w:szCs w:val="20"/>
              </w:rPr>
              <w:t>(w zakresie ewentualnych naruszeń proceduralnych).</w:t>
            </w: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Pytania i odpowiedzi</w:t>
            </w:r>
          </w:p>
          <w:p w:rsidR="00A94312" w:rsidRPr="00A85F09" w:rsidRDefault="00A94312" w:rsidP="00A85F09">
            <w:pPr>
              <w:spacing w:after="0" w:line="360" w:lineRule="auto"/>
              <w:rPr>
                <w:rFonts w:ascii="Arial" w:hAnsi="Arial" w:cs="Arial"/>
                <w:color w:val="000000"/>
                <w:sz w:val="20"/>
                <w:szCs w:val="20"/>
                <w:lang w:eastAsia="pl-PL"/>
              </w:rPr>
            </w:pPr>
            <w:r w:rsidRPr="00A85F09">
              <w:rPr>
                <w:rFonts w:ascii="Arial" w:hAnsi="Arial" w:cs="Arial"/>
                <w:color w:val="000000"/>
                <w:sz w:val="20"/>
                <w:szCs w:val="20"/>
                <w:lang w:eastAsia="pl-PL"/>
              </w:rPr>
              <w:t>(jeśli się pojawią w trakcie trwania naboru)</w:t>
            </w:r>
          </w:p>
        </w:tc>
        <w:tc>
          <w:tcPr>
            <w:tcW w:w="3216" w:type="pct"/>
            <w:vAlign w:val="center"/>
          </w:tcPr>
          <w:p w:rsidR="00A94312" w:rsidRPr="00661F02" w:rsidRDefault="00A94312" w:rsidP="00A85F09">
            <w:pPr>
              <w:spacing w:before="200" w:after="0" w:line="360" w:lineRule="auto"/>
              <w:jc w:val="both"/>
              <w:rPr>
                <w:rFonts w:ascii="Arial" w:hAnsi="Arial" w:cs="Arial"/>
                <w:sz w:val="20"/>
                <w:szCs w:val="20"/>
              </w:rPr>
            </w:pPr>
            <w:r w:rsidRPr="00661F02">
              <w:rPr>
                <w:rFonts w:ascii="Arial" w:hAnsi="Arial" w:cs="Arial"/>
                <w:sz w:val="20"/>
                <w:szCs w:val="20"/>
              </w:rPr>
              <w:t>Pytania należy kierować na adres:</w:t>
            </w:r>
          </w:p>
          <w:p w:rsidR="00A94312" w:rsidRPr="00A85F09" w:rsidRDefault="00DF4CF9" w:rsidP="00A85F09">
            <w:pPr>
              <w:spacing w:before="200" w:after="0" w:line="360" w:lineRule="auto"/>
              <w:jc w:val="both"/>
              <w:rPr>
                <w:rFonts w:ascii="Arial" w:hAnsi="Arial" w:cs="Arial"/>
                <w:sz w:val="20"/>
                <w:szCs w:val="20"/>
              </w:rPr>
            </w:pPr>
            <w:hyperlink r:id="rId13" w:history="1">
              <w:r w:rsidR="00A94312" w:rsidRPr="00A85F09">
                <w:rPr>
                  <w:rStyle w:val="Hipercze"/>
                  <w:rFonts w:ascii="Arial" w:hAnsi="Arial" w:cs="Arial"/>
                  <w:sz w:val="20"/>
                  <w:szCs w:val="20"/>
                </w:rPr>
                <w:t>efs@wup.pl</w:t>
              </w:r>
            </w:hyperlink>
            <w:r w:rsidR="00A94312" w:rsidRPr="00A85F09">
              <w:rPr>
                <w:rFonts w:ascii="Arial" w:hAnsi="Arial" w:cs="Arial"/>
                <w:sz w:val="20"/>
                <w:szCs w:val="20"/>
              </w:rPr>
              <w:t>,</w:t>
            </w:r>
          </w:p>
          <w:p w:rsidR="00A94312" w:rsidRPr="00A85F09" w:rsidRDefault="00DF4CF9" w:rsidP="00A85F09">
            <w:pPr>
              <w:spacing w:before="200" w:after="0" w:line="360" w:lineRule="auto"/>
              <w:jc w:val="both"/>
              <w:rPr>
                <w:rFonts w:ascii="Arial" w:hAnsi="Arial" w:cs="Arial"/>
                <w:sz w:val="20"/>
                <w:szCs w:val="20"/>
              </w:rPr>
            </w:pPr>
            <w:hyperlink r:id="rId14" w:history="1">
              <w:r w:rsidR="00A94312" w:rsidRPr="00A85F09">
                <w:rPr>
                  <w:rStyle w:val="Hipercze"/>
                  <w:rFonts w:ascii="Arial" w:hAnsi="Arial" w:cs="Arial"/>
                  <w:sz w:val="20"/>
                  <w:szCs w:val="20"/>
                </w:rPr>
                <w:t>efskoszalin@wup.pl</w:t>
              </w:r>
            </w:hyperlink>
            <w:r w:rsidR="00A94312">
              <w:t>.</w:t>
            </w:r>
          </w:p>
          <w:p w:rsidR="00A94312" w:rsidRPr="00A85F09" w:rsidRDefault="00A94312" w:rsidP="00A85F09">
            <w:pPr>
              <w:spacing w:before="200" w:after="0" w:line="360" w:lineRule="auto"/>
              <w:jc w:val="both"/>
              <w:rPr>
                <w:rFonts w:ascii="Arial" w:hAnsi="Arial" w:cs="Arial"/>
                <w:sz w:val="20"/>
                <w:szCs w:val="20"/>
              </w:rPr>
            </w:pPr>
            <w:r>
              <w:rPr>
                <w:rFonts w:ascii="Arial" w:hAnsi="Arial" w:cs="Arial"/>
                <w:sz w:val="20"/>
                <w:szCs w:val="20"/>
              </w:rPr>
              <w:t>O</w:t>
            </w:r>
            <w:r w:rsidRPr="00A85F09">
              <w:rPr>
                <w:rFonts w:ascii="Arial" w:hAnsi="Arial" w:cs="Arial"/>
                <w:sz w:val="20"/>
                <w:szCs w:val="20"/>
              </w:rPr>
              <w:t xml:space="preserve">dpowiedzi na pytania znajdują się na stronie </w:t>
            </w:r>
            <w:hyperlink r:id="rId15" w:history="1">
              <w:r w:rsidRPr="002F57A0">
                <w:rPr>
                  <w:rStyle w:val="Hipercze"/>
                  <w:rFonts w:ascii="Arial" w:hAnsi="Arial" w:cs="Arial"/>
                  <w:sz w:val="20"/>
                  <w:szCs w:val="20"/>
                </w:rPr>
                <w:t>www.wup.pl</w:t>
              </w:r>
            </w:hyperlink>
            <w:r>
              <w:rPr>
                <w:rFonts w:ascii="Arial" w:hAnsi="Arial" w:cs="Arial"/>
                <w:sz w:val="20"/>
                <w:szCs w:val="20"/>
              </w:rPr>
              <w:t xml:space="preserve"> oraz </w:t>
            </w:r>
            <w:hyperlink r:id="rId16" w:history="1">
              <w:r w:rsidRPr="00467AAD">
                <w:rPr>
                  <w:rStyle w:val="Hipercze"/>
                  <w:rFonts w:ascii="Arial" w:hAnsi="Arial" w:cs="Arial"/>
                  <w:sz w:val="20"/>
                  <w:szCs w:val="20"/>
                </w:rPr>
                <w:t>www.koszalin.pl/zit</w:t>
              </w:r>
            </w:hyperlink>
          </w:p>
          <w:p w:rsidR="00A94312" w:rsidRPr="00A85F09" w:rsidRDefault="00A94312" w:rsidP="00A85F09">
            <w:pPr>
              <w:spacing w:after="0" w:line="360" w:lineRule="auto"/>
              <w:jc w:val="both"/>
              <w:rPr>
                <w:rFonts w:ascii="Arial" w:hAnsi="Arial" w:cs="Arial"/>
                <w:color w:val="000000"/>
                <w:sz w:val="20"/>
                <w:szCs w:val="20"/>
                <w:shd w:val="clear" w:color="auto" w:fill="FFFFFF"/>
              </w:rPr>
            </w:pPr>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color w:val="000000"/>
                <w:sz w:val="20"/>
                <w:szCs w:val="20"/>
                <w:lang w:eastAsia="pl-PL"/>
              </w:rPr>
            </w:pPr>
            <w:r w:rsidRPr="00A85F09">
              <w:rPr>
                <w:rFonts w:ascii="Arial" w:hAnsi="Arial" w:cs="Arial"/>
                <w:b/>
                <w:color w:val="000000"/>
                <w:sz w:val="20"/>
                <w:szCs w:val="20"/>
                <w:lang w:eastAsia="pl-PL"/>
              </w:rPr>
              <w:lastRenderedPageBreak/>
              <w:t>Linki</w:t>
            </w:r>
            <w:r w:rsidRPr="00A85F09">
              <w:rPr>
                <w:rFonts w:ascii="Arial" w:hAnsi="Arial" w:cs="Arial"/>
                <w:color w:val="000000"/>
                <w:sz w:val="20"/>
                <w:szCs w:val="20"/>
                <w:lang w:eastAsia="pl-PL"/>
              </w:rPr>
              <w:t xml:space="preserve"> </w:t>
            </w:r>
            <w:r w:rsidRPr="00A85F09">
              <w:rPr>
                <w:rFonts w:ascii="Arial" w:hAnsi="Arial" w:cs="Arial"/>
                <w:color w:val="000000"/>
                <w:sz w:val="20"/>
                <w:szCs w:val="20"/>
                <w:lang w:eastAsia="pl-PL"/>
              </w:rPr>
              <w:br/>
              <w:t>(link do ogłoszenia o naborze zamieszczonego na stronie instytucji organizującej konkurs)</w:t>
            </w:r>
          </w:p>
        </w:tc>
        <w:tc>
          <w:tcPr>
            <w:tcW w:w="3216" w:type="pct"/>
            <w:vAlign w:val="center"/>
          </w:tcPr>
          <w:p w:rsidR="00A94312" w:rsidRPr="00A85F09" w:rsidRDefault="00DF4CF9" w:rsidP="00A85F09">
            <w:pPr>
              <w:spacing w:after="0" w:line="360" w:lineRule="auto"/>
              <w:jc w:val="both"/>
              <w:rPr>
                <w:rFonts w:ascii="Arial" w:hAnsi="Arial" w:cs="Arial"/>
                <w:sz w:val="20"/>
                <w:szCs w:val="20"/>
                <w:shd w:val="clear" w:color="auto" w:fill="FFFFFF"/>
              </w:rPr>
            </w:pPr>
            <w:hyperlink r:id="rId17" w:history="1">
              <w:r w:rsidR="00A94312" w:rsidRPr="00C3632A">
                <w:rPr>
                  <w:rStyle w:val="Hipercze"/>
                  <w:rFonts w:ascii="Arial" w:hAnsi="Arial" w:cs="Arial"/>
                  <w:sz w:val="20"/>
                  <w:szCs w:val="20"/>
                  <w:shd w:val="clear" w:color="auto" w:fill="FFFFFF"/>
                </w:rPr>
                <w:t>www.wup.pl</w:t>
              </w:r>
            </w:hyperlink>
            <w:r w:rsidR="00A94312">
              <w:rPr>
                <w:rFonts w:ascii="Arial" w:hAnsi="Arial" w:cs="Arial"/>
                <w:sz w:val="20"/>
                <w:szCs w:val="20"/>
                <w:shd w:val="clear" w:color="auto" w:fill="FFFFFF"/>
              </w:rPr>
              <w:t xml:space="preserve"> </w:t>
            </w:r>
            <w:r w:rsidR="00A94312">
              <w:rPr>
                <w:rFonts w:ascii="Arial" w:hAnsi="Arial" w:cs="Arial"/>
                <w:sz w:val="20"/>
                <w:szCs w:val="20"/>
              </w:rPr>
              <w:t>oraz</w:t>
            </w:r>
            <w:r w:rsidR="00A94312" w:rsidRPr="007C79FD">
              <w:rPr>
                <w:rFonts w:ascii="Arial" w:hAnsi="Arial" w:cs="Arial"/>
                <w:sz w:val="20"/>
                <w:szCs w:val="20"/>
              </w:rPr>
              <w:t xml:space="preserve"> </w:t>
            </w:r>
            <w:hyperlink r:id="rId18" w:history="1">
              <w:r w:rsidR="00A94312" w:rsidRPr="00467AAD">
                <w:rPr>
                  <w:rStyle w:val="Hipercze"/>
                  <w:rFonts w:ascii="Arial" w:hAnsi="Arial" w:cs="Arial"/>
                  <w:sz w:val="20"/>
                  <w:szCs w:val="20"/>
                </w:rPr>
                <w:t>www.koszalin.pl/zit</w:t>
              </w:r>
            </w:hyperlink>
          </w:p>
        </w:tc>
      </w:tr>
      <w:tr w:rsidR="00A94312" w:rsidRPr="004B3D43" w:rsidTr="00A85F09">
        <w:trPr>
          <w:trHeight w:val="900"/>
        </w:trPr>
        <w:tc>
          <w:tcPr>
            <w:tcW w:w="1784" w:type="pct"/>
            <w:vAlign w:val="center"/>
          </w:tcPr>
          <w:p w:rsidR="00A94312" w:rsidRPr="00A85F09" w:rsidRDefault="00A94312" w:rsidP="00A85F09">
            <w:pPr>
              <w:spacing w:after="0" w:line="360" w:lineRule="auto"/>
              <w:rPr>
                <w:rFonts w:ascii="Arial" w:hAnsi="Arial" w:cs="Arial"/>
                <w:b/>
                <w:color w:val="000000"/>
                <w:sz w:val="20"/>
                <w:szCs w:val="20"/>
                <w:lang w:eastAsia="pl-PL"/>
              </w:rPr>
            </w:pPr>
            <w:r>
              <w:rPr>
                <w:rFonts w:ascii="Arial" w:hAnsi="Arial" w:cs="Arial"/>
                <w:b/>
                <w:color w:val="000000"/>
                <w:sz w:val="20"/>
                <w:szCs w:val="20"/>
                <w:lang w:eastAsia="pl-PL"/>
              </w:rPr>
              <w:t>Wersje archiwalne dokumentów</w:t>
            </w:r>
          </w:p>
        </w:tc>
        <w:tc>
          <w:tcPr>
            <w:tcW w:w="3216" w:type="pct"/>
            <w:vAlign w:val="center"/>
          </w:tcPr>
          <w:p w:rsidR="00A94312" w:rsidRPr="00A85F09" w:rsidRDefault="00A94312" w:rsidP="00A85F09">
            <w:pPr>
              <w:spacing w:after="0" w:line="360" w:lineRule="auto"/>
              <w:jc w:val="both"/>
              <w:rPr>
                <w:rFonts w:ascii="Arial" w:hAnsi="Arial" w:cs="Arial"/>
                <w:color w:val="000000"/>
                <w:sz w:val="20"/>
                <w:szCs w:val="20"/>
                <w:shd w:val="clear" w:color="auto" w:fill="FFFFFF"/>
              </w:rPr>
            </w:pPr>
            <w:r>
              <w:t>nd</w:t>
            </w:r>
          </w:p>
        </w:tc>
      </w:tr>
    </w:tbl>
    <w:p w:rsidR="00012A2F" w:rsidRDefault="00012A2F" w:rsidP="00246FA4">
      <w:pPr>
        <w:rPr>
          <w:rFonts w:ascii="Arial" w:hAnsi="Arial" w:cs="Arial"/>
        </w:rPr>
      </w:pPr>
    </w:p>
    <w:p w:rsidR="00B70C12" w:rsidRDefault="00246FA4" w:rsidP="00246FA4">
      <w:pPr>
        <w:rPr>
          <w:rFonts w:ascii="Arial" w:hAnsi="Arial" w:cs="Arial"/>
        </w:rPr>
      </w:pPr>
      <w:r>
        <w:rPr>
          <w:rFonts w:ascii="Arial" w:hAnsi="Arial" w:cs="Arial"/>
        </w:rPr>
        <w:t xml:space="preserve">Sporządził:                          </w:t>
      </w:r>
      <w:r w:rsidR="00012A2F">
        <w:rPr>
          <w:rFonts w:ascii="Arial" w:hAnsi="Arial" w:cs="Arial"/>
        </w:rPr>
        <w:t xml:space="preserve">       </w:t>
      </w:r>
      <w:r>
        <w:rPr>
          <w:rFonts w:ascii="Arial" w:hAnsi="Arial" w:cs="Arial"/>
        </w:rPr>
        <w:t xml:space="preserve"> </w:t>
      </w:r>
      <w:r w:rsidR="000434F5">
        <w:rPr>
          <w:rFonts w:ascii="Arial" w:hAnsi="Arial" w:cs="Arial"/>
        </w:rPr>
        <w:t xml:space="preserve">               </w:t>
      </w:r>
      <w:r w:rsidR="00534DC8" w:rsidRPr="00534DC8">
        <w:rPr>
          <w:rFonts w:ascii="Arial" w:hAnsi="Arial" w:cs="Arial"/>
        </w:rPr>
        <w:t>Zweryfikował:</w:t>
      </w:r>
      <w:r>
        <w:rPr>
          <w:rFonts w:ascii="Arial" w:hAnsi="Arial" w:cs="Arial"/>
        </w:rPr>
        <w:t xml:space="preserve">                                        </w:t>
      </w:r>
    </w:p>
    <w:p w:rsidR="00B70C12" w:rsidRDefault="00B70C12" w:rsidP="00246FA4">
      <w:pPr>
        <w:rPr>
          <w:rFonts w:ascii="Arial" w:hAnsi="Arial" w:cs="Arial"/>
        </w:rPr>
      </w:pPr>
    </w:p>
    <w:p w:rsidR="00B70C12" w:rsidRDefault="00246FA4" w:rsidP="00246FA4">
      <w:pPr>
        <w:rPr>
          <w:rFonts w:ascii="Arial" w:hAnsi="Arial" w:cs="Arial"/>
        </w:rPr>
      </w:pPr>
      <w:r>
        <w:rPr>
          <w:rFonts w:ascii="Arial" w:hAnsi="Arial" w:cs="Arial"/>
        </w:rPr>
        <w:t xml:space="preserve">Zaakceptował:                             </w:t>
      </w:r>
      <w:r w:rsidR="000434F5">
        <w:rPr>
          <w:rFonts w:ascii="Arial" w:hAnsi="Arial" w:cs="Arial"/>
        </w:rPr>
        <w:t xml:space="preserve">              </w:t>
      </w:r>
      <w:r w:rsidR="00534DC8" w:rsidRPr="00534DC8">
        <w:rPr>
          <w:rFonts w:ascii="Arial" w:hAnsi="Arial" w:cs="Arial"/>
        </w:rPr>
        <w:t xml:space="preserve">Zatwierdził: </w:t>
      </w:r>
      <w:r>
        <w:rPr>
          <w:rFonts w:ascii="Arial" w:hAnsi="Arial" w:cs="Arial"/>
        </w:rPr>
        <w:t xml:space="preserve"> </w:t>
      </w:r>
      <w:r w:rsidR="00B70C12">
        <w:rPr>
          <w:rFonts w:ascii="Arial" w:hAnsi="Arial" w:cs="Arial"/>
        </w:rPr>
        <w:t xml:space="preserve">                               </w:t>
      </w:r>
    </w:p>
    <w:sectPr w:rsidR="00B70C12" w:rsidSect="00E840AC">
      <w:footerReference w:type="default" r:id="rId19"/>
      <w:headerReference w:type="first" r:id="rId20"/>
      <w:pgSz w:w="11906" w:h="16838"/>
      <w:pgMar w:top="1418" w:right="1418" w:bottom="1418"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761E2" w:rsidRDefault="000761E2" w:rsidP="007276E8">
      <w:pPr>
        <w:spacing w:after="0" w:line="240" w:lineRule="auto"/>
      </w:pPr>
      <w:r>
        <w:separator/>
      </w:r>
    </w:p>
  </w:endnote>
  <w:endnote w:type="continuationSeparator" w:id="0">
    <w:p w:rsidR="000761E2" w:rsidRDefault="000761E2" w:rsidP="007276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MyriadPro-Regular">
    <w:panose1 w:val="00000000000000000000"/>
    <w:charset w:val="EE"/>
    <w:family w:val="auto"/>
    <w:notTrueType/>
    <w:pitch w:val="default"/>
    <w:sig w:usb0="00000005" w:usb1="00000000" w:usb2="00000000" w:usb3="00000000" w:csb0="0000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848126"/>
      <w:docPartObj>
        <w:docPartGallery w:val="Page Numbers (Bottom of Page)"/>
        <w:docPartUnique/>
      </w:docPartObj>
    </w:sdtPr>
    <w:sdtContent>
      <w:p w:rsidR="00091662" w:rsidRDefault="00DF4CF9">
        <w:pPr>
          <w:pStyle w:val="Stopka"/>
          <w:jc w:val="right"/>
        </w:pPr>
        <w:fldSimple w:instr=" PAGE   \* MERGEFORMAT ">
          <w:r w:rsidR="0050229A">
            <w:rPr>
              <w:noProof/>
            </w:rPr>
            <w:t>8</w:t>
          </w:r>
        </w:fldSimple>
      </w:p>
    </w:sdtContent>
  </w:sdt>
  <w:p w:rsidR="00091662" w:rsidRDefault="00091662">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761E2" w:rsidRDefault="000761E2" w:rsidP="007276E8">
      <w:pPr>
        <w:spacing w:after="0" w:line="240" w:lineRule="auto"/>
      </w:pPr>
      <w:r>
        <w:separator/>
      </w:r>
    </w:p>
  </w:footnote>
  <w:footnote w:type="continuationSeparator" w:id="0">
    <w:p w:rsidR="000761E2" w:rsidRDefault="000761E2" w:rsidP="007276E8">
      <w:pPr>
        <w:spacing w:after="0" w:line="240" w:lineRule="auto"/>
      </w:pPr>
      <w:r>
        <w:continuationSeparator/>
      </w:r>
    </w:p>
  </w:footnote>
  <w:footnote w:id="1">
    <w:p w:rsidR="00A94312" w:rsidRPr="00EE4983" w:rsidRDefault="00A94312" w:rsidP="003D67C8">
      <w:pPr>
        <w:autoSpaceDE w:val="0"/>
        <w:autoSpaceDN w:val="0"/>
        <w:adjustRightInd w:val="0"/>
        <w:jc w:val="both"/>
        <w:rPr>
          <w:rFonts w:ascii="Arial" w:hAnsi="Arial" w:cs="Arial"/>
          <w:sz w:val="16"/>
          <w:szCs w:val="16"/>
        </w:rPr>
      </w:pPr>
      <w:r w:rsidRPr="00EE4983">
        <w:rPr>
          <w:rStyle w:val="Odwoanieprzypisudolnego"/>
          <w:rFonts w:cs="Arial"/>
          <w:sz w:val="16"/>
          <w:szCs w:val="16"/>
        </w:rPr>
        <w:footnoteRef/>
      </w:r>
      <w:r w:rsidRPr="00EE4983">
        <w:rPr>
          <w:rFonts w:ascii="Arial" w:hAnsi="Arial" w:cs="Arial"/>
          <w:sz w:val="16"/>
          <w:szCs w:val="16"/>
        </w:rPr>
        <w:t>Przedsięwzięcia finansowane ze środków EFS będą stanowiły uzupełnienie działań prowadzonych przed rozpoczęciem realizacji projektu przez szkoły lub placówki systemu oświaty. Skala działań prowadzonych przed rozpoczęciem realizacji projektu przez szkoły lub placówki systemu oświaty (nakłady środków na ich realizację) nie ulegnie zmniejszeniu w stosunku do skali działań (nakładów) prowadzonych przez szkoły lub placówki systemu oświaty w okresie 12 miesięcy poprzedzających rozpoczęcie realizacji projektu (średniomiesięcznie).</w:t>
      </w:r>
    </w:p>
  </w:footnote>
  <w:footnote w:id="2">
    <w:p w:rsidR="00A94312" w:rsidRPr="00EE4983" w:rsidRDefault="00A94312" w:rsidP="003D67C8">
      <w:pPr>
        <w:autoSpaceDE w:val="0"/>
        <w:autoSpaceDN w:val="0"/>
        <w:adjustRightInd w:val="0"/>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Zakres działań będzie prowadzony z uwzględnieniem indywidualnych potrzeb rozwojowych i edukacyjnych oraz możliwości psychofizycznych uczniów i słuchaczy objętych wsparciem.</w:t>
      </w:r>
    </w:p>
  </w:footnote>
  <w:footnote w:id="3">
    <w:p w:rsidR="00A94312" w:rsidRPr="00EE4983" w:rsidRDefault="00A94312" w:rsidP="003D67C8">
      <w:pPr>
        <w:autoSpaceDE w:val="0"/>
        <w:autoSpaceDN w:val="0"/>
        <w:adjustRightInd w:val="0"/>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O ile wynika to z charakteru realizowanych działań w ramach projektu jest możliwość realizacji wsparcia, we współpracy ze stworzonymi w ramach RPO WZ 2014-2020 </w:t>
      </w:r>
      <w:proofErr w:type="spellStart"/>
      <w:r w:rsidRPr="00EE4983">
        <w:rPr>
          <w:rFonts w:ascii="Arial" w:hAnsi="Arial" w:cs="Arial"/>
          <w:sz w:val="16"/>
          <w:szCs w:val="16"/>
        </w:rPr>
        <w:t>CKZiU</w:t>
      </w:r>
      <w:proofErr w:type="spellEnd"/>
      <w:r w:rsidRPr="00EE4983">
        <w:rPr>
          <w:rFonts w:ascii="Arial" w:hAnsi="Arial" w:cs="Arial"/>
          <w:sz w:val="16"/>
          <w:szCs w:val="16"/>
        </w:rPr>
        <w:t>.</w:t>
      </w:r>
    </w:p>
  </w:footnote>
  <w:footnote w:id="4">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Realizacja praktyk zawodowych jest zgodna z warunkami opisanymi w Wytycznych w zakresie realizacji przedsięwzięć </w:t>
      </w:r>
      <w:r w:rsidRPr="00EE4983">
        <w:rPr>
          <w:rFonts w:ascii="Arial" w:hAnsi="Arial" w:cs="Arial"/>
          <w:sz w:val="16"/>
          <w:szCs w:val="16"/>
        </w:rPr>
        <w:br/>
        <w:t>z udziałem środków Europejskiego Funduszu Społecznego w obszarze edukacji na lata 2014 -2020.</w:t>
      </w:r>
    </w:p>
  </w:footnote>
  <w:footnote w:id="5">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Celem realizacji jest zastosowanie i pogłębienie zdobytej wiedzy i umiejętności zawodowych w rzeczywistych warunkach pracy. Praktyki zawodowe realizowane w zasadniczej szkole zawodowej nie są formą praktycznej nauki zawodu, o której mowa w</w:t>
      </w:r>
      <w:r>
        <w:rPr>
          <w:rFonts w:ascii="Arial" w:hAnsi="Arial" w:cs="Arial"/>
          <w:sz w:val="16"/>
          <w:szCs w:val="16"/>
        </w:rPr>
        <w:t> </w:t>
      </w:r>
      <w:r w:rsidRPr="00EE4983">
        <w:rPr>
          <w:rFonts w:ascii="Arial" w:hAnsi="Arial" w:cs="Arial"/>
          <w:sz w:val="16"/>
          <w:szCs w:val="16"/>
        </w:rPr>
        <w:t>rozporządzeniu MEN z dnia 15 grudnia 2010 r. w sprawie praktycznej nauki zawodu.</w:t>
      </w:r>
    </w:p>
  </w:footnote>
  <w:footnote w:id="6">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Realizacja staży zawodowych jest zgodna z warunkami opisanymi w Wytycznych w zakresie realizacji przedsięwzięć  </w:t>
      </w:r>
      <w:r w:rsidRPr="00EE4983">
        <w:rPr>
          <w:rFonts w:ascii="Arial" w:hAnsi="Arial" w:cs="Arial"/>
          <w:sz w:val="16"/>
          <w:szCs w:val="16"/>
        </w:rPr>
        <w:br/>
        <w:t>z udziałem środków  Europejskiego Funduszu Społecznego w obszarze edukacji na lata 2014 -2020.</w:t>
      </w:r>
    </w:p>
  </w:footnote>
  <w:footnote w:id="7">
    <w:p w:rsidR="00A94312" w:rsidRPr="00EE4983" w:rsidRDefault="00A94312" w:rsidP="003D67C8">
      <w:pPr>
        <w:pStyle w:val="Tekstprzypisudolnego"/>
        <w:jc w:val="both"/>
        <w:rPr>
          <w:rFonts w:ascii="Arial" w:hAnsi="Arial" w:cs="Arial"/>
        </w:rPr>
      </w:pPr>
      <w:r w:rsidRPr="00EE4983">
        <w:rPr>
          <w:rStyle w:val="Odwoanieprzypisudolnego"/>
          <w:rFonts w:ascii="Arial" w:hAnsi="Arial" w:cs="Arial"/>
          <w:sz w:val="16"/>
          <w:szCs w:val="16"/>
        </w:rPr>
        <w:footnoteRef/>
      </w:r>
      <w:r w:rsidRPr="00EE4983">
        <w:rPr>
          <w:rFonts w:ascii="Arial" w:hAnsi="Arial" w:cs="Arial"/>
          <w:sz w:val="16"/>
          <w:szCs w:val="16"/>
        </w:rPr>
        <w:t xml:space="preserve"> Wsparcie kierowane jest do tych szkół lub placówek systemu oświaty prowadzących kształcenie zawodowe, w których kształcenie zawodowe praktyczne nie jest realizowane u pracodawców lub przedsiębiorców ze względu na brak możliwości sfinansowania kosztów takiego kształcenia.</w:t>
      </w:r>
    </w:p>
  </w:footnote>
  <w:footnote w:id="8">
    <w:p w:rsidR="00A94312" w:rsidRPr="006358FF"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Pomoc stypendialną dla uczniów szczególnie uzdolnionych w zakresie przedmiotów zawodowych będzie realizowana zgodnie Wytycznymi w zakresie zasad realizacji przedsięwzięć z udziałem środków Europejskiego Funduszu Społecznego w obszarze edukacji na lata 2014-2020. </w:t>
      </w:r>
      <w:r w:rsidRPr="006358FF">
        <w:rPr>
          <w:rFonts w:ascii="Arial" w:hAnsi="Arial" w:cs="Arial"/>
          <w:sz w:val="16"/>
          <w:szCs w:val="16"/>
        </w:rPr>
        <w:t>Kwota stypendium wyliczona na bazie miesięcznej nie może przekroczyć 1000 zł brutto na jednego ucznia lub słuchacza.</w:t>
      </w:r>
    </w:p>
  </w:footnote>
  <w:footnote w:id="9">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Kursy kompetencji ogólnych mogą być realizowane wyłącznie w powiązaniu z pozostałymi formami kształcenia wymienionymi w ww. rozporządzeniu.</w:t>
      </w:r>
    </w:p>
  </w:footnote>
  <w:footnote w:id="10">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Możliwe, o ile nie jest ono finansowane ze środków Funduszu Pracy. Realizacja tej formy wsparcia będzie przeprowadzona w</w:t>
      </w:r>
      <w:r>
        <w:rPr>
          <w:rFonts w:ascii="Arial" w:hAnsi="Arial" w:cs="Arial"/>
          <w:sz w:val="16"/>
          <w:szCs w:val="16"/>
        </w:rPr>
        <w:t> </w:t>
      </w:r>
      <w:r w:rsidRPr="00EE4983">
        <w:rPr>
          <w:rFonts w:ascii="Arial" w:hAnsi="Arial" w:cs="Arial"/>
          <w:sz w:val="16"/>
          <w:szCs w:val="16"/>
        </w:rPr>
        <w:t>zakresie i na zasadach określonych w rozporządzeniu Rady Ministrów z dnia 28 maja 1996 r. w sprawie przygotowania zawodowego młodocianych i ich wynagradzania (</w:t>
      </w:r>
      <w:proofErr w:type="spellStart"/>
      <w:r w:rsidRPr="00EE4983">
        <w:rPr>
          <w:rFonts w:ascii="Arial" w:hAnsi="Arial" w:cs="Arial"/>
          <w:sz w:val="16"/>
          <w:szCs w:val="16"/>
        </w:rPr>
        <w:t>Dz.U</w:t>
      </w:r>
      <w:proofErr w:type="spellEnd"/>
      <w:r w:rsidRPr="00EE4983">
        <w:rPr>
          <w:rFonts w:ascii="Arial" w:hAnsi="Arial" w:cs="Arial"/>
          <w:sz w:val="16"/>
          <w:szCs w:val="16"/>
        </w:rPr>
        <w:t>. z 2014 r. poz. 432).</w:t>
      </w:r>
    </w:p>
  </w:footnote>
  <w:footnote w:id="11">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Interwencja w ramach tego typu projektu powinna być zgodna z Wytycznymi w zakresie zasad realizacji przedsięwzięć  </w:t>
      </w:r>
      <w:r w:rsidRPr="00EE4983">
        <w:rPr>
          <w:rFonts w:ascii="Arial" w:hAnsi="Arial" w:cs="Arial"/>
          <w:sz w:val="16"/>
          <w:szCs w:val="16"/>
        </w:rPr>
        <w:br/>
        <w:t>z udziałem środków Europejskiego Funduszu Społecznego w obszarze edukacji na lata 2014 – 2020. Szczegółowy katalog wyposażenia pracowni lub warsztatów szkolnych dla 190 zawodów został opracowany przez MEN i jest udostępniony za pośrednictwem strony internetowej www.koweziu.edu.pl</w:t>
      </w:r>
    </w:p>
  </w:footnote>
  <w:footnote w:id="12">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Inwestycje infrastrukturalne, są ponoszone pod warunkiem, że: a) nie jest możliwe wykorzystanie istniejącej infrastruktury, </w:t>
      </w:r>
      <w:r w:rsidRPr="00EE4983">
        <w:rPr>
          <w:rFonts w:ascii="Arial" w:hAnsi="Arial" w:cs="Arial"/>
          <w:sz w:val="16"/>
          <w:szCs w:val="16"/>
        </w:rPr>
        <w:br/>
        <w:t xml:space="preserve">b) potrzeba wydatkowania środków została potwierdzona analizą potrzeb, c) infrastruktura została zaprojektowana zgodnie </w:t>
      </w:r>
      <w:r w:rsidRPr="00EE4983">
        <w:rPr>
          <w:rFonts w:ascii="Arial" w:hAnsi="Arial" w:cs="Arial"/>
          <w:sz w:val="16"/>
          <w:szCs w:val="16"/>
        </w:rPr>
        <w:br/>
        <w:t>z koncepcją uniwersalnego projektowania.</w:t>
      </w:r>
    </w:p>
  </w:footnote>
  <w:footnote w:id="13">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Wyposażenie będzie dokonywane na podstawie indywidualnie zdiagnozowanego zapotrzebowania szkół lub placówek systemu oświaty prowadzących kształcenie zawodowe w tym zakresie, a także posiadanego przez nie wyposażenia. Diagnoza powinna uwzględniać rekomendacje instytucji z otoczenia społeczno-gospodarczego szkół lub placówek systemu oświaty prowadzących kształcenie zawodowe.</w:t>
      </w:r>
    </w:p>
  </w:footnote>
  <w:footnote w:id="14">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Działania, o których mowa w typie projektu 3c) i 3d) będą prowadzone z uwzględnieniem prognoz dotyczących zapotrzebowania rynku pracy na określone zawody i wykształcenie w określonych branżach, z wykorzystaniem ogólnopolskich</w:t>
      </w:r>
      <w:r w:rsidRPr="00EE4983">
        <w:rPr>
          <w:rFonts w:ascii="Arial" w:hAnsi="Arial" w:cs="Arial"/>
          <w:sz w:val="16"/>
          <w:szCs w:val="16"/>
        </w:rPr>
        <w:br/>
        <w:t xml:space="preserve">i regionalnych badań i analiz oraz informacji ilościowych i jakościowych dostępnych za pośrednictwem powołanego z inicjatywy Komisji Europejskiej portalu EU </w:t>
      </w:r>
      <w:proofErr w:type="spellStart"/>
      <w:r w:rsidRPr="00EE4983">
        <w:rPr>
          <w:rFonts w:ascii="Arial" w:hAnsi="Arial" w:cs="Arial"/>
          <w:sz w:val="16"/>
          <w:szCs w:val="16"/>
        </w:rPr>
        <w:t>Skills</w:t>
      </w:r>
      <w:proofErr w:type="spellEnd"/>
      <w:r w:rsidRPr="00EE4983">
        <w:rPr>
          <w:rFonts w:ascii="Arial" w:hAnsi="Arial" w:cs="Arial"/>
          <w:sz w:val="16"/>
          <w:szCs w:val="16"/>
        </w:rPr>
        <w:t xml:space="preserve"> Panorama.</w:t>
      </w:r>
    </w:p>
  </w:footnote>
  <w:footnote w:id="15">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Interwencja w ramach tego typu projektu powinna być zgodna z Wytycznymi w zakresie zasad realizacji przedsięwzięć </w:t>
      </w:r>
      <w:r w:rsidRPr="00EE4983">
        <w:rPr>
          <w:rFonts w:ascii="Arial" w:hAnsi="Arial" w:cs="Arial"/>
          <w:sz w:val="16"/>
          <w:szCs w:val="16"/>
        </w:rPr>
        <w:br/>
        <w:t>z udziałem środków Europejskiego Funduszu Społecznego w obszarze edukacji na lata 2014 - 2020.</w:t>
      </w:r>
    </w:p>
  </w:footnote>
  <w:footnote w:id="16">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W tym organizowane i prowadzone przez kadrę ośrodków doskonalenia nauczycieli lub trenerów przeszkolonych w ramach PO WER.</w:t>
      </w:r>
    </w:p>
  </w:footnote>
  <w:footnote w:id="17">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Studia podyplomowe realizowane w ramach RPO WZ 2014-2020 powinny spełniać wymogi określone w rozporządzeniu </w:t>
      </w:r>
      <w:proofErr w:type="spellStart"/>
      <w:r w:rsidRPr="00EE4983">
        <w:rPr>
          <w:rFonts w:ascii="Arial" w:hAnsi="Arial" w:cs="Arial"/>
          <w:sz w:val="16"/>
          <w:szCs w:val="16"/>
        </w:rPr>
        <w:t>MNiSW</w:t>
      </w:r>
      <w:proofErr w:type="spellEnd"/>
      <w:r w:rsidRPr="00EE4983">
        <w:rPr>
          <w:rFonts w:ascii="Arial" w:hAnsi="Arial" w:cs="Arial"/>
          <w:sz w:val="16"/>
          <w:szCs w:val="16"/>
        </w:rPr>
        <w:t xml:space="preserve"> z dnia 17 stycznia 2012 r. w sprawie standardów kształcenia przygotowującego</w:t>
      </w:r>
      <w:r>
        <w:rPr>
          <w:rFonts w:ascii="Arial" w:hAnsi="Arial" w:cs="Arial"/>
          <w:sz w:val="16"/>
          <w:szCs w:val="16"/>
        </w:rPr>
        <w:t xml:space="preserve"> </w:t>
      </w:r>
      <w:r w:rsidRPr="00EE4983">
        <w:rPr>
          <w:rFonts w:ascii="Arial" w:hAnsi="Arial" w:cs="Arial"/>
          <w:sz w:val="16"/>
          <w:szCs w:val="16"/>
        </w:rPr>
        <w:t>do wykonywania zawodu nauczyciela.</w:t>
      </w:r>
    </w:p>
  </w:footnote>
  <w:footnote w:id="18">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Interwencja w ramach tego typu projektu będzie realizowana zgodnie z Wytycznymi w zakresie zasad realizacji przedsięwzięć z udziałem środków Europejskiego Funduszu Społecznego w obszarze edukacji na lata 2014-2020.</w:t>
      </w:r>
    </w:p>
  </w:footnote>
  <w:footnote w:id="19">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Wyposażenie musi być zgodne ze standardem wyposażenia określonym w Wytycznych w zakresie zasad realizacji przedsięwzięć z udziałem środków Europejskiego Funduszu Społecznego w obszarze edukacji na lata 2014-2020. Szczegółowy katalog wyposażenia pracowni lub warsztatów szkolnych dla 190 zawodów został opracowany przez MEN i jest udostępniony za pośrednictwem strony internetowej www.koweziu.edu.pl.</w:t>
      </w:r>
    </w:p>
  </w:footnote>
  <w:footnote w:id="20">
    <w:p w:rsidR="00A94312" w:rsidRPr="00EE4983"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Zakres wsparcia udzielanego w ramach RPO WZ 2014-2020 na rzecz doskonalenia umiejętności i kompetencji zawodowych nauczycieli, w tym nauczycieli zatrudnionych w szkołach i placówkach systemu oświaty prowadzących kształcenie zawodowe wchodzących w skład </w:t>
      </w:r>
      <w:proofErr w:type="spellStart"/>
      <w:r w:rsidRPr="00EE4983">
        <w:rPr>
          <w:rFonts w:ascii="Arial" w:hAnsi="Arial" w:cs="Arial"/>
          <w:sz w:val="16"/>
          <w:szCs w:val="16"/>
        </w:rPr>
        <w:t>CKZiU</w:t>
      </w:r>
      <w:proofErr w:type="spellEnd"/>
      <w:r w:rsidRPr="00EE4983">
        <w:rPr>
          <w:rFonts w:ascii="Arial" w:hAnsi="Arial" w:cs="Arial"/>
          <w:sz w:val="16"/>
          <w:szCs w:val="16"/>
        </w:rPr>
        <w:t xml:space="preserve"> obejmuje formy wsparcia wymienione w Wytycznych w zakresie zasad realizacji przedsięwzięć </w:t>
      </w:r>
      <w:r w:rsidRPr="00EE4983">
        <w:rPr>
          <w:rFonts w:ascii="Arial" w:hAnsi="Arial" w:cs="Arial"/>
          <w:sz w:val="16"/>
          <w:szCs w:val="16"/>
        </w:rPr>
        <w:br/>
        <w:t>z udziałem środków Europejskiego Funduszu Społecznego w obszarze edukacji na lata 2014-2020.</w:t>
      </w:r>
    </w:p>
  </w:footnote>
  <w:footnote w:id="21">
    <w:p w:rsidR="00A94312" w:rsidRPr="00EE4983" w:rsidRDefault="00A94312" w:rsidP="003D67C8">
      <w:pPr>
        <w:pStyle w:val="Tekstprzypisudolnego"/>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Interwencja musi być zgodna z warunkami wymienionymi w Wytycznych w zakresie zasad realizacji przedsięwzięć z udziałem środków Europejskiego Funduszu Społecznego w obszarze edukacji na lata 2014-2020.</w:t>
      </w:r>
    </w:p>
  </w:footnote>
  <w:footnote w:id="22">
    <w:p w:rsidR="00A94312" w:rsidRPr="00EE4983" w:rsidRDefault="00A94312" w:rsidP="003D67C8">
      <w:pPr>
        <w:pStyle w:val="Tekstprzypisudolnego"/>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Wsparcie udzielane w ramach RPO WZ 2014-2020 może dotyczyć tworzenia w gimnazjach, szkołach ponadgimnazjalnych, centrach kształcenia ustawicznego, </w:t>
      </w:r>
      <w:proofErr w:type="spellStart"/>
      <w:r w:rsidRPr="00EE4983">
        <w:rPr>
          <w:rFonts w:ascii="Arial" w:hAnsi="Arial" w:cs="Arial"/>
          <w:sz w:val="16"/>
          <w:szCs w:val="16"/>
        </w:rPr>
        <w:t>CKZiU</w:t>
      </w:r>
      <w:proofErr w:type="spellEnd"/>
      <w:r w:rsidRPr="00EE4983">
        <w:rPr>
          <w:rFonts w:ascii="Arial" w:hAnsi="Arial" w:cs="Arial"/>
          <w:sz w:val="16"/>
          <w:szCs w:val="16"/>
        </w:rPr>
        <w:t xml:space="preserve"> lub innych zespołów realizujących zadania zbieżne z zadaniami </w:t>
      </w:r>
      <w:proofErr w:type="spellStart"/>
      <w:r w:rsidRPr="00EE4983">
        <w:rPr>
          <w:rFonts w:ascii="Arial" w:hAnsi="Arial" w:cs="Arial"/>
          <w:sz w:val="16"/>
          <w:szCs w:val="16"/>
        </w:rPr>
        <w:t>CKZiU</w:t>
      </w:r>
      <w:proofErr w:type="spellEnd"/>
      <w:r w:rsidRPr="00EE4983">
        <w:rPr>
          <w:rFonts w:ascii="Arial" w:hAnsi="Arial" w:cs="Arial"/>
          <w:sz w:val="16"/>
          <w:szCs w:val="16"/>
        </w:rPr>
        <w:t xml:space="preserve"> – Szkolnych Punktów Informacji i Kariery </w:t>
      </w:r>
      <w:proofErr w:type="spellStart"/>
      <w:r w:rsidRPr="00EE4983">
        <w:rPr>
          <w:rFonts w:ascii="Arial" w:hAnsi="Arial" w:cs="Arial"/>
          <w:sz w:val="16"/>
          <w:szCs w:val="16"/>
        </w:rPr>
        <w:t>(SPInK</w:t>
      </w:r>
      <w:proofErr w:type="spellEnd"/>
      <w:r w:rsidRPr="00EE4983">
        <w:rPr>
          <w:rFonts w:ascii="Arial" w:hAnsi="Arial" w:cs="Arial"/>
          <w:sz w:val="16"/>
          <w:szCs w:val="16"/>
        </w:rPr>
        <w:t>a), umożliwiających realizację doradztwa edukacyjno – zawodowego dla uczniów, słuchaczy szkół lub placówek systemu oświaty i osób dorosłych.</w:t>
      </w:r>
    </w:p>
  </w:footnote>
  <w:footnote w:id="23">
    <w:p w:rsidR="00A94312" w:rsidRPr="00BD0AFF" w:rsidRDefault="00A94312" w:rsidP="003D67C8">
      <w:pPr>
        <w:pStyle w:val="Tekstprzypisudolnego"/>
        <w:jc w:val="both"/>
        <w:rPr>
          <w:rFonts w:ascii="Arial" w:hAnsi="Arial" w:cs="Arial"/>
          <w:sz w:val="16"/>
          <w:szCs w:val="16"/>
        </w:rPr>
      </w:pPr>
      <w:r w:rsidRPr="00EE4983">
        <w:rPr>
          <w:rStyle w:val="Odwoanieprzypisudolnego"/>
          <w:rFonts w:ascii="Arial" w:hAnsi="Arial" w:cs="Arial"/>
          <w:sz w:val="16"/>
          <w:szCs w:val="16"/>
        </w:rPr>
        <w:footnoteRef/>
      </w:r>
      <w:r w:rsidRPr="00EE4983">
        <w:rPr>
          <w:rFonts w:ascii="Arial" w:hAnsi="Arial" w:cs="Arial"/>
          <w:sz w:val="16"/>
          <w:szCs w:val="16"/>
        </w:rPr>
        <w:t xml:space="preserve"> Zakres wsparcia udzielanego w ramach tego typu projektu obejmuje zapewnienie zewnętrznego wsparcia szkół w obszarze doradztwa edukacyjno-zawodowego na poziomie regionalnym i lokalnym. Interwencja na rzecz realizacji zewnętrznego wsparcia szkół w zakresie doradztwa edukacyjno-zawodowego powinna być zgodna z warunkami wymienionymi w Wytycznych w zakresie zasad realizacji przedsięwzięć z udziałem środków Europejskiego Funduszu Społecznego w obszarze edukacji na lata 2014-2020.</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862" w:rsidRDefault="00DF4CF9">
    <w:pPr>
      <w:pStyle w:val="Nagwek"/>
    </w:pPr>
    <w:r>
      <w:rPr>
        <w:noProof/>
        <w:lang w:eastAsia="pl-PL"/>
      </w:rPr>
      <w:pict>
        <v:group id="Grupa 3" o:spid="_x0000_s2054" style="position:absolute;margin-left:-1.35pt;margin-top:-20.9pt;width:469.5pt;height:46.7pt;z-index:251657728;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2055"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2056"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2057"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2058"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605F5"/>
    <w:multiLevelType w:val="hybridMultilevel"/>
    <w:tmpl w:val="86E0BCCA"/>
    <w:lvl w:ilvl="0" w:tplc="B94666AA">
      <w:start w:val="2"/>
      <w:numFmt w:val="decimal"/>
      <w:lvlText w:val="%1."/>
      <w:lvlJc w:val="left"/>
      <w:pPr>
        <w:ind w:left="765"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4AB49F1"/>
    <w:multiLevelType w:val="hybridMultilevel"/>
    <w:tmpl w:val="E0C6C4FA"/>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58E3A4D"/>
    <w:multiLevelType w:val="hybridMultilevel"/>
    <w:tmpl w:val="B50E80C2"/>
    <w:lvl w:ilvl="0" w:tplc="9E2A42C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7CF3E72"/>
    <w:multiLevelType w:val="hybridMultilevel"/>
    <w:tmpl w:val="0EFAEA5C"/>
    <w:lvl w:ilvl="0" w:tplc="C4ACA18C">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4">
    <w:nsid w:val="12602E6A"/>
    <w:multiLevelType w:val="multilevel"/>
    <w:tmpl w:val="B6C8C424"/>
    <w:lvl w:ilvl="0">
      <w:start w:val="1"/>
      <w:numFmt w:val="decimal"/>
      <w:lvlText w:val="%1)"/>
      <w:lvlJc w:val="left"/>
      <w:pPr>
        <w:tabs>
          <w:tab w:val="num" w:pos="360"/>
        </w:tabs>
        <w:ind w:left="360" w:hanging="360"/>
      </w:pPr>
      <w:rPr>
        <w:rFonts w:hint="default"/>
        <w:i w:val="0"/>
        <w:color w:val="auto"/>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3F434EF"/>
    <w:multiLevelType w:val="hybridMultilevel"/>
    <w:tmpl w:val="C82CFDE6"/>
    <w:lvl w:ilvl="0" w:tplc="EFD8E31A">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14F10A0D"/>
    <w:multiLevelType w:val="hybridMultilevel"/>
    <w:tmpl w:val="071C1E42"/>
    <w:lvl w:ilvl="0" w:tplc="FD28B33E">
      <w:start w:val="6"/>
      <w:numFmt w:val="decimal"/>
      <w:lvlText w:val="%1."/>
      <w:lvlJc w:val="left"/>
      <w:pPr>
        <w:ind w:left="780" w:hanging="360"/>
      </w:pPr>
      <w:rPr>
        <w:rFonts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7">
    <w:nsid w:val="17A54EAB"/>
    <w:multiLevelType w:val="hybridMultilevel"/>
    <w:tmpl w:val="7FFA36CE"/>
    <w:lvl w:ilvl="0" w:tplc="EFD8E31A">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nsid w:val="182868AF"/>
    <w:multiLevelType w:val="hybridMultilevel"/>
    <w:tmpl w:val="A6CA3200"/>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8BC1EA1"/>
    <w:multiLevelType w:val="hybridMultilevel"/>
    <w:tmpl w:val="88BC0F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20B326B2"/>
    <w:multiLevelType w:val="hybridMultilevel"/>
    <w:tmpl w:val="9AA2D2FA"/>
    <w:lvl w:ilvl="0" w:tplc="AB4025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2BE1CD3"/>
    <w:multiLevelType w:val="hybridMultilevel"/>
    <w:tmpl w:val="0E74CC5C"/>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709416D"/>
    <w:multiLevelType w:val="hybridMultilevel"/>
    <w:tmpl w:val="8A44F9EC"/>
    <w:lvl w:ilvl="0" w:tplc="0415000F">
      <w:start w:val="3"/>
      <w:numFmt w:val="decimal"/>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2BA35165"/>
    <w:multiLevelType w:val="multilevel"/>
    <w:tmpl w:val="23667FC6"/>
    <w:lvl w:ilvl="0">
      <w:start w:val="1"/>
      <w:numFmt w:val="decimal"/>
      <w:lvlText w:val="%1."/>
      <w:lvlJc w:val="left"/>
      <w:pPr>
        <w:ind w:left="1077" w:hanging="360"/>
      </w:pPr>
      <w:rPr>
        <w:rFonts w:hint="default"/>
      </w:rPr>
    </w:lvl>
    <w:lvl w:ilvl="1">
      <w:start w:val="3"/>
      <w:numFmt w:val="decimal"/>
      <w:isLgl/>
      <w:lvlText w:val="%1.%2"/>
      <w:lvlJc w:val="left"/>
      <w:pPr>
        <w:ind w:left="1317" w:hanging="600"/>
      </w:pPr>
      <w:rPr>
        <w:rFonts w:hint="default"/>
      </w:rPr>
    </w:lvl>
    <w:lvl w:ilvl="2">
      <w:start w:val="1"/>
      <w:numFmt w:val="decimal"/>
      <w:isLgl/>
      <w:lvlText w:val="%1.%2.%3"/>
      <w:lvlJc w:val="left"/>
      <w:pPr>
        <w:ind w:left="1437" w:hanging="720"/>
      </w:pPr>
      <w:rPr>
        <w:rFonts w:hint="default"/>
      </w:rPr>
    </w:lvl>
    <w:lvl w:ilvl="3">
      <w:start w:val="1"/>
      <w:numFmt w:val="decimal"/>
      <w:isLgl/>
      <w:lvlText w:val="%1.%2.%3.%4"/>
      <w:lvlJc w:val="left"/>
      <w:pPr>
        <w:ind w:left="1437" w:hanging="720"/>
      </w:pPr>
      <w:rPr>
        <w:rFonts w:hint="default"/>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14">
    <w:nsid w:val="304E538A"/>
    <w:multiLevelType w:val="hybridMultilevel"/>
    <w:tmpl w:val="3E186BDC"/>
    <w:lvl w:ilvl="0" w:tplc="D3EA467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nsid w:val="310C5A8A"/>
    <w:multiLevelType w:val="hybridMultilevel"/>
    <w:tmpl w:val="C82CFDE6"/>
    <w:lvl w:ilvl="0" w:tplc="EFD8E31A">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nsid w:val="34072378"/>
    <w:multiLevelType w:val="hybridMultilevel"/>
    <w:tmpl w:val="F5E624E2"/>
    <w:lvl w:ilvl="0" w:tplc="23E43C16">
      <w:start w:val="2"/>
      <w:numFmt w:val="decimal"/>
      <w:lvlText w:val="%1."/>
      <w:lvlJc w:val="left"/>
      <w:pPr>
        <w:ind w:left="765"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3B2C4E44"/>
    <w:multiLevelType w:val="hybridMultilevel"/>
    <w:tmpl w:val="216A5FB2"/>
    <w:lvl w:ilvl="0" w:tplc="BED0B412">
      <w:start w:val="4"/>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nsid w:val="3D291182"/>
    <w:multiLevelType w:val="hybridMultilevel"/>
    <w:tmpl w:val="D7068E66"/>
    <w:lvl w:ilvl="0" w:tplc="4EA47F48">
      <w:start w:val="1"/>
      <w:numFmt w:val="lowerLetter"/>
      <w:lvlText w:val="%1)"/>
      <w:lvlJc w:val="left"/>
      <w:pPr>
        <w:ind w:left="1429" w:hanging="360"/>
      </w:pPr>
      <w:rPr>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9">
    <w:nsid w:val="41326CEF"/>
    <w:multiLevelType w:val="hybridMultilevel"/>
    <w:tmpl w:val="C656639C"/>
    <w:lvl w:ilvl="0" w:tplc="04150017">
      <w:start w:val="1"/>
      <w:numFmt w:val="lowerLetter"/>
      <w:lvlText w:val="%1)"/>
      <w:lvlJc w:val="left"/>
      <w:pPr>
        <w:ind w:left="765" w:hanging="360"/>
      </w:pPr>
      <w:rPr>
        <w:rFonts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0">
    <w:nsid w:val="4234768C"/>
    <w:multiLevelType w:val="hybridMultilevel"/>
    <w:tmpl w:val="B70028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3391F78"/>
    <w:multiLevelType w:val="hybridMultilevel"/>
    <w:tmpl w:val="FEA493E2"/>
    <w:lvl w:ilvl="0" w:tplc="04150017">
      <w:start w:val="1"/>
      <w:numFmt w:val="lowerLetter"/>
      <w:lvlText w:val="%1)"/>
      <w:lvlJc w:val="left"/>
      <w:pPr>
        <w:ind w:left="107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44095105"/>
    <w:multiLevelType w:val="hybridMultilevel"/>
    <w:tmpl w:val="C19877FC"/>
    <w:lvl w:ilvl="0" w:tplc="EF565D12">
      <w:start w:val="1"/>
      <w:numFmt w:val="bullet"/>
      <w:lvlText w:val="-"/>
      <w:lvlJc w:val="left"/>
      <w:pPr>
        <w:ind w:left="360" w:hanging="360"/>
      </w:pPr>
      <w:rPr>
        <w:rFonts w:ascii="Arial" w:hAnsi="Aria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nsid w:val="45CC7319"/>
    <w:multiLevelType w:val="hybridMultilevel"/>
    <w:tmpl w:val="A2EE0742"/>
    <w:lvl w:ilvl="0" w:tplc="EF565D12">
      <w:start w:val="1"/>
      <w:numFmt w:val="bullet"/>
      <w:lvlText w:val="-"/>
      <w:lvlJc w:val="left"/>
      <w:pPr>
        <w:ind w:left="360" w:hanging="360"/>
      </w:pPr>
      <w:rPr>
        <w:rFonts w:ascii="Arial" w:hAnsi="Aria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nsid w:val="4E542CC3"/>
    <w:multiLevelType w:val="hybridMultilevel"/>
    <w:tmpl w:val="F13AD264"/>
    <w:lvl w:ilvl="0" w:tplc="EFD8E31A">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nsid w:val="551146CE"/>
    <w:multiLevelType w:val="hybridMultilevel"/>
    <w:tmpl w:val="0658AC40"/>
    <w:lvl w:ilvl="0" w:tplc="E08AA9C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56442ED9"/>
    <w:multiLevelType w:val="hybridMultilevel"/>
    <w:tmpl w:val="E378F048"/>
    <w:lvl w:ilvl="0" w:tplc="904E6F0C">
      <w:start w:val="3"/>
      <w:numFmt w:val="decimal"/>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56DB5913"/>
    <w:multiLevelType w:val="hybridMultilevel"/>
    <w:tmpl w:val="6D76E352"/>
    <w:lvl w:ilvl="0" w:tplc="B48837A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nsid w:val="57AD45AF"/>
    <w:multiLevelType w:val="hybridMultilevel"/>
    <w:tmpl w:val="616004AE"/>
    <w:lvl w:ilvl="0" w:tplc="C4ACA18C">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29">
    <w:nsid w:val="60E61FA7"/>
    <w:multiLevelType w:val="hybridMultilevel"/>
    <w:tmpl w:val="27A0A36A"/>
    <w:lvl w:ilvl="0" w:tplc="A95246C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62DD76BF"/>
    <w:multiLevelType w:val="hybridMultilevel"/>
    <w:tmpl w:val="BF247A04"/>
    <w:lvl w:ilvl="0" w:tplc="6E52A68A">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nsid w:val="638F4309"/>
    <w:multiLevelType w:val="multilevel"/>
    <w:tmpl w:val="863AF3E6"/>
    <w:lvl w:ilvl="0">
      <w:start w:val="1"/>
      <w:numFmt w:val="decimal"/>
      <w:lvlText w:val="%1)"/>
      <w:lvlJc w:val="left"/>
      <w:pPr>
        <w:tabs>
          <w:tab w:val="num" w:pos="360"/>
        </w:tabs>
        <w:ind w:left="360" w:hanging="360"/>
      </w:pPr>
      <w:rPr>
        <w:i w:val="0"/>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nsid w:val="64EA425A"/>
    <w:multiLevelType w:val="hybridMultilevel"/>
    <w:tmpl w:val="6BE4827E"/>
    <w:lvl w:ilvl="0" w:tplc="EFD8E31A">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65B113EA"/>
    <w:multiLevelType w:val="hybridMultilevel"/>
    <w:tmpl w:val="3A10EBF4"/>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6A946ADB"/>
    <w:multiLevelType w:val="hybridMultilevel"/>
    <w:tmpl w:val="FCA00BD2"/>
    <w:lvl w:ilvl="0" w:tplc="9E2EE54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6CFC52A9"/>
    <w:multiLevelType w:val="hybridMultilevel"/>
    <w:tmpl w:val="B70028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6D0767F8"/>
    <w:multiLevelType w:val="hybridMultilevel"/>
    <w:tmpl w:val="CF4AD316"/>
    <w:lvl w:ilvl="0" w:tplc="FE885CEC">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7">
    <w:nsid w:val="70653345"/>
    <w:multiLevelType w:val="multilevel"/>
    <w:tmpl w:val="5CCA1F24"/>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tabs>
          <w:tab w:val="num" w:pos="720"/>
        </w:tabs>
        <w:ind w:left="720" w:hanging="360"/>
      </w:pPr>
      <w:rPr>
        <w:rFonts w:ascii="Symbol" w:hAnsi="Symbol" w:hint="default"/>
        <w:color w:val="auto"/>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nsid w:val="78470871"/>
    <w:multiLevelType w:val="hybridMultilevel"/>
    <w:tmpl w:val="93D009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34"/>
  </w:num>
  <w:num w:numId="3">
    <w:abstractNumId w:val="19"/>
  </w:num>
  <w:num w:numId="4">
    <w:abstractNumId w:val="31"/>
  </w:num>
  <w:num w:numId="5">
    <w:abstractNumId w:val="9"/>
  </w:num>
  <w:num w:numId="6">
    <w:abstractNumId w:val="11"/>
  </w:num>
  <w:num w:numId="7">
    <w:abstractNumId w:val="12"/>
  </w:num>
  <w:num w:numId="8">
    <w:abstractNumId w:val="38"/>
  </w:num>
  <w:num w:numId="9">
    <w:abstractNumId w:val="8"/>
  </w:num>
  <w:num w:numId="10">
    <w:abstractNumId w:val="0"/>
  </w:num>
  <w:num w:numId="11">
    <w:abstractNumId w:val="2"/>
  </w:num>
  <w:num w:numId="12">
    <w:abstractNumId w:val="25"/>
  </w:num>
  <w:num w:numId="13">
    <w:abstractNumId w:val="4"/>
  </w:num>
  <w:num w:numId="14">
    <w:abstractNumId w:val="16"/>
  </w:num>
  <w:num w:numId="15">
    <w:abstractNumId w:val="29"/>
  </w:num>
  <w:num w:numId="16">
    <w:abstractNumId w:val="26"/>
  </w:num>
  <w:num w:numId="17">
    <w:abstractNumId w:val="37"/>
  </w:num>
  <w:num w:numId="18">
    <w:abstractNumId w:val="35"/>
  </w:num>
  <w:num w:numId="19">
    <w:abstractNumId w:val="1"/>
  </w:num>
  <w:num w:numId="20">
    <w:abstractNumId w:val="33"/>
  </w:num>
  <w:num w:numId="21">
    <w:abstractNumId w:val="20"/>
  </w:num>
  <w:num w:numId="22">
    <w:abstractNumId w:val="3"/>
  </w:num>
  <w:num w:numId="23">
    <w:abstractNumId w:val="14"/>
  </w:num>
  <w:num w:numId="24">
    <w:abstractNumId w:val="28"/>
  </w:num>
  <w:num w:numId="25">
    <w:abstractNumId w:val="13"/>
  </w:num>
  <w:num w:numId="26">
    <w:abstractNumId w:val="18"/>
  </w:num>
  <w:num w:numId="27">
    <w:abstractNumId w:val="21"/>
  </w:num>
  <w:num w:numId="28">
    <w:abstractNumId w:val="6"/>
  </w:num>
  <w:num w:numId="29">
    <w:abstractNumId w:val="36"/>
  </w:num>
  <w:num w:numId="30">
    <w:abstractNumId w:val="30"/>
  </w:num>
  <w:num w:numId="31">
    <w:abstractNumId w:val="7"/>
  </w:num>
  <w:num w:numId="32">
    <w:abstractNumId w:val="17"/>
  </w:num>
  <w:num w:numId="33">
    <w:abstractNumId w:val="27"/>
  </w:num>
  <w:num w:numId="34">
    <w:abstractNumId w:val="32"/>
  </w:num>
  <w:num w:numId="35">
    <w:abstractNumId w:val="24"/>
  </w:num>
  <w:num w:numId="36">
    <w:abstractNumId w:val="15"/>
  </w:num>
  <w:num w:numId="37">
    <w:abstractNumId w:val="23"/>
  </w:num>
  <w:num w:numId="38">
    <w:abstractNumId w:val="22"/>
  </w:num>
  <w:num w:numId="39">
    <w:abstractNumId w:val="5"/>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hdrShapeDefaults>
    <o:shapedefaults v:ext="edit" spidmax="10242"/>
    <o:shapelayout v:ext="edit">
      <o:idmap v:ext="edit" data="2"/>
    </o:shapelayout>
  </w:hdrShapeDefaults>
  <w:footnotePr>
    <w:footnote w:id="-1"/>
    <w:footnote w:id="0"/>
  </w:footnotePr>
  <w:endnotePr>
    <w:endnote w:id="-1"/>
    <w:endnote w:id="0"/>
  </w:endnotePr>
  <w:compat/>
  <w:rsids>
    <w:rsidRoot w:val="00C03E20"/>
    <w:rsid w:val="00012A2F"/>
    <w:rsid w:val="00020328"/>
    <w:rsid w:val="0003489A"/>
    <w:rsid w:val="00034E3A"/>
    <w:rsid w:val="00035DED"/>
    <w:rsid w:val="000434F5"/>
    <w:rsid w:val="00060939"/>
    <w:rsid w:val="000661FC"/>
    <w:rsid w:val="000761E2"/>
    <w:rsid w:val="00076EC7"/>
    <w:rsid w:val="00091662"/>
    <w:rsid w:val="000A06A6"/>
    <w:rsid w:val="000A3590"/>
    <w:rsid w:val="000A40B2"/>
    <w:rsid w:val="000A77D9"/>
    <w:rsid w:val="001025DC"/>
    <w:rsid w:val="001042FC"/>
    <w:rsid w:val="001379EB"/>
    <w:rsid w:val="001558CB"/>
    <w:rsid w:val="0016273D"/>
    <w:rsid w:val="0016779F"/>
    <w:rsid w:val="00172CD7"/>
    <w:rsid w:val="001808D3"/>
    <w:rsid w:val="001B00ED"/>
    <w:rsid w:val="001C2A36"/>
    <w:rsid w:val="001E3C8C"/>
    <w:rsid w:val="001F1529"/>
    <w:rsid w:val="001F2DDE"/>
    <w:rsid w:val="00202E7B"/>
    <w:rsid w:val="0020300B"/>
    <w:rsid w:val="00210916"/>
    <w:rsid w:val="00246FA4"/>
    <w:rsid w:val="00254A29"/>
    <w:rsid w:val="00255343"/>
    <w:rsid w:val="00264D47"/>
    <w:rsid w:val="00266BCA"/>
    <w:rsid w:val="00290A2E"/>
    <w:rsid w:val="002A02CB"/>
    <w:rsid w:val="002A6197"/>
    <w:rsid w:val="002C64CF"/>
    <w:rsid w:val="002F068B"/>
    <w:rsid w:val="00300EE4"/>
    <w:rsid w:val="0031417D"/>
    <w:rsid w:val="00325BE2"/>
    <w:rsid w:val="003266E8"/>
    <w:rsid w:val="003328D1"/>
    <w:rsid w:val="003465DB"/>
    <w:rsid w:val="003727FE"/>
    <w:rsid w:val="0038590E"/>
    <w:rsid w:val="003A10BC"/>
    <w:rsid w:val="003E3B0C"/>
    <w:rsid w:val="003E4055"/>
    <w:rsid w:val="003E7011"/>
    <w:rsid w:val="003E7CA3"/>
    <w:rsid w:val="003F181C"/>
    <w:rsid w:val="004019D9"/>
    <w:rsid w:val="00424AA2"/>
    <w:rsid w:val="0044147D"/>
    <w:rsid w:val="00442EA9"/>
    <w:rsid w:val="00444709"/>
    <w:rsid w:val="0046539F"/>
    <w:rsid w:val="00483E15"/>
    <w:rsid w:val="00490C29"/>
    <w:rsid w:val="004B3D43"/>
    <w:rsid w:val="004B7557"/>
    <w:rsid w:val="004C3B01"/>
    <w:rsid w:val="0050229A"/>
    <w:rsid w:val="00527BF2"/>
    <w:rsid w:val="00534DC8"/>
    <w:rsid w:val="00542DF7"/>
    <w:rsid w:val="005544E6"/>
    <w:rsid w:val="00585EF4"/>
    <w:rsid w:val="0058674E"/>
    <w:rsid w:val="005927FA"/>
    <w:rsid w:val="005B492F"/>
    <w:rsid w:val="005B5BB0"/>
    <w:rsid w:val="005D5FAA"/>
    <w:rsid w:val="0060098A"/>
    <w:rsid w:val="006143BD"/>
    <w:rsid w:val="00615AA7"/>
    <w:rsid w:val="006202CD"/>
    <w:rsid w:val="00634B71"/>
    <w:rsid w:val="006353A1"/>
    <w:rsid w:val="00661F02"/>
    <w:rsid w:val="00667F94"/>
    <w:rsid w:val="00675501"/>
    <w:rsid w:val="00676723"/>
    <w:rsid w:val="006924BB"/>
    <w:rsid w:val="006D2004"/>
    <w:rsid w:val="006D4193"/>
    <w:rsid w:val="007035EF"/>
    <w:rsid w:val="007069CD"/>
    <w:rsid w:val="00716865"/>
    <w:rsid w:val="007276E8"/>
    <w:rsid w:val="00782B5E"/>
    <w:rsid w:val="007A0179"/>
    <w:rsid w:val="007B5DEF"/>
    <w:rsid w:val="007C4A6F"/>
    <w:rsid w:val="007C61F7"/>
    <w:rsid w:val="007D6862"/>
    <w:rsid w:val="007E05D1"/>
    <w:rsid w:val="00800FD8"/>
    <w:rsid w:val="008339D1"/>
    <w:rsid w:val="00876090"/>
    <w:rsid w:val="008A3B8D"/>
    <w:rsid w:val="008A6132"/>
    <w:rsid w:val="008D5151"/>
    <w:rsid w:val="008E401F"/>
    <w:rsid w:val="0092706C"/>
    <w:rsid w:val="00954F80"/>
    <w:rsid w:val="009645B6"/>
    <w:rsid w:val="00991704"/>
    <w:rsid w:val="0099453D"/>
    <w:rsid w:val="009E1557"/>
    <w:rsid w:val="00A34097"/>
    <w:rsid w:val="00A731EA"/>
    <w:rsid w:val="00A773A3"/>
    <w:rsid w:val="00A85F09"/>
    <w:rsid w:val="00A94312"/>
    <w:rsid w:val="00AB1FA7"/>
    <w:rsid w:val="00AC2EC4"/>
    <w:rsid w:val="00AC5158"/>
    <w:rsid w:val="00AD2DA6"/>
    <w:rsid w:val="00AD7EEF"/>
    <w:rsid w:val="00AF3E5C"/>
    <w:rsid w:val="00B3100E"/>
    <w:rsid w:val="00B40795"/>
    <w:rsid w:val="00B44959"/>
    <w:rsid w:val="00B45B61"/>
    <w:rsid w:val="00B50A1C"/>
    <w:rsid w:val="00B67E7A"/>
    <w:rsid w:val="00B70C12"/>
    <w:rsid w:val="00B92B62"/>
    <w:rsid w:val="00BC3A00"/>
    <w:rsid w:val="00BD3BEC"/>
    <w:rsid w:val="00BE3B9A"/>
    <w:rsid w:val="00BF62A5"/>
    <w:rsid w:val="00BF666C"/>
    <w:rsid w:val="00C03E20"/>
    <w:rsid w:val="00C23BC1"/>
    <w:rsid w:val="00C63DD9"/>
    <w:rsid w:val="00C84D74"/>
    <w:rsid w:val="00C90F4A"/>
    <w:rsid w:val="00CD4A74"/>
    <w:rsid w:val="00CF792E"/>
    <w:rsid w:val="00D05B49"/>
    <w:rsid w:val="00D27B19"/>
    <w:rsid w:val="00D30135"/>
    <w:rsid w:val="00D354E8"/>
    <w:rsid w:val="00D47AD4"/>
    <w:rsid w:val="00D659B0"/>
    <w:rsid w:val="00D93648"/>
    <w:rsid w:val="00DA6D4E"/>
    <w:rsid w:val="00DA7B0E"/>
    <w:rsid w:val="00DB03E3"/>
    <w:rsid w:val="00DB5E9C"/>
    <w:rsid w:val="00DE6CBA"/>
    <w:rsid w:val="00DF1FB2"/>
    <w:rsid w:val="00DF4CF9"/>
    <w:rsid w:val="00E01955"/>
    <w:rsid w:val="00E4085B"/>
    <w:rsid w:val="00E46193"/>
    <w:rsid w:val="00E53DD7"/>
    <w:rsid w:val="00E54B9C"/>
    <w:rsid w:val="00E5620E"/>
    <w:rsid w:val="00E612C9"/>
    <w:rsid w:val="00E76691"/>
    <w:rsid w:val="00E840AC"/>
    <w:rsid w:val="00EA1E0A"/>
    <w:rsid w:val="00EB45B4"/>
    <w:rsid w:val="00ED07DA"/>
    <w:rsid w:val="00EE6C58"/>
    <w:rsid w:val="00F10B32"/>
    <w:rsid w:val="00F45CAE"/>
    <w:rsid w:val="00F55DAB"/>
    <w:rsid w:val="00F567FD"/>
    <w:rsid w:val="00F777EF"/>
    <w:rsid w:val="00F822CD"/>
    <w:rsid w:val="00F90FA3"/>
    <w:rsid w:val="00F96D7B"/>
    <w:rsid w:val="00FB699F"/>
    <w:rsid w:val="00FE621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qFormat="1"/>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A3B8D"/>
    <w:pPr>
      <w:spacing w:after="200" w:line="276" w:lineRule="auto"/>
    </w:pPr>
    <w:rPr>
      <w:sz w:val="22"/>
      <w:szCs w:val="22"/>
      <w:lang w:eastAsia="en-US"/>
    </w:rPr>
  </w:style>
  <w:style w:type="paragraph" w:styleId="Nagwek1">
    <w:name w:val="heading 1"/>
    <w:basedOn w:val="Normalny"/>
    <w:next w:val="Normalny"/>
    <w:link w:val="Nagwek1Znak"/>
    <w:qFormat/>
    <w:locked/>
    <w:rsid w:val="00034E3A"/>
    <w:pPr>
      <w:keepNext/>
      <w:keepLines/>
      <w:spacing w:before="480" w:after="0"/>
      <w:outlineLvl w:val="0"/>
    </w:pPr>
    <w:rPr>
      <w:rFonts w:ascii="Cambria" w:eastAsia="Times New Roman" w:hAnsi="Cambria"/>
      <w:b/>
      <w:bCs/>
      <w:color w:val="365F91"/>
      <w:sz w:val="28"/>
      <w:szCs w:val="28"/>
    </w:rPr>
  </w:style>
  <w:style w:type="paragraph" w:styleId="Nagwek3">
    <w:name w:val="heading 3"/>
    <w:basedOn w:val="Normalny"/>
    <w:link w:val="Nagwek3Znak"/>
    <w:uiPriority w:val="99"/>
    <w:qFormat/>
    <w:rsid w:val="0016273D"/>
    <w:pPr>
      <w:spacing w:before="100" w:beforeAutospacing="1" w:after="100" w:afterAutospacing="1" w:line="240" w:lineRule="auto"/>
      <w:outlineLvl w:val="2"/>
    </w:pPr>
    <w:rPr>
      <w:rFonts w:ascii="Times New Roman" w:eastAsia="Times New Roman" w:hAnsi="Times New Roman"/>
      <w:b/>
      <w:bCs/>
      <w:sz w:val="27"/>
      <w:szCs w:val="27"/>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3Znak">
    <w:name w:val="Nagłówek 3 Znak"/>
    <w:basedOn w:val="Domylnaczcionkaakapitu"/>
    <w:link w:val="Nagwek3"/>
    <w:uiPriority w:val="99"/>
    <w:locked/>
    <w:rsid w:val="0016273D"/>
    <w:rPr>
      <w:rFonts w:ascii="Times New Roman" w:hAnsi="Times New Roman" w:cs="Times New Roman"/>
      <w:b/>
      <w:bCs/>
      <w:sz w:val="27"/>
      <w:szCs w:val="27"/>
      <w:lang w:eastAsia="pl-PL"/>
    </w:rPr>
  </w:style>
  <w:style w:type="paragraph" w:styleId="Akapitzlist">
    <w:name w:val="List Paragraph"/>
    <w:basedOn w:val="Normalny"/>
    <w:link w:val="AkapitzlistZnak"/>
    <w:uiPriority w:val="34"/>
    <w:qFormat/>
    <w:rsid w:val="00C03E20"/>
    <w:pPr>
      <w:ind w:left="720"/>
      <w:contextualSpacing/>
    </w:pPr>
    <w:rPr>
      <w:sz w:val="20"/>
      <w:szCs w:val="20"/>
    </w:rPr>
  </w:style>
  <w:style w:type="character" w:customStyle="1" w:styleId="apple-converted-space">
    <w:name w:val="apple-converted-space"/>
    <w:basedOn w:val="Domylnaczcionkaakapitu"/>
    <w:uiPriority w:val="99"/>
    <w:rsid w:val="0016273D"/>
    <w:rPr>
      <w:rFonts w:cs="Times New Roman"/>
    </w:rPr>
  </w:style>
  <w:style w:type="table" w:styleId="Tabela-Siatka">
    <w:name w:val="Table Grid"/>
    <w:basedOn w:val="Standardowy"/>
    <w:uiPriority w:val="99"/>
    <w:rsid w:val="001627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aliases w:val=" Znak"/>
    <w:basedOn w:val="Normalny"/>
    <w:link w:val="NagwekZnak"/>
    <w:uiPriority w:val="99"/>
    <w:rsid w:val="007276E8"/>
    <w:pPr>
      <w:tabs>
        <w:tab w:val="center" w:pos="4536"/>
        <w:tab w:val="right" w:pos="9072"/>
      </w:tabs>
      <w:spacing w:after="0" w:line="240" w:lineRule="auto"/>
    </w:pPr>
  </w:style>
  <w:style w:type="character" w:customStyle="1" w:styleId="NagwekZnak">
    <w:name w:val="Nagłówek Znak"/>
    <w:aliases w:val=" Znak Znak"/>
    <w:basedOn w:val="Domylnaczcionkaakapitu"/>
    <w:link w:val="Nagwek"/>
    <w:uiPriority w:val="99"/>
    <w:locked/>
    <w:rsid w:val="007276E8"/>
    <w:rPr>
      <w:rFonts w:cs="Times New Roman"/>
    </w:rPr>
  </w:style>
  <w:style w:type="paragraph" w:styleId="Stopka">
    <w:name w:val="footer"/>
    <w:basedOn w:val="Normalny"/>
    <w:link w:val="StopkaZnak"/>
    <w:uiPriority w:val="99"/>
    <w:rsid w:val="007276E8"/>
    <w:pPr>
      <w:tabs>
        <w:tab w:val="center" w:pos="4536"/>
        <w:tab w:val="right" w:pos="9072"/>
      </w:tabs>
      <w:spacing w:after="0" w:line="240" w:lineRule="auto"/>
    </w:pPr>
  </w:style>
  <w:style w:type="character" w:customStyle="1" w:styleId="StopkaZnak">
    <w:name w:val="Stopka Znak"/>
    <w:basedOn w:val="Domylnaczcionkaakapitu"/>
    <w:link w:val="Stopka"/>
    <w:uiPriority w:val="99"/>
    <w:locked/>
    <w:rsid w:val="007276E8"/>
    <w:rPr>
      <w:rFonts w:cs="Times New Roman"/>
    </w:rPr>
  </w:style>
  <w:style w:type="paragraph" w:styleId="Tekstprzypisukocowego">
    <w:name w:val="endnote text"/>
    <w:basedOn w:val="Normalny"/>
    <w:link w:val="TekstprzypisukocowegoZnak"/>
    <w:uiPriority w:val="99"/>
    <w:semiHidden/>
    <w:rsid w:val="00B67E7A"/>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locked/>
    <w:rsid w:val="00B67E7A"/>
    <w:rPr>
      <w:rFonts w:cs="Times New Roman"/>
      <w:sz w:val="20"/>
      <w:szCs w:val="20"/>
    </w:rPr>
  </w:style>
  <w:style w:type="character" w:styleId="Odwoanieprzypisukocowego">
    <w:name w:val="endnote reference"/>
    <w:basedOn w:val="Domylnaczcionkaakapitu"/>
    <w:uiPriority w:val="99"/>
    <w:semiHidden/>
    <w:rsid w:val="00B67E7A"/>
    <w:rPr>
      <w:rFonts w:cs="Times New Roman"/>
      <w:vertAlign w:val="superscript"/>
    </w:rPr>
  </w:style>
  <w:style w:type="character" w:styleId="Hipercze">
    <w:name w:val="Hyperlink"/>
    <w:basedOn w:val="Domylnaczcionkaakapitu"/>
    <w:uiPriority w:val="99"/>
    <w:rsid w:val="0046539F"/>
    <w:rPr>
      <w:rFonts w:cs="Times New Roman"/>
      <w:color w:val="0000FF"/>
      <w:u w:val="single"/>
    </w:rPr>
  </w:style>
  <w:style w:type="paragraph" w:styleId="NormalnyWeb">
    <w:name w:val="Normal (Web)"/>
    <w:basedOn w:val="Normalny"/>
    <w:uiPriority w:val="99"/>
    <w:semiHidden/>
    <w:rsid w:val="003266E8"/>
    <w:pPr>
      <w:spacing w:before="100" w:beforeAutospacing="1" w:after="100" w:afterAutospacing="1" w:line="240" w:lineRule="auto"/>
    </w:pPr>
    <w:rPr>
      <w:rFonts w:ascii="Times New Roman" w:eastAsia="Times New Roman" w:hAnsi="Times New Roman"/>
      <w:sz w:val="24"/>
      <w:szCs w:val="24"/>
      <w:lang w:eastAsia="pl-PL"/>
    </w:rPr>
  </w:style>
  <w:style w:type="character" w:styleId="Pogrubienie">
    <w:name w:val="Strong"/>
    <w:basedOn w:val="Domylnaczcionkaakapitu"/>
    <w:uiPriority w:val="99"/>
    <w:qFormat/>
    <w:locked/>
    <w:rsid w:val="001F2DDE"/>
    <w:rPr>
      <w:rFonts w:cs="Times New Roman"/>
      <w:b/>
      <w:bCs/>
    </w:rPr>
  </w:style>
  <w:style w:type="character" w:customStyle="1" w:styleId="Nagwek1Znak">
    <w:name w:val="Nagłówek 1 Znak"/>
    <w:basedOn w:val="Domylnaczcionkaakapitu"/>
    <w:link w:val="Nagwek1"/>
    <w:rsid w:val="00034E3A"/>
    <w:rPr>
      <w:rFonts w:ascii="Cambria" w:eastAsia="Times New Roman" w:hAnsi="Cambria" w:cs="Times New Roman"/>
      <w:b/>
      <w:bCs/>
      <w:color w:val="365F91"/>
      <w:sz w:val="28"/>
      <w:szCs w:val="28"/>
      <w:lang w:eastAsia="en-US"/>
    </w:rPr>
  </w:style>
  <w:style w:type="character" w:customStyle="1" w:styleId="AkapitzlistZnak">
    <w:name w:val="Akapit z listą Znak"/>
    <w:link w:val="Akapitzlist"/>
    <w:uiPriority w:val="34"/>
    <w:locked/>
    <w:rsid w:val="008A6132"/>
    <w:rPr>
      <w:lang w:eastAsia="en-US"/>
    </w:rPr>
  </w:style>
  <w:style w:type="paragraph" w:styleId="Tekstprzypisudolnego">
    <w:name w:val="footnote text"/>
    <w:aliases w:val="Podrozdział,Footnote,Podrozdzia3,single space,FOOTNOTES,fn,Fußnote,przypis,-E Fuﬂnotentext,Fuﬂnotentext Ursprung,Fußnotentext Ursprung,-E Fußnotentext,Footnote text,Tekst przypisu Znak Znak Znak Znak,przypisy,fn1,o,Schriftart: 9 p"/>
    <w:basedOn w:val="Normalny"/>
    <w:link w:val="TekstprzypisudolnegoZnak"/>
    <w:uiPriority w:val="99"/>
    <w:qFormat/>
    <w:rsid w:val="008A6132"/>
    <w:pPr>
      <w:spacing w:after="0" w:line="240" w:lineRule="auto"/>
    </w:pPr>
    <w:rPr>
      <w:rFonts w:ascii="Times New Roman" w:eastAsia="Times New Roman" w:hAnsi="Times New Roman"/>
      <w:sz w:val="20"/>
      <w:szCs w:val="24"/>
      <w:lang w:eastAsia="pl-PL"/>
    </w:rPr>
  </w:style>
  <w:style w:type="character" w:customStyle="1" w:styleId="TekstprzypisudolnegoZnak">
    <w:name w:val="Tekst przypisu dolnego Znak"/>
    <w:aliases w:val="Podrozdział Znak,Footnote Znak,Podrozdzia3 Znak,single space Znak,FOOTNOTES Znak,fn Znak,Fußnote Znak,przypis Znak,-E Fuﬂnotentext Znak,Fuﬂnotentext Ursprung Znak,Fußnotentext Ursprung Znak,-E Fußnotentext Znak,przypisy Znak"/>
    <w:basedOn w:val="Domylnaczcionkaakapitu"/>
    <w:link w:val="Tekstprzypisudolnego"/>
    <w:uiPriority w:val="99"/>
    <w:rsid w:val="008A6132"/>
    <w:rPr>
      <w:rFonts w:ascii="Times New Roman" w:eastAsia="Times New Roman" w:hAnsi="Times New Roman"/>
      <w:sz w:val="20"/>
      <w:szCs w:val="24"/>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8A6132"/>
    <w:rPr>
      <w:vertAlign w:val="superscript"/>
    </w:rPr>
  </w:style>
  <w:style w:type="character" w:styleId="Odwoaniedokomentarza">
    <w:name w:val="annotation reference"/>
    <w:basedOn w:val="Domylnaczcionkaakapitu"/>
    <w:uiPriority w:val="99"/>
    <w:semiHidden/>
    <w:unhideWhenUsed/>
    <w:rsid w:val="00290A2E"/>
    <w:rPr>
      <w:sz w:val="16"/>
      <w:szCs w:val="16"/>
    </w:rPr>
  </w:style>
  <w:style w:type="paragraph" w:styleId="Tekstkomentarza">
    <w:name w:val="annotation text"/>
    <w:basedOn w:val="Normalny"/>
    <w:link w:val="TekstkomentarzaZnak"/>
    <w:uiPriority w:val="99"/>
    <w:semiHidden/>
    <w:unhideWhenUsed/>
    <w:rsid w:val="00290A2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290A2E"/>
    <w:rPr>
      <w:sz w:val="20"/>
      <w:szCs w:val="20"/>
      <w:lang w:eastAsia="en-US"/>
    </w:rPr>
  </w:style>
  <w:style w:type="paragraph" w:styleId="Tematkomentarza">
    <w:name w:val="annotation subject"/>
    <w:basedOn w:val="Tekstkomentarza"/>
    <w:next w:val="Tekstkomentarza"/>
    <w:link w:val="TematkomentarzaZnak"/>
    <w:uiPriority w:val="99"/>
    <w:semiHidden/>
    <w:unhideWhenUsed/>
    <w:rsid w:val="00290A2E"/>
    <w:rPr>
      <w:b/>
      <w:bCs/>
    </w:rPr>
  </w:style>
  <w:style w:type="character" w:customStyle="1" w:styleId="TematkomentarzaZnak">
    <w:name w:val="Temat komentarza Znak"/>
    <w:basedOn w:val="TekstkomentarzaZnak"/>
    <w:link w:val="Tematkomentarza"/>
    <w:uiPriority w:val="99"/>
    <w:semiHidden/>
    <w:rsid w:val="00290A2E"/>
    <w:rPr>
      <w:b/>
      <w:bCs/>
      <w:sz w:val="20"/>
      <w:szCs w:val="20"/>
      <w:lang w:eastAsia="en-US"/>
    </w:rPr>
  </w:style>
  <w:style w:type="paragraph" w:styleId="Tekstdymka">
    <w:name w:val="Balloon Text"/>
    <w:basedOn w:val="Normalny"/>
    <w:link w:val="TekstdymkaZnak"/>
    <w:uiPriority w:val="99"/>
    <w:semiHidden/>
    <w:unhideWhenUsed/>
    <w:rsid w:val="00290A2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90A2E"/>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divs>
    <w:div w:id="410004531">
      <w:marLeft w:val="0"/>
      <w:marRight w:val="0"/>
      <w:marTop w:val="0"/>
      <w:marBottom w:val="0"/>
      <w:divBdr>
        <w:top w:val="none" w:sz="0" w:space="0" w:color="auto"/>
        <w:left w:val="none" w:sz="0" w:space="0" w:color="auto"/>
        <w:bottom w:val="none" w:sz="0" w:space="0" w:color="auto"/>
        <w:right w:val="none" w:sz="0" w:space="0" w:color="auto"/>
      </w:divBdr>
    </w:div>
    <w:div w:id="410004533">
      <w:marLeft w:val="0"/>
      <w:marRight w:val="0"/>
      <w:marTop w:val="0"/>
      <w:marBottom w:val="0"/>
      <w:divBdr>
        <w:top w:val="none" w:sz="0" w:space="0" w:color="auto"/>
        <w:left w:val="none" w:sz="0" w:space="0" w:color="auto"/>
        <w:bottom w:val="none" w:sz="0" w:space="0" w:color="auto"/>
        <w:right w:val="none" w:sz="0" w:space="0" w:color="auto"/>
      </w:divBdr>
    </w:div>
    <w:div w:id="410004538">
      <w:marLeft w:val="0"/>
      <w:marRight w:val="0"/>
      <w:marTop w:val="0"/>
      <w:marBottom w:val="0"/>
      <w:divBdr>
        <w:top w:val="none" w:sz="0" w:space="0" w:color="auto"/>
        <w:left w:val="none" w:sz="0" w:space="0" w:color="auto"/>
        <w:bottom w:val="none" w:sz="0" w:space="0" w:color="auto"/>
        <w:right w:val="none" w:sz="0" w:space="0" w:color="auto"/>
      </w:divBdr>
    </w:div>
    <w:div w:id="410004539">
      <w:marLeft w:val="0"/>
      <w:marRight w:val="0"/>
      <w:marTop w:val="0"/>
      <w:marBottom w:val="0"/>
      <w:divBdr>
        <w:top w:val="none" w:sz="0" w:space="0" w:color="auto"/>
        <w:left w:val="none" w:sz="0" w:space="0" w:color="auto"/>
        <w:bottom w:val="none" w:sz="0" w:space="0" w:color="auto"/>
        <w:right w:val="none" w:sz="0" w:space="0" w:color="auto"/>
      </w:divBdr>
      <w:divsChild>
        <w:div w:id="410004548">
          <w:marLeft w:val="0"/>
          <w:marRight w:val="0"/>
          <w:marTop w:val="0"/>
          <w:marBottom w:val="0"/>
          <w:divBdr>
            <w:top w:val="single" w:sz="6" w:space="0" w:color="9E9E9E"/>
            <w:left w:val="single" w:sz="6" w:space="0" w:color="9E9E9E"/>
            <w:bottom w:val="single" w:sz="6" w:space="0" w:color="9E9E9E"/>
            <w:right w:val="single" w:sz="6" w:space="0" w:color="9E9E9E"/>
          </w:divBdr>
          <w:divsChild>
            <w:div w:id="410004544">
              <w:marLeft w:val="0"/>
              <w:marRight w:val="0"/>
              <w:marTop w:val="0"/>
              <w:marBottom w:val="0"/>
              <w:divBdr>
                <w:top w:val="single" w:sz="6" w:space="0" w:color="9E9E9E"/>
                <w:left w:val="single" w:sz="2" w:space="0" w:color="9E9E9E"/>
                <w:bottom w:val="single" w:sz="2" w:space="0" w:color="9E9E9E"/>
                <w:right w:val="single" w:sz="2" w:space="0" w:color="9E9E9E"/>
              </w:divBdr>
              <w:divsChild>
                <w:div w:id="410004558">
                  <w:marLeft w:val="30"/>
                  <w:marRight w:val="0"/>
                  <w:marTop w:val="30"/>
                  <w:marBottom w:val="30"/>
                  <w:divBdr>
                    <w:top w:val="none" w:sz="0" w:space="0" w:color="auto"/>
                    <w:left w:val="none" w:sz="0" w:space="0" w:color="auto"/>
                    <w:bottom w:val="none" w:sz="0" w:space="0" w:color="auto"/>
                    <w:right w:val="none" w:sz="0" w:space="0" w:color="auto"/>
                  </w:divBdr>
                </w:div>
              </w:divsChild>
            </w:div>
            <w:div w:id="410004547">
              <w:marLeft w:val="0"/>
              <w:marRight w:val="0"/>
              <w:marTop w:val="0"/>
              <w:marBottom w:val="0"/>
              <w:divBdr>
                <w:top w:val="single" w:sz="2" w:space="0" w:color="9E9E9E"/>
                <w:left w:val="single" w:sz="2" w:space="0" w:color="9E9E9E"/>
                <w:bottom w:val="single" w:sz="2" w:space="2" w:color="9E9E9E"/>
                <w:right w:val="single" w:sz="2" w:space="0" w:color="9E9E9E"/>
              </w:divBdr>
              <w:divsChild>
                <w:div w:id="410004555">
                  <w:marLeft w:val="30"/>
                  <w:marRight w:val="0"/>
                  <w:marTop w:val="30"/>
                  <w:marBottom w:val="0"/>
                  <w:divBdr>
                    <w:top w:val="none" w:sz="0" w:space="0" w:color="auto"/>
                    <w:left w:val="none" w:sz="0" w:space="0" w:color="auto"/>
                    <w:bottom w:val="none" w:sz="0" w:space="0" w:color="auto"/>
                    <w:right w:val="none" w:sz="0" w:space="0" w:color="auto"/>
                  </w:divBdr>
                  <w:divsChild>
                    <w:div w:id="410004545">
                      <w:marLeft w:val="0"/>
                      <w:marRight w:val="0"/>
                      <w:marTop w:val="0"/>
                      <w:marBottom w:val="0"/>
                      <w:divBdr>
                        <w:top w:val="single" w:sz="6" w:space="0" w:color="auto"/>
                        <w:left w:val="single" w:sz="6" w:space="0" w:color="auto"/>
                        <w:bottom w:val="single" w:sz="6" w:space="0" w:color="auto"/>
                        <w:right w:val="single" w:sz="6" w:space="0" w:color="auto"/>
                      </w:divBdr>
                    </w:div>
                  </w:divsChild>
                </w:div>
              </w:divsChild>
            </w:div>
          </w:divsChild>
        </w:div>
        <w:div w:id="410004549">
          <w:marLeft w:val="0"/>
          <w:marRight w:val="0"/>
          <w:marTop w:val="0"/>
          <w:marBottom w:val="0"/>
          <w:divBdr>
            <w:top w:val="single" w:sz="6" w:space="0" w:color="9E9E9E"/>
            <w:left w:val="single" w:sz="6" w:space="0" w:color="9E9E9E"/>
            <w:bottom w:val="single" w:sz="6" w:space="0" w:color="9E9E9E"/>
            <w:right w:val="single" w:sz="6" w:space="0" w:color="9E9E9E"/>
          </w:divBdr>
          <w:divsChild>
            <w:div w:id="410004532">
              <w:marLeft w:val="0"/>
              <w:marRight w:val="0"/>
              <w:marTop w:val="0"/>
              <w:marBottom w:val="0"/>
              <w:divBdr>
                <w:top w:val="single" w:sz="6" w:space="0" w:color="9E9E9E"/>
                <w:left w:val="single" w:sz="2" w:space="0" w:color="9E9E9E"/>
                <w:bottom w:val="single" w:sz="2" w:space="0" w:color="9E9E9E"/>
                <w:right w:val="single" w:sz="2" w:space="0" w:color="9E9E9E"/>
              </w:divBdr>
              <w:divsChild>
                <w:div w:id="410004541">
                  <w:marLeft w:val="30"/>
                  <w:marRight w:val="0"/>
                  <w:marTop w:val="30"/>
                  <w:marBottom w:val="30"/>
                  <w:divBdr>
                    <w:top w:val="none" w:sz="0" w:space="0" w:color="auto"/>
                    <w:left w:val="none" w:sz="0" w:space="0" w:color="auto"/>
                    <w:bottom w:val="none" w:sz="0" w:space="0" w:color="auto"/>
                    <w:right w:val="none" w:sz="0" w:space="0" w:color="auto"/>
                  </w:divBdr>
                </w:div>
              </w:divsChild>
            </w:div>
            <w:div w:id="410004560">
              <w:marLeft w:val="0"/>
              <w:marRight w:val="0"/>
              <w:marTop w:val="0"/>
              <w:marBottom w:val="0"/>
              <w:divBdr>
                <w:top w:val="single" w:sz="2" w:space="0" w:color="9E9E9E"/>
                <w:left w:val="single" w:sz="2" w:space="0" w:color="9E9E9E"/>
                <w:bottom w:val="single" w:sz="2" w:space="2" w:color="9E9E9E"/>
                <w:right w:val="single" w:sz="2" w:space="0" w:color="9E9E9E"/>
              </w:divBdr>
              <w:divsChild>
                <w:div w:id="410004554">
                  <w:marLeft w:val="30"/>
                  <w:marRight w:val="0"/>
                  <w:marTop w:val="30"/>
                  <w:marBottom w:val="0"/>
                  <w:divBdr>
                    <w:top w:val="none" w:sz="0" w:space="0" w:color="auto"/>
                    <w:left w:val="none" w:sz="0" w:space="0" w:color="auto"/>
                    <w:bottom w:val="none" w:sz="0" w:space="0" w:color="auto"/>
                    <w:right w:val="none" w:sz="0" w:space="0" w:color="auto"/>
                  </w:divBdr>
                  <w:divsChild>
                    <w:div w:id="410004536">
                      <w:marLeft w:val="0"/>
                      <w:marRight w:val="0"/>
                      <w:marTop w:val="0"/>
                      <w:marBottom w:val="0"/>
                      <w:divBdr>
                        <w:top w:val="single" w:sz="6" w:space="0" w:color="auto"/>
                        <w:left w:val="single" w:sz="6" w:space="0" w:color="auto"/>
                        <w:bottom w:val="single" w:sz="6" w:space="0" w:color="auto"/>
                        <w:right w:val="single" w:sz="6" w:space="0" w:color="auto"/>
                      </w:divBdr>
                    </w:div>
                  </w:divsChild>
                </w:div>
              </w:divsChild>
            </w:div>
          </w:divsChild>
        </w:div>
        <w:div w:id="410004564">
          <w:marLeft w:val="0"/>
          <w:marRight w:val="0"/>
          <w:marTop w:val="0"/>
          <w:marBottom w:val="0"/>
          <w:divBdr>
            <w:top w:val="single" w:sz="6" w:space="0" w:color="9E9E9E"/>
            <w:left w:val="single" w:sz="6" w:space="0" w:color="9E9E9E"/>
            <w:bottom w:val="single" w:sz="6" w:space="0" w:color="9E9E9E"/>
            <w:right w:val="single" w:sz="6" w:space="0" w:color="9E9E9E"/>
          </w:divBdr>
          <w:divsChild>
            <w:div w:id="410004534">
              <w:marLeft w:val="0"/>
              <w:marRight w:val="0"/>
              <w:marTop w:val="0"/>
              <w:marBottom w:val="0"/>
              <w:divBdr>
                <w:top w:val="single" w:sz="2" w:space="0" w:color="9E9E9E"/>
                <w:left w:val="single" w:sz="2" w:space="0" w:color="9E9E9E"/>
                <w:bottom w:val="single" w:sz="2" w:space="2" w:color="9E9E9E"/>
                <w:right w:val="single" w:sz="2" w:space="0" w:color="9E9E9E"/>
              </w:divBdr>
              <w:divsChild>
                <w:div w:id="410004551">
                  <w:marLeft w:val="30"/>
                  <w:marRight w:val="0"/>
                  <w:marTop w:val="30"/>
                  <w:marBottom w:val="0"/>
                  <w:divBdr>
                    <w:top w:val="none" w:sz="0" w:space="0" w:color="auto"/>
                    <w:left w:val="none" w:sz="0" w:space="0" w:color="auto"/>
                    <w:bottom w:val="none" w:sz="0" w:space="0" w:color="auto"/>
                    <w:right w:val="none" w:sz="0" w:space="0" w:color="auto"/>
                  </w:divBdr>
                  <w:divsChild>
                    <w:div w:id="410004535">
                      <w:marLeft w:val="0"/>
                      <w:marRight w:val="0"/>
                      <w:marTop w:val="0"/>
                      <w:marBottom w:val="0"/>
                      <w:divBdr>
                        <w:top w:val="single" w:sz="6" w:space="0" w:color="auto"/>
                        <w:left w:val="single" w:sz="6" w:space="0" w:color="auto"/>
                        <w:bottom w:val="single" w:sz="6" w:space="0" w:color="auto"/>
                        <w:right w:val="single" w:sz="6" w:space="0" w:color="auto"/>
                      </w:divBdr>
                    </w:div>
                  </w:divsChild>
                </w:div>
              </w:divsChild>
            </w:div>
            <w:div w:id="410004537">
              <w:marLeft w:val="0"/>
              <w:marRight w:val="0"/>
              <w:marTop w:val="0"/>
              <w:marBottom w:val="0"/>
              <w:divBdr>
                <w:top w:val="single" w:sz="6" w:space="0" w:color="9E9E9E"/>
                <w:left w:val="single" w:sz="2" w:space="0" w:color="9E9E9E"/>
                <w:bottom w:val="single" w:sz="2" w:space="0" w:color="9E9E9E"/>
                <w:right w:val="single" w:sz="2" w:space="0" w:color="9E9E9E"/>
              </w:divBdr>
              <w:divsChild>
                <w:div w:id="410004540">
                  <w:marLeft w:val="30"/>
                  <w:marRight w:val="0"/>
                  <w:marTop w:val="30"/>
                  <w:marBottom w:val="30"/>
                  <w:divBdr>
                    <w:top w:val="none" w:sz="0" w:space="0" w:color="auto"/>
                    <w:left w:val="none" w:sz="0" w:space="0" w:color="auto"/>
                    <w:bottom w:val="none" w:sz="0" w:space="0" w:color="auto"/>
                    <w:right w:val="none" w:sz="0" w:space="0" w:color="auto"/>
                  </w:divBdr>
                </w:div>
              </w:divsChild>
            </w:div>
          </w:divsChild>
        </w:div>
      </w:divsChild>
    </w:div>
    <w:div w:id="410004542">
      <w:marLeft w:val="0"/>
      <w:marRight w:val="0"/>
      <w:marTop w:val="0"/>
      <w:marBottom w:val="0"/>
      <w:divBdr>
        <w:top w:val="none" w:sz="0" w:space="0" w:color="auto"/>
        <w:left w:val="none" w:sz="0" w:space="0" w:color="auto"/>
        <w:bottom w:val="none" w:sz="0" w:space="0" w:color="auto"/>
        <w:right w:val="none" w:sz="0" w:space="0" w:color="auto"/>
      </w:divBdr>
    </w:div>
    <w:div w:id="410004543">
      <w:marLeft w:val="0"/>
      <w:marRight w:val="0"/>
      <w:marTop w:val="0"/>
      <w:marBottom w:val="0"/>
      <w:divBdr>
        <w:top w:val="none" w:sz="0" w:space="0" w:color="auto"/>
        <w:left w:val="none" w:sz="0" w:space="0" w:color="auto"/>
        <w:bottom w:val="none" w:sz="0" w:space="0" w:color="auto"/>
        <w:right w:val="none" w:sz="0" w:space="0" w:color="auto"/>
      </w:divBdr>
    </w:div>
    <w:div w:id="410004546">
      <w:marLeft w:val="0"/>
      <w:marRight w:val="0"/>
      <w:marTop w:val="0"/>
      <w:marBottom w:val="0"/>
      <w:divBdr>
        <w:top w:val="none" w:sz="0" w:space="0" w:color="auto"/>
        <w:left w:val="none" w:sz="0" w:space="0" w:color="auto"/>
        <w:bottom w:val="none" w:sz="0" w:space="0" w:color="auto"/>
        <w:right w:val="none" w:sz="0" w:space="0" w:color="auto"/>
      </w:divBdr>
    </w:div>
    <w:div w:id="410004550">
      <w:marLeft w:val="0"/>
      <w:marRight w:val="0"/>
      <w:marTop w:val="0"/>
      <w:marBottom w:val="0"/>
      <w:divBdr>
        <w:top w:val="none" w:sz="0" w:space="0" w:color="auto"/>
        <w:left w:val="none" w:sz="0" w:space="0" w:color="auto"/>
        <w:bottom w:val="none" w:sz="0" w:space="0" w:color="auto"/>
        <w:right w:val="none" w:sz="0" w:space="0" w:color="auto"/>
      </w:divBdr>
    </w:div>
    <w:div w:id="410004552">
      <w:marLeft w:val="0"/>
      <w:marRight w:val="0"/>
      <w:marTop w:val="0"/>
      <w:marBottom w:val="0"/>
      <w:divBdr>
        <w:top w:val="none" w:sz="0" w:space="0" w:color="auto"/>
        <w:left w:val="none" w:sz="0" w:space="0" w:color="auto"/>
        <w:bottom w:val="none" w:sz="0" w:space="0" w:color="auto"/>
        <w:right w:val="none" w:sz="0" w:space="0" w:color="auto"/>
      </w:divBdr>
    </w:div>
    <w:div w:id="410004553">
      <w:marLeft w:val="0"/>
      <w:marRight w:val="0"/>
      <w:marTop w:val="0"/>
      <w:marBottom w:val="0"/>
      <w:divBdr>
        <w:top w:val="none" w:sz="0" w:space="0" w:color="auto"/>
        <w:left w:val="none" w:sz="0" w:space="0" w:color="auto"/>
        <w:bottom w:val="none" w:sz="0" w:space="0" w:color="auto"/>
        <w:right w:val="none" w:sz="0" w:space="0" w:color="auto"/>
      </w:divBdr>
    </w:div>
    <w:div w:id="410004556">
      <w:marLeft w:val="0"/>
      <w:marRight w:val="0"/>
      <w:marTop w:val="0"/>
      <w:marBottom w:val="0"/>
      <w:divBdr>
        <w:top w:val="none" w:sz="0" w:space="0" w:color="auto"/>
        <w:left w:val="none" w:sz="0" w:space="0" w:color="auto"/>
        <w:bottom w:val="none" w:sz="0" w:space="0" w:color="auto"/>
        <w:right w:val="none" w:sz="0" w:space="0" w:color="auto"/>
      </w:divBdr>
    </w:div>
    <w:div w:id="410004557">
      <w:marLeft w:val="0"/>
      <w:marRight w:val="0"/>
      <w:marTop w:val="0"/>
      <w:marBottom w:val="0"/>
      <w:divBdr>
        <w:top w:val="none" w:sz="0" w:space="0" w:color="auto"/>
        <w:left w:val="none" w:sz="0" w:space="0" w:color="auto"/>
        <w:bottom w:val="none" w:sz="0" w:space="0" w:color="auto"/>
        <w:right w:val="none" w:sz="0" w:space="0" w:color="auto"/>
      </w:divBdr>
    </w:div>
    <w:div w:id="410004559">
      <w:marLeft w:val="0"/>
      <w:marRight w:val="0"/>
      <w:marTop w:val="0"/>
      <w:marBottom w:val="0"/>
      <w:divBdr>
        <w:top w:val="none" w:sz="0" w:space="0" w:color="auto"/>
        <w:left w:val="none" w:sz="0" w:space="0" w:color="auto"/>
        <w:bottom w:val="none" w:sz="0" w:space="0" w:color="auto"/>
        <w:right w:val="none" w:sz="0" w:space="0" w:color="auto"/>
      </w:divBdr>
    </w:div>
    <w:div w:id="410004561">
      <w:marLeft w:val="0"/>
      <w:marRight w:val="0"/>
      <w:marTop w:val="0"/>
      <w:marBottom w:val="0"/>
      <w:divBdr>
        <w:top w:val="none" w:sz="0" w:space="0" w:color="auto"/>
        <w:left w:val="none" w:sz="0" w:space="0" w:color="auto"/>
        <w:bottom w:val="none" w:sz="0" w:space="0" w:color="auto"/>
        <w:right w:val="none" w:sz="0" w:space="0" w:color="auto"/>
      </w:divBdr>
    </w:div>
    <w:div w:id="410004562">
      <w:marLeft w:val="0"/>
      <w:marRight w:val="0"/>
      <w:marTop w:val="0"/>
      <w:marBottom w:val="0"/>
      <w:divBdr>
        <w:top w:val="none" w:sz="0" w:space="0" w:color="auto"/>
        <w:left w:val="none" w:sz="0" w:space="0" w:color="auto"/>
        <w:bottom w:val="none" w:sz="0" w:space="0" w:color="auto"/>
        <w:right w:val="none" w:sz="0" w:space="0" w:color="auto"/>
      </w:divBdr>
    </w:div>
    <w:div w:id="410004563">
      <w:marLeft w:val="0"/>
      <w:marRight w:val="0"/>
      <w:marTop w:val="0"/>
      <w:marBottom w:val="0"/>
      <w:divBdr>
        <w:top w:val="none" w:sz="0" w:space="0" w:color="auto"/>
        <w:left w:val="none" w:sz="0" w:space="0" w:color="auto"/>
        <w:bottom w:val="none" w:sz="0" w:space="0" w:color="auto"/>
        <w:right w:val="none" w:sz="0" w:space="0" w:color="auto"/>
      </w:divBdr>
    </w:div>
    <w:div w:id="410004565">
      <w:marLeft w:val="0"/>
      <w:marRight w:val="0"/>
      <w:marTop w:val="0"/>
      <w:marBottom w:val="0"/>
      <w:divBdr>
        <w:top w:val="none" w:sz="0" w:space="0" w:color="auto"/>
        <w:left w:val="none" w:sz="0" w:space="0" w:color="auto"/>
        <w:bottom w:val="none" w:sz="0" w:space="0" w:color="auto"/>
        <w:right w:val="none" w:sz="0" w:space="0" w:color="auto"/>
      </w:divBdr>
    </w:div>
    <w:div w:id="410004569">
      <w:marLeft w:val="0"/>
      <w:marRight w:val="0"/>
      <w:marTop w:val="0"/>
      <w:marBottom w:val="0"/>
      <w:divBdr>
        <w:top w:val="none" w:sz="0" w:space="0" w:color="auto"/>
        <w:left w:val="none" w:sz="0" w:space="0" w:color="auto"/>
        <w:bottom w:val="none" w:sz="0" w:space="0" w:color="auto"/>
        <w:right w:val="none" w:sz="0" w:space="0" w:color="auto"/>
      </w:divBdr>
      <w:divsChild>
        <w:div w:id="410004566">
          <w:marLeft w:val="0"/>
          <w:marRight w:val="0"/>
          <w:marTop w:val="0"/>
          <w:marBottom w:val="0"/>
          <w:divBdr>
            <w:top w:val="none" w:sz="0" w:space="0" w:color="auto"/>
            <w:left w:val="none" w:sz="0" w:space="0" w:color="auto"/>
            <w:bottom w:val="none" w:sz="0" w:space="0" w:color="auto"/>
            <w:right w:val="none" w:sz="0" w:space="0" w:color="auto"/>
          </w:divBdr>
        </w:div>
        <w:div w:id="410004567">
          <w:marLeft w:val="0"/>
          <w:marRight w:val="0"/>
          <w:marTop w:val="0"/>
          <w:marBottom w:val="0"/>
          <w:divBdr>
            <w:top w:val="none" w:sz="0" w:space="0" w:color="auto"/>
            <w:left w:val="none" w:sz="0" w:space="0" w:color="auto"/>
            <w:bottom w:val="none" w:sz="0" w:space="0" w:color="auto"/>
            <w:right w:val="none" w:sz="0" w:space="0" w:color="auto"/>
          </w:divBdr>
        </w:div>
        <w:div w:id="4100045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eneficjent2014.wzp.pl/" TargetMode="External"/><Relationship Id="rId13" Type="http://schemas.openxmlformats.org/officeDocument/2006/relationships/hyperlink" Target="mailto:efs@wup.pl" TargetMode="External"/><Relationship Id="rId18" Type="http://schemas.openxmlformats.org/officeDocument/2006/relationships/hyperlink" Target="http://www.koszalin.pl/zit"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funduszeeuropejskie.gov.pl" TargetMode="External"/><Relationship Id="rId17" Type="http://schemas.openxmlformats.org/officeDocument/2006/relationships/hyperlink" Target="http://www.wup.pl" TargetMode="External"/><Relationship Id="rId2" Type="http://schemas.openxmlformats.org/officeDocument/2006/relationships/numbering" Target="numbering.xml"/><Relationship Id="rId16" Type="http://schemas.openxmlformats.org/officeDocument/2006/relationships/hyperlink" Target="http://www.koszalin.pl/zi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oszalin.pl/zit" TargetMode="External"/><Relationship Id="rId5" Type="http://schemas.openxmlformats.org/officeDocument/2006/relationships/webSettings" Target="webSettings.xml"/><Relationship Id="rId15" Type="http://schemas.openxmlformats.org/officeDocument/2006/relationships/hyperlink" Target="http://www.wup.pl" TargetMode="External"/><Relationship Id="rId10" Type="http://schemas.openxmlformats.org/officeDocument/2006/relationships/hyperlink" Target="http://www.rpo.wzp.pl"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wup.pl" TargetMode="External"/><Relationship Id="rId14" Type="http://schemas.openxmlformats.org/officeDocument/2006/relationships/hyperlink" Target="mailto:efskoszalin@wup.pl"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89EAE5-BAF3-470E-9878-C37568199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1908</Words>
  <Characters>11448</Characters>
  <Application>Microsoft Office Word</Application>
  <DocSecurity>0</DocSecurity>
  <Lines>95</Lines>
  <Paragraphs>26</Paragraphs>
  <ScaleCrop>false</ScaleCrop>
  <HeadingPairs>
    <vt:vector size="2" baseType="variant">
      <vt:variant>
        <vt:lpstr>Tytuł</vt:lpstr>
      </vt:variant>
      <vt:variant>
        <vt:i4>1</vt:i4>
      </vt:variant>
    </vt:vector>
  </HeadingPairs>
  <TitlesOfParts>
    <vt:vector size="1" baseType="lpstr">
      <vt:lpstr>Scenariusz użycia:</vt:lpstr>
    </vt:vector>
  </TitlesOfParts>
  <Company>MRR</Company>
  <LinksUpToDate>false</LinksUpToDate>
  <CharactersWithSpaces>13330</CharactersWithSpaces>
  <SharedDoc>false</SharedDoc>
  <HLinks>
    <vt:vector size="48" baseType="variant">
      <vt:variant>
        <vt:i4>7536743</vt:i4>
      </vt:variant>
      <vt:variant>
        <vt:i4>21</vt:i4>
      </vt:variant>
      <vt:variant>
        <vt:i4>0</vt:i4>
      </vt:variant>
      <vt:variant>
        <vt:i4>5</vt:i4>
      </vt:variant>
      <vt:variant>
        <vt:lpwstr>http://www.wup.pl/</vt:lpwstr>
      </vt:variant>
      <vt:variant>
        <vt:lpwstr/>
      </vt:variant>
      <vt:variant>
        <vt:i4>7536743</vt:i4>
      </vt:variant>
      <vt:variant>
        <vt:i4>18</vt:i4>
      </vt:variant>
      <vt:variant>
        <vt:i4>0</vt:i4>
      </vt:variant>
      <vt:variant>
        <vt:i4>5</vt:i4>
      </vt:variant>
      <vt:variant>
        <vt:lpwstr>http://www.wup.pl/</vt:lpwstr>
      </vt:variant>
      <vt:variant>
        <vt:lpwstr/>
      </vt:variant>
      <vt:variant>
        <vt:i4>1310759</vt:i4>
      </vt:variant>
      <vt:variant>
        <vt:i4>15</vt:i4>
      </vt:variant>
      <vt:variant>
        <vt:i4>0</vt:i4>
      </vt:variant>
      <vt:variant>
        <vt:i4>5</vt:i4>
      </vt:variant>
      <vt:variant>
        <vt:lpwstr>mailto:efskoszalin@wup.pl</vt:lpwstr>
      </vt:variant>
      <vt:variant>
        <vt:lpwstr/>
      </vt:variant>
      <vt:variant>
        <vt:i4>196663</vt:i4>
      </vt:variant>
      <vt:variant>
        <vt:i4>12</vt:i4>
      </vt:variant>
      <vt:variant>
        <vt:i4>0</vt:i4>
      </vt:variant>
      <vt:variant>
        <vt:i4>5</vt:i4>
      </vt:variant>
      <vt:variant>
        <vt:lpwstr>mailto:efs@wup.pl</vt:lpwstr>
      </vt:variant>
      <vt:variant>
        <vt:lpwstr/>
      </vt:variant>
      <vt:variant>
        <vt:i4>6357041</vt:i4>
      </vt:variant>
      <vt:variant>
        <vt:i4>9</vt:i4>
      </vt:variant>
      <vt:variant>
        <vt:i4>0</vt:i4>
      </vt:variant>
      <vt:variant>
        <vt:i4>5</vt:i4>
      </vt:variant>
      <vt:variant>
        <vt:lpwstr>http://www.funduszeeuropejskie.gov.pl/</vt:lpwstr>
      </vt:variant>
      <vt:variant>
        <vt:lpwstr/>
      </vt:variant>
      <vt:variant>
        <vt:i4>7209014</vt:i4>
      </vt:variant>
      <vt:variant>
        <vt:i4>6</vt:i4>
      </vt:variant>
      <vt:variant>
        <vt:i4>0</vt:i4>
      </vt:variant>
      <vt:variant>
        <vt:i4>5</vt:i4>
      </vt:variant>
      <vt:variant>
        <vt:lpwstr>http://www.rpo.wzp.pl/</vt:lpwstr>
      </vt:variant>
      <vt:variant>
        <vt:lpwstr/>
      </vt:variant>
      <vt:variant>
        <vt:i4>7536743</vt:i4>
      </vt:variant>
      <vt:variant>
        <vt:i4>3</vt:i4>
      </vt:variant>
      <vt:variant>
        <vt:i4>0</vt:i4>
      </vt:variant>
      <vt:variant>
        <vt:i4>5</vt:i4>
      </vt:variant>
      <vt:variant>
        <vt:lpwstr>http://www.wup.pl/</vt:lpwstr>
      </vt:variant>
      <vt:variant>
        <vt:lpwstr/>
      </vt:variant>
      <vt:variant>
        <vt:i4>6881323</vt:i4>
      </vt:variant>
      <vt:variant>
        <vt:i4>0</vt:i4>
      </vt:variant>
      <vt:variant>
        <vt:i4>0</vt:i4>
      </vt:variant>
      <vt:variant>
        <vt:i4>5</vt:i4>
      </vt:variant>
      <vt:variant>
        <vt:lpwstr>https://beneficjent2014.wzp.pl/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Scenariusz użycia:</dc:title>
  <dc:subject/>
  <dc:creator>Marianna</dc:creator>
  <cp:keywords/>
  <cp:lastModifiedBy>zaneta.ambrozewicz</cp:lastModifiedBy>
  <cp:revision>4</cp:revision>
  <cp:lastPrinted>2016-06-01T10:57:00Z</cp:lastPrinted>
  <dcterms:created xsi:type="dcterms:W3CDTF">2016-08-29T12:46:00Z</dcterms:created>
  <dcterms:modified xsi:type="dcterms:W3CDTF">2016-08-30T07:53:00Z</dcterms:modified>
</cp:coreProperties>
</file>