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6A" w:rsidRDefault="003249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8"/>
        <w:gridCol w:w="4662"/>
      </w:tblGrid>
      <w:tr w:rsidR="0006543D" w:rsidRPr="00811187">
        <w:trPr>
          <w:trHeight w:val="1275"/>
        </w:trPr>
        <w:tc>
          <w:tcPr>
            <w:tcW w:w="9090" w:type="dxa"/>
            <w:gridSpan w:val="2"/>
            <w:vAlign w:val="bottom"/>
          </w:tcPr>
          <w:p w:rsidR="0006543D" w:rsidRPr="0032496A" w:rsidRDefault="0006543D" w:rsidP="0032496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E41B1">
              <w:rPr>
                <w:rFonts w:ascii="Arial" w:hAnsi="Arial" w:cs="Arial"/>
                <w:sz w:val="20"/>
                <w:szCs w:val="20"/>
              </w:rPr>
              <w:t xml:space="preserve">Regulamin </w:t>
            </w:r>
            <w:r>
              <w:rPr>
                <w:rFonts w:ascii="Arial" w:hAnsi="Arial" w:cs="Arial"/>
                <w:sz w:val="20"/>
                <w:szCs w:val="20"/>
              </w:rPr>
              <w:t xml:space="preserve">konkursu w ramach </w:t>
            </w:r>
            <w:r w:rsidR="0032496A" w:rsidRPr="0032496A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32496A" w:rsidRPr="0032496A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  <w:r w:rsidR="003249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496A" w:rsidRPr="0032496A">
              <w:rPr>
                <w:rFonts w:ascii="Arial" w:hAnsi="Arial" w:cs="Arial"/>
                <w:color w:val="000000"/>
                <w:sz w:val="20"/>
                <w:szCs w:val="20"/>
              </w:rPr>
              <w:t>Wsparcie szkół i placówek prowadzących kształcenie ogólne oraz uczniów uczestniczących w kształce</w:t>
            </w:r>
            <w:r w:rsidR="0032496A">
              <w:rPr>
                <w:rFonts w:ascii="Arial" w:hAnsi="Arial" w:cs="Arial"/>
                <w:color w:val="000000"/>
                <w:sz w:val="20"/>
                <w:szCs w:val="20"/>
              </w:rPr>
              <w:t xml:space="preserve">niu podstawowym, gimnazjalnym i </w:t>
            </w:r>
            <w:r w:rsidR="0032496A" w:rsidRPr="0032496A">
              <w:rPr>
                <w:rFonts w:ascii="Arial" w:hAnsi="Arial" w:cs="Arial"/>
                <w:color w:val="000000"/>
                <w:sz w:val="20"/>
                <w:szCs w:val="20"/>
              </w:rPr>
              <w:t>ponadgimnazjalnym w ramach Strategii ZIT dla Szczecińskiego Obszaru Metropolitalnego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150F22">
              <w:rPr>
                <w:rFonts w:ascii="Arial" w:hAnsi="Arial" w:cs="Arial"/>
                <w:b/>
                <w:bCs/>
                <w:sz w:val="20"/>
                <w:szCs w:val="20"/>
              </w:rPr>
              <w:t>REJESTR ZMIAN</w:t>
            </w:r>
          </w:p>
        </w:tc>
      </w:tr>
      <w:tr w:rsidR="0006543D" w:rsidRPr="00811187" w:rsidTr="00AB35CA">
        <w:trPr>
          <w:trHeight w:val="277"/>
        </w:trPr>
        <w:tc>
          <w:tcPr>
            <w:tcW w:w="4428" w:type="dxa"/>
          </w:tcPr>
          <w:p w:rsidR="0006543D" w:rsidRPr="001C3140" w:rsidRDefault="0006543D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Zapis przed zmianą</w:t>
            </w:r>
          </w:p>
        </w:tc>
        <w:tc>
          <w:tcPr>
            <w:tcW w:w="4662" w:type="dxa"/>
          </w:tcPr>
          <w:p w:rsidR="0006543D" w:rsidRPr="001C3140" w:rsidRDefault="0006543D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Zapis po zmianie</w:t>
            </w:r>
          </w:p>
        </w:tc>
      </w:tr>
      <w:tr w:rsidR="0006543D" w:rsidRPr="00811187" w:rsidTr="00AB35CA">
        <w:trPr>
          <w:trHeight w:val="719"/>
        </w:trPr>
        <w:tc>
          <w:tcPr>
            <w:tcW w:w="4428" w:type="dxa"/>
          </w:tcPr>
          <w:p w:rsidR="0006543D" w:rsidRDefault="0006543D" w:rsidP="00E56870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1 </w:t>
            </w:r>
          </w:p>
          <w:p w:rsidR="0006543D" w:rsidRPr="00E56870" w:rsidRDefault="0032496A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(1.0</w:t>
            </w:r>
            <w:r w:rsidR="00065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62" w:type="dxa"/>
          </w:tcPr>
          <w:p w:rsidR="0006543D" w:rsidRPr="004E41B1" w:rsidRDefault="0006543D" w:rsidP="004E41B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Str. 1</w:t>
            </w:r>
          </w:p>
          <w:p w:rsidR="0006543D" w:rsidRPr="004E41B1" w:rsidRDefault="0032496A" w:rsidP="004E41B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(1.1</w:t>
            </w:r>
            <w:r w:rsidR="00065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543D" w:rsidRPr="00811187" w:rsidTr="00AB35CA">
        <w:trPr>
          <w:trHeight w:val="704"/>
        </w:trPr>
        <w:tc>
          <w:tcPr>
            <w:tcW w:w="4428" w:type="dxa"/>
          </w:tcPr>
          <w:p w:rsidR="0006543D" w:rsidRPr="004E41B1" w:rsidRDefault="0006543D" w:rsidP="009C07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1 </w:t>
            </w:r>
          </w:p>
          <w:p w:rsidR="0006543D" w:rsidRPr="004E41B1" w:rsidRDefault="0006543D" w:rsidP="009C071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Szczecin, dnia </w:t>
            </w:r>
            <w:r w:rsidR="0032496A" w:rsidRPr="0032496A">
              <w:rPr>
                <w:rFonts w:ascii="Arial" w:hAnsi="Arial" w:cs="Arial"/>
                <w:sz w:val="20"/>
                <w:szCs w:val="20"/>
              </w:rPr>
              <w:t>1 marca 2016 r.</w:t>
            </w:r>
          </w:p>
        </w:tc>
        <w:tc>
          <w:tcPr>
            <w:tcW w:w="4662" w:type="dxa"/>
          </w:tcPr>
          <w:p w:rsidR="0006543D" w:rsidRPr="004E41B1" w:rsidRDefault="0006543D" w:rsidP="009C07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Str. 1</w:t>
            </w:r>
          </w:p>
          <w:p w:rsidR="0006543D" w:rsidRPr="004E41B1" w:rsidRDefault="007707A2" w:rsidP="003F077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Szczecin, dnia 22</w:t>
            </w:r>
            <w:r w:rsidR="0006543D" w:rsidRPr="003F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43D">
              <w:rPr>
                <w:rFonts w:ascii="Arial" w:hAnsi="Arial" w:cs="Arial"/>
                <w:sz w:val="20"/>
                <w:szCs w:val="20"/>
              </w:rPr>
              <w:t>marca 2016</w:t>
            </w:r>
            <w:r w:rsidR="0006543D" w:rsidRPr="003F077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757813" w:rsidRPr="00811187" w:rsidTr="00AB35CA">
        <w:trPr>
          <w:trHeight w:val="704"/>
        </w:trPr>
        <w:tc>
          <w:tcPr>
            <w:tcW w:w="4428" w:type="dxa"/>
          </w:tcPr>
          <w:p w:rsidR="00757813" w:rsidRPr="00BB54CA" w:rsidRDefault="00757813" w:rsidP="007578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6</w:t>
            </w:r>
          </w:p>
          <w:p w:rsidR="00757813" w:rsidRDefault="00757813" w:rsidP="0075781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1.3.6</w:t>
            </w:r>
          </w:p>
          <w:p w:rsidR="00757813" w:rsidRPr="00757813" w:rsidRDefault="00757813" w:rsidP="007578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 xml:space="preserve">Odpowiedzi te są dodatkowo zamieszczane na stronie </w:t>
            </w:r>
            <w:hyperlink r:id="rId7" w:history="1">
              <w:r w:rsidRPr="00067BA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067BAD">
              <w:rPr>
                <w:rFonts w:ascii="Arial" w:hAnsi="Arial" w:cs="Arial"/>
                <w:sz w:val="20"/>
                <w:szCs w:val="20"/>
              </w:rPr>
              <w:t>w ramach informacji dotyczących procedury wyboru projektów oraz niezbędnych do przedłożenia wniosku o dofinansowanie.</w:t>
            </w:r>
          </w:p>
        </w:tc>
        <w:tc>
          <w:tcPr>
            <w:tcW w:w="4662" w:type="dxa"/>
          </w:tcPr>
          <w:p w:rsidR="00757813" w:rsidRPr="00BB54CA" w:rsidRDefault="00757813" w:rsidP="007578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6</w:t>
            </w:r>
          </w:p>
          <w:p w:rsidR="00757813" w:rsidRDefault="00757813" w:rsidP="0075781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1.3.6</w:t>
            </w:r>
          </w:p>
          <w:p w:rsidR="00757813" w:rsidRDefault="00757813" w:rsidP="00757813">
            <w:pPr>
              <w:spacing w:before="120" w:after="120"/>
              <w:jc w:val="both"/>
            </w:pPr>
            <w:r w:rsidRPr="00067BAD">
              <w:rPr>
                <w:rFonts w:ascii="Arial" w:hAnsi="Arial" w:cs="Arial"/>
                <w:sz w:val="20"/>
                <w:szCs w:val="20"/>
              </w:rPr>
              <w:t xml:space="preserve">Odpowiedzi te są dodatkowo zamieszczane na stronie </w:t>
            </w:r>
            <w:hyperlink r:id="rId8" w:history="1">
              <w:r w:rsidRPr="00067BA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hyperlink r:id="rId9" w:history="1">
              <w:r w:rsidRPr="00DA3ECF">
                <w:rPr>
                  <w:rStyle w:val="Hipercze"/>
                  <w:rFonts w:ascii="Arial" w:hAnsi="Arial" w:cs="Arial"/>
                  <w:sz w:val="20"/>
                  <w:szCs w:val="20"/>
                </w:rPr>
                <w:t>www.zit-som.szczecin.pl</w:t>
              </w:r>
            </w:hyperlink>
          </w:p>
          <w:p w:rsidR="00757813" w:rsidRPr="00757813" w:rsidRDefault="00757813" w:rsidP="007578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w ramach informacji dotyczących procedury wyboru projektów oraz niezbędnych do przedłożenia wniosku o dofinansowanie.</w:t>
            </w:r>
          </w:p>
        </w:tc>
      </w:tr>
      <w:tr w:rsidR="003C23F3" w:rsidRPr="00811187" w:rsidTr="00AB35CA">
        <w:trPr>
          <w:trHeight w:val="704"/>
        </w:trPr>
        <w:tc>
          <w:tcPr>
            <w:tcW w:w="4428" w:type="dxa"/>
          </w:tcPr>
          <w:p w:rsidR="003C23F3" w:rsidRPr="00BB54CA" w:rsidRDefault="002E37B4" w:rsidP="003C23F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11</w:t>
            </w:r>
          </w:p>
          <w:p w:rsidR="003C23F3" w:rsidRDefault="003C23F3" w:rsidP="003C23F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2.3.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2.3.3</w:t>
            </w:r>
          </w:p>
          <w:p w:rsidR="003C23F3" w:rsidRPr="003C23F3" w:rsidRDefault="003C23F3" w:rsidP="003C23F3">
            <w:pPr>
              <w:pStyle w:val="Nagwek"/>
              <w:tabs>
                <w:tab w:val="clear" w:pos="4536"/>
                <w:tab w:val="clear" w:pos="9072"/>
              </w:tabs>
              <w:spacing w:before="120" w:after="144"/>
              <w:jc w:val="both"/>
              <w:rPr>
                <w:rFonts w:ascii="Arial" w:hAnsi="Arial" w:cs="Arial"/>
                <w:bCs/>
                <w:sz w:val="20"/>
              </w:rPr>
            </w:pPr>
            <w:r w:rsidRPr="003C23F3">
              <w:rPr>
                <w:rFonts w:ascii="Arial" w:hAnsi="Arial" w:cs="Arial"/>
                <w:bCs/>
                <w:sz w:val="20"/>
              </w:rPr>
              <w:t xml:space="preserve">Maksymalny % poziomu dofinansowania </w:t>
            </w:r>
            <w:r>
              <w:rPr>
                <w:rFonts w:ascii="Arial" w:hAnsi="Arial" w:cs="Arial"/>
                <w:bCs/>
                <w:sz w:val="20"/>
              </w:rPr>
              <w:t xml:space="preserve"> UE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wydatków kwalifikowalnych na poziomie projektu w ramach konkursu nr </w:t>
            </w:r>
            <w:r w:rsidR="002E37B4" w:rsidRPr="002E37B4">
              <w:rPr>
                <w:rFonts w:ascii="Arial" w:hAnsi="Arial" w:cs="Arial"/>
                <w:sz w:val="20"/>
              </w:rPr>
              <w:t xml:space="preserve">RPZP.08.03.00-IP.02-32-K04/16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wynosi </w:t>
            </w:r>
            <w:r>
              <w:rPr>
                <w:rFonts w:ascii="Arial" w:hAnsi="Arial" w:cs="Arial"/>
                <w:bCs/>
                <w:sz w:val="20"/>
              </w:rPr>
              <w:t>8</w:t>
            </w:r>
            <w:r w:rsidRPr="003C23F3">
              <w:rPr>
                <w:rFonts w:ascii="Arial" w:hAnsi="Arial" w:cs="Arial"/>
                <w:bCs/>
                <w:sz w:val="20"/>
              </w:rPr>
              <w:t>5 %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4662" w:type="dxa"/>
          </w:tcPr>
          <w:p w:rsidR="003C23F3" w:rsidRPr="00BB54CA" w:rsidRDefault="002E37B4" w:rsidP="003C23F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11</w:t>
            </w:r>
          </w:p>
          <w:p w:rsidR="003C23F3" w:rsidRDefault="003C23F3" w:rsidP="003C23F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2.3.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2.3.3</w:t>
            </w:r>
          </w:p>
          <w:p w:rsidR="003C23F3" w:rsidRPr="004E41B1" w:rsidRDefault="003C23F3" w:rsidP="003C23F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3F3">
              <w:rPr>
                <w:rFonts w:ascii="Arial" w:hAnsi="Arial" w:cs="Arial"/>
                <w:bCs/>
                <w:sz w:val="20"/>
              </w:rPr>
              <w:t xml:space="preserve">Maksymalny % poziomu dofinansowania wydatków kwalifikowalnych na poziomie projektu w ramach konkursu nr </w:t>
            </w:r>
            <w:r w:rsidR="002E37B4" w:rsidRPr="002E37B4">
              <w:rPr>
                <w:rFonts w:ascii="Arial" w:hAnsi="Arial" w:cs="Arial"/>
                <w:sz w:val="20"/>
              </w:rPr>
              <w:t>RPZP.08.03.00-IP.02-32-K04/16</w:t>
            </w:r>
            <w:r w:rsidR="002E37B4" w:rsidRPr="007F5121">
              <w:rPr>
                <w:rFonts w:cs="Arial"/>
                <w:sz w:val="20"/>
              </w:rPr>
              <w:t xml:space="preserve">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 wynosi 95 % (w tym 85% środków EFS oraz 10% środków budżetu państwa). </w:t>
            </w:r>
          </w:p>
        </w:tc>
      </w:tr>
      <w:tr w:rsidR="0006543D" w:rsidRPr="00811187" w:rsidTr="00AB35CA">
        <w:trPr>
          <w:trHeight w:val="2127"/>
        </w:trPr>
        <w:tc>
          <w:tcPr>
            <w:tcW w:w="4428" w:type="dxa"/>
          </w:tcPr>
          <w:p w:rsidR="0006543D" w:rsidRPr="00BB54CA" w:rsidRDefault="00934C74" w:rsidP="00EE4E5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11-12</w:t>
            </w:r>
          </w:p>
          <w:p w:rsidR="0006543D" w:rsidRDefault="0006543D" w:rsidP="00EE4E5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3.1.2 (z przypisem)</w:t>
            </w:r>
          </w:p>
          <w:p w:rsidR="00EE4E5A" w:rsidRDefault="00EE4E5A" w:rsidP="00EE4E5A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S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kuteczne złożenie dokumentacji aplikacyjnej polega na opublikowaniu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67BAD">
              <w:rPr>
                <w:rFonts w:ascii="Arial" w:hAnsi="Arial" w:cs="Arial"/>
                <w:sz w:val="20"/>
                <w:szCs w:val="20"/>
              </w:rPr>
              <w:t>dofinansowanie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wraz z załącznikami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wersji elektronicznej w LSI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terminie naboru projektów oraz doręczeniu do IOK </w:t>
            </w:r>
            <w:r>
              <w:rPr>
                <w:rFonts w:ascii="Arial" w:hAnsi="Arial" w:cs="Arial"/>
                <w:sz w:val="20"/>
                <w:szCs w:val="20"/>
              </w:rPr>
              <w:t>WUP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9F4">
              <w:rPr>
                <w:rFonts w:ascii="Arial" w:hAnsi="Arial" w:cs="Arial"/>
                <w:sz w:val="20"/>
                <w:szCs w:val="20"/>
              </w:rPr>
              <w:t>pisemnego wniosku o przyznanie pomocy</w:t>
            </w:r>
            <w:r>
              <w:t xml:space="preserve"> 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(przypis 33),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podpisane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zgodnie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z zasadami reprezentacji obowiązującymi wnioskodawcę, zawierającej właściwą sumę kontrolną, najpóźniej w terminie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dni od dnia zakońc</w:t>
            </w:r>
            <w:r>
              <w:rPr>
                <w:rFonts w:ascii="Arial" w:hAnsi="Arial" w:cs="Arial"/>
                <w:sz w:val="20"/>
                <w:szCs w:val="20"/>
              </w:rPr>
              <w:t>zenia naboru projektów, tj. do 2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maja 2016 r.</w:t>
            </w:r>
          </w:p>
          <w:p w:rsidR="0006543D" w:rsidRPr="001907F9" w:rsidRDefault="0006543D" w:rsidP="00EE4E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Treść przypisu</w:t>
            </w:r>
            <w:r w:rsidR="00EE4E5A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33</w:t>
            </w: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 wygenerowany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 podstawie danych wprowadzonych do LSI2014, dotyczący wniosku o dofinansowanie, podpisany przez osoby upoważnione do reprezentacji wnioskodawcy, stanowiący potwierdzenie wymogu wynikającego z art. 6 ust. 2 Rozporządzenia Komisji (UE) nr 651/2014 z dnia 17 czerwca 2014 r. uznającego niektóre rodzaje pomocy za zgodne z rynkiem wewnętrznym w zastosowaniu art. 107 i 108 Traktatu. W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związku z oczekiwaniem na interpretację Komisji Europejskiej w zakresie ww. zapisu IP RPO zastrzega sobie prawo do zmiany zapisów regulaminu w tym zakresie co skutkować może koniecznością składania (zamiast ww. pisemnego wniosku o przyznanie pomocy) pełnej dokumentacji aplikacyjnej w formie pisemnej.</w:t>
            </w:r>
          </w:p>
        </w:tc>
        <w:tc>
          <w:tcPr>
            <w:tcW w:w="4662" w:type="dxa"/>
          </w:tcPr>
          <w:p w:rsidR="0006543D" w:rsidRPr="00BB54CA" w:rsidRDefault="00934C74" w:rsidP="00EE4E5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12</w:t>
            </w:r>
          </w:p>
          <w:p w:rsidR="0006543D" w:rsidRDefault="00EE4E5A" w:rsidP="00EE4E5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3.1.2 (z przypisami</w:t>
            </w:r>
            <w:r w:rsidR="0006543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E4E5A" w:rsidRDefault="00EE4E5A" w:rsidP="00EE4E5A">
            <w:pPr>
              <w:pStyle w:val="Akapitzlist"/>
              <w:numPr>
                <w:ilvl w:val="2"/>
                <w:numId w:val="13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S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kuteczne złożenie dokumentacji aplikacyjnej polega na opublikowaniu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67BAD">
              <w:rPr>
                <w:rFonts w:ascii="Arial" w:hAnsi="Arial" w:cs="Arial"/>
                <w:sz w:val="20"/>
                <w:szCs w:val="20"/>
              </w:rPr>
              <w:t>dofinansowanie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wraz z załącznikami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(przypis 33)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wersji elektronicznej w LSI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terminie naboru projektów oraz doręczeniu do IOK </w:t>
            </w:r>
            <w:r>
              <w:rPr>
                <w:rFonts w:ascii="Arial" w:hAnsi="Arial" w:cs="Arial"/>
                <w:sz w:val="20"/>
                <w:szCs w:val="20"/>
              </w:rPr>
              <w:t>WUP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9F4">
              <w:rPr>
                <w:rFonts w:ascii="Arial" w:hAnsi="Arial" w:cs="Arial"/>
                <w:sz w:val="20"/>
                <w:szCs w:val="20"/>
              </w:rPr>
              <w:t>pisemnego wniosku o przyznanie pomocy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(przypis 34),</w:t>
            </w:r>
            <w:r>
              <w:rPr>
                <w:rFonts w:ascii="Arial" w:hAnsi="Arial" w:cs="Arial"/>
                <w:sz w:val="20"/>
                <w:szCs w:val="20"/>
              </w:rPr>
              <w:t xml:space="preserve"> wygenerowanego z systemu po opublikowaniu wniosku w systemie LSI2014,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podpisane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zgodnie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z zasadami reprezentacji obowiązującymi wnioskodawcę, zawierającej właściwą sumę kontrolną, najpóźniej w terminie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dni od dnia zakońc</w:t>
            </w:r>
            <w:r>
              <w:rPr>
                <w:rFonts w:ascii="Arial" w:hAnsi="Arial" w:cs="Arial"/>
                <w:sz w:val="20"/>
                <w:szCs w:val="20"/>
              </w:rPr>
              <w:t>zenia naboru projektów, tj. do 2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maja 2016 r.</w:t>
            </w:r>
          </w:p>
          <w:p w:rsidR="00EE4E5A" w:rsidRDefault="00EE4E5A" w:rsidP="00EE4E5A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5A">
              <w:rPr>
                <w:rFonts w:ascii="Arial" w:hAnsi="Arial" w:cs="Arial"/>
                <w:i/>
                <w:sz w:val="20"/>
                <w:szCs w:val="20"/>
              </w:rPr>
              <w:t>Treść przypisu 33:</w:t>
            </w:r>
            <w:r>
              <w:rPr>
                <w:rFonts w:ascii="Arial" w:hAnsi="Arial" w:cs="Arial"/>
                <w:sz w:val="20"/>
                <w:szCs w:val="20"/>
              </w:rPr>
              <w:t xml:space="preserve"> Jeśli dotyczy.</w:t>
            </w:r>
          </w:p>
          <w:p w:rsidR="0006543D" w:rsidRPr="001907F9" w:rsidRDefault="0006543D" w:rsidP="00EE4E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Treść przypisu</w:t>
            </w:r>
            <w:r w:rsidR="00EE4E5A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34</w:t>
            </w: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: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 wygenerowany z systemu na podstawie danych wprowadzonych do LSI2014, dotyczący wniosku o dofinansowanie, podpisany przez osoby upoważnione do reprezentacji wnioskodawcy, stanowiący potwierdzenie wymogu wynikającego z art. 6 ust. 2 Rozporządzenia Komisji (UE) nr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651/2014 z dnia 17 czerwca 2014 r. uznającego niektóre rodzaje pomocy za zgodne z rynkiem wewnętrznym w zastosowaniu art. 107 i 108 Traktatu. W związku z oczekiwaniem na interpretację Komisji Europejskiej w zakresie ww. zapisu IP RPO zastrzega sobie prawo do zmiany zapisów regulaminu w tym zakresie co skutkować może koniecznością składania (zamiast ww. pisemnego wniosku o przyznanie pomocy) pełnej dokumentacji aplikacyjnej w formie pisemnej.</w:t>
            </w:r>
          </w:p>
        </w:tc>
      </w:tr>
      <w:tr w:rsidR="0006543D" w:rsidRPr="00811187" w:rsidTr="00AB35CA">
        <w:trPr>
          <w:trHeight w:val="1984"/>
        </w:trPr>
        <w:tc>
          <w:tcPr>
            <w:tcW w:w="4428" w:type="dxa"/>
          </w:tcPr>
          <w:p w:rsidR="0006543D" w:rsidRPr="00BB54CA" w:rsidRDefault="0006543D" w:rsidP="00CC6708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Str. </w:t>
            </w:r>
            <w:r w:rsidR="00934C7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:rsidR="0006543D" w:rsidRDefault="0006543D" w:rsidP="00CC670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3.1.4</w:t>
            </w:r>
          </w:p>
          <w:p w:rsidR="0006543D" w:rsidRPr="00856949" w:rsidRDefault="0006543D" w:rsidP="00C72EFE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Pisemny wniosek o przyznanie pomocy należy dostarczyć osobiście, przesłać kurierem lub pocztą do IOK w siedzibie/na adres: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Wojewódzki Urząd Pracy w Szczecinie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ul. A. Mickiewicza 41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pok. 3</w:t>
            </w:r>
            <w:r w:rsidR="00EE4E5A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z dopiskiem: W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niosek w ramach Regionalnego Programu Operacyjnego Województwa Zachodniopomorskiego 2014-2020, Konkurs nr </w:t>
            </w:r>
            <w:r w:rsidR="00934C74" w:rsidRPr="00BB27D1">
              <w:rPr>
                <w:rFonts w:ascii="Arial" w:hAnsi="Arial" w:cs="Arial"/>
                <w:i/>
                <w:sz w:val="20"/>
                <w:szCs w:val="20"/>
              </w:rPr>
              <w:t>RPZP.08.03.00-IP.02-32-K04/16</w:t>
            </w:r>
            <w:r w:rsidR="00934C7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6543D" w:rsidRPr="00CC6708" w:rsidRDefault="0006543D" w:rsidP="00C72E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Dokumenty są przyjmowane pod wskazanym powyżej adresem od poniedziałku do piątku w godzinach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od 8.00 do 15.00</w:t>
            </w:r>
          </w:p>
        </w:tc>
        <w:tc>
          <w:tcPr>
            <w:tcW w:w="4662" w:type="dxa"/>
          </w:tcPr>
          <w:p w:rsidR="0006543D" w:rsidRPr="00BB54CA" w:rsidRDefault="0006543D" w:rsidP="00CC6708">
            <w:pPr>
              <w:spacing w:after="0" w:line="36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34C7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:rsidR="0006543D" w:rsidRDefault="00922D89" w:rsidP="00CC670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06543D">
              <w:rPr>
                <w:rFonts w:ascii="Arial" w:hAnsi="Arial" w:cs="Arial"/>
                <w:sz w:val="20"/>
                <w:szCs w:val="20"/>
              </w:rPr>
              <w:t>.1.4</w:t>
            </w:r>
          </w:p>
          <w:p w:rsidR="0006543D" w:rsidRPr="00856949" w:rsidRDefault="0006543D" w:rsidP="00C72EFE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Pisemny wniosek o przyznanie pomocy należy dostarczyć osobiście, przesłać kurierem lub pocztą do IOK w siedzibie/na adres: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Wojewódzki Urząd Pracy w Szczecinie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ul. A. Mickiewicza 41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pok. 006 (kancelaria)</w:t>
            </w:r>
          </w:p>
          <w:p w:rsidR="0006543D" w:rsidRPr="00856949" w:rsidRDefault="0006543D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z dopiskiem: W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niosek w ramach Regionalnego Programu Operacyjnego Województwa Zachodniopomorskiego 2014-2020, Konkurs nr </w:t>
            </w:r>
            <w:r w:rsidR="00934C74" w:rsidRPr="00BB27D1">
              <w:rPr>
                <w:rFonts w:ascii="Arial" w:hAnsi="Arial" w:cs="Arial"/>
                <w:i/>
                <w:sz w:val="20"/>
                <w:szCs w:val="20"/>
              </w:rPr>
              <w:t>RPZP.08.03.00-IP.02-32-K04/16</w:t>
            </w:r>
            <w:r w:rsidR="00934C7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6543D" w:rsidRPr="00CC6708" w:rsidRDefault="0006543D" w:rsidP="00C72E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Dokumenty są przyjmowane pod wskazanym powyżej adresem od poniedziałku do piątku w godzinach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od 7.30 do 15.30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</w:tcPr>
          <w:p w:rsidR="0006543D" w:rsidRPr="00BB54CA" w:rsidRDefault="0006543D" w:rsidP="00D30D8B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34C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:rsidR="0006543D" w:rsidRDefault="0006543D" w:rsidP="00D30D8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3.2.3 </w:t>
            </w:r>
            <w:r w:rsidR="00302C43">
              <w:rPr>
                <w:rFonts w:ascii="Arial" w:hAnsi="Arial" w:cs="Arial"/>
                <w:sz w:val="20"/>
                <w:szCs w:val="20"/>
              </w:rPr>
              <w:t>(z przypisem)</w:t>
            </w:r>
          </w:p>
          <w:p w:rsidR="0006543D" w:rsidRDefault="00934C74" w:rsidP="00302C4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Wniosek o 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BAD">
              <w:rPr>
                <w:rFonts w:ascii="Arial" w:hAnsi="Arial" w:cs="Arial"/>
                <w:sz w:val="20"/>
                <w:szCs w:val="20"/>
              </w:rPr>
              <w:t>wraz z załącznikami</w:t>
            </w:r>
            <w:r w:rsidR="00302C43">
              <w:t xml:space="preserve"> </w:t>
            </w:r>
            <w:r w:rsidR="00302C43" w:rsidRPr="00302C43">
              <w:rPr>
                <w:rFonts w:ascii="Arial" w:hAnsi="Arial" w:cs="Arial"/>
                <w:i/>
                <w:sz w:val="20"/>
                <w:szCs w:val="20"/>
              </w:rPr>
              <w:t>(przypis 35)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należy przygotować zgodnie z </w:t>
            </w:r>
            <w:r w:rsidRPr="00067BAD">
              <w:rPr>
                <w:rFonts w:ascii="Arial" w:hAnsi="Arial" w:cs="Arial"/>
                <w:i/>
                <w:sz w:val="20"/>
                <w:szCs w:val="20"/>
              </w:rPr>
              <w:t>Instrukcją wypełniania wniosku o dofinansowanie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2C43" w:rsidRPr="00934C74" w:rsidRDefault="00302C43" w:rsidP="00302C4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C43">
              <w:rPr>
                <w:rFonts w:ascii="Arial" w:hAnsi="Arial" w:cs="Arial"/>
                <w:i/>
                <w:sz w:val="20"/>
                <w:szCs w:val="20"/>
              </w:rPr>
              <w:t>Treść przypisu 35:</w:t>
            </w:r>
            <w:r>
              <w:rPr>
                <w:rFonts w:ascii="Arial" w:hAnsi="Arial" w:cs="Arial"/>
                <w:sz w:val="20"/>
                <w:szCs w:val="20"/>
              </w:rPr>
              <w:t xml:space="preserve"> Jeśli dotyczy.</w:t>
            </w:r>
          </w:p>
        </w:tc>
        <w:tc>
          <w:tcPr>
            <w:tcW w:w="4662" w:type="dxa"/>
          </w:tcPr>
          <w:p w:rsidR="0006543D" w:rsidRPr="00BB54CA" w:rsidRDefault="0006543D" w:rsidP="00D30D8B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34C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:rsidR="0006543D" w:rsidRDefault="0006543D" w:rsidP="00D30D8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3.2.3</w:t>
            </w:r>
            <w:r w:rsidR="00302C43">
              <w:rPr>
                <w:rFonts w:ascii="Arial" w:hAnsi="Arial" w:cs="Arial"/>
                <w:sz w:val="20"/>
                <w:szCs w:val="20"/>
              </w:rPr>
              <w:t xml:space="preserve"> (bez przypisu)</w:t>
            </w:r>
          </w:p>
          <w:p w:rsidR="0006543D" w:rsidRPr="003C23F3" w:rsidRDefault="0006543D" w:rsidP="003C23F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Wniosek o dofinansowanie należy przygotować zgodnie z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Instrukcją wypełniania wniosku o dofinansowanie </w:t>
            </w:r>
            <w:r w:rsidRPr="006E7B0F">
              <w:rPr>
                <w:rFonts w:ascii="Arial" w:hAnsi="Arial" w:cs="Arial"/>
                <w:sz w:val="20"/>
                <w:szCs w:val="20"/>
              </w:rPr>
              <w:t>dostępną w serwisie beneficjenta pod adresem: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www.beneficjent.wz</w:t>
              </w:r>
              <w:r w:rsidRPr="006E7B0F">
                <w:rPr>
                  <w:rStyle w:val="Hipercze"/>
                  <w:rFonts w:ascii="Arial" w:hAnsi="Arial" w:cs="Arial"/>
                  <w:sz w:val="20"/>
                  <w:szCs w:val="20"/>
                </w:rPr>
                <w:t>p.pl</w:t>
              </w:r>
            </w:hyperlink>
            <w:r w:rsidRPr="006E7B0F">
              <w:rPr>
                <w:rFonts w:ascii="Arial" w:hAnsi="Arial" w:cs="Arial"/>
                <w:sz w:val="20"/>
                <w:szCs w:val="20"/>
              </w:rPr>
              <w:t xml:space="preserve">, w zakładce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POMOC</w:t>
            </w:r>
            <w:r w:rsidRPr="006E7B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566"/>
        </w:trPr>
        <w:tc>
          <w:tcPr>
            <w:tcW w:w="4428" w:type="dxa"/>
          </w:tcPr>
          <w:p w:rsidR="0006543D" w:rsidRPr="00BB54CA" w:rsidRDefault="0006543D" w:rsidP="00A74A5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34C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:rsidR="0006543D" w:rsidRPr="006E7B0F" w:rsidRDefault="0006543D" w:rsidP="00A74A5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>Część 3.4 pkt 3.4.1</w:t>
            </w:r>
          </w:p>
          <w:p w:rsidR="0006543D" w:rsidRPr="006E7B0F" w:rsidRDefault="0006543D" w:rsidP="006E7B0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Maksymalny poziom dofinansowania projektu ze środków EFS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wynosi 85 %.</w:t>
            </w:r>
          </w:p>
          <w:p w:rsidR="0006543D" w:rsidRDefault="0006543D" w:rsidP="006E7B0F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</w:tcPr>
          <w:p w:rsidR="0006543D" w:rsidRPr="00BB54CA" w:rsidRDefault="0006543D" w:rsidP="00A74A5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34C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:rsidR="0006543D" w:rsidRPr="006E7B0F" w:rsidRDefault="0006543D" w:rsidP="00A74A5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Część 3.4 pkt 3.4.1 </w:t>
            </w:r>
          </w:p>
          <w:p w:rsidR="0006543D" w:rsidRPr="000548B6" w:rsidRDefault="0006543D" w:rsidP="000548B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Maksymalny poziom dofinansowania projektu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wynosi 95 % (w tym 85% środków EFS oraz 10% środków budżetu państwa).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</w:tcPr>
          <w:p w:rsidR="0006543D" w:rsidRPr="00C431AF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Str.</w:t>
            </w:r>
            <w:r w:rsidR="00195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</w:t>
            </w:r>
          </w:p>
          <w:p w:rsidR="0006543D" w:rsidRPr="00C431AF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Część 3.5. pkt 3.5.4.</w:t>
            </w:r>
          </w:p>
          <w:p w:rsidR="0006543D" w:rsidRPr="009E4E57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rezultatu i produktu zgodne ze </w:t>
            </w:r>
            <w:r w:rsidRPr="00C431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Wspólną Listą Wskaźników Kluczowych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stanowiącą załącznik nr 2 do </w:t>
            </w:r>
            <w:r w:rsidRPr="00C431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Wytycznych Ministra Infrastruktury i Rozwoju w zakresie monitorowania postępu rzeczowego realizacji </w:t>
            </w:r>
            <w:r w:rsidRPr="00C431AF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programów operacyjnych na lata 2014-2020</w:t>
            </w:r>
          </w:p>
        </w:tc>
        <w:tc>
          <w:tcPr>
            <w:tcW w:w="4662" w:type="dxa"/>
          </w:tcPr>
          <w:p w:rsidR="0006543D" w:rsidRPr="00C431AF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Str.</w:t>
            </w:r>
            <w:r w:rsidR="00195A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</w:t>
            </w:r>
          </w:p>
          <w:p w:rsidR="0006543D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Część 3.5. pkt 3.5.4.</w:t>
            </w:r>
          </w:p>
          <w:p w:rsidR="0006543D" w:rsidRPr="00C431AF" w:rsidRDefault="0006543D" w:rsidP="009E4E5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w kontekście wskaźników musi być zgodny ze wszystkimi wskaźnikami zapisanymi w SOOP RPO WZ 2014 – 2020 w zakresie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realizowanych w projekcie typów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wsparcia/operacji. Wskazane we wniosku o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dofinansowanie wskaźniki powinny odpowiadać planowanym do 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lizacji typom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projektu/operacji.</w:t>
            </w:r>
          </w:p>
        </w:tc>
      </w:tr>
      <w:tr w:rsidR="0006543D" w:rsidRPr="00811187" w:rsidTr="00AB35CA">
        <w:trPr>
          <w:trHeight w:val="1685"/>
        </w:trPr>
        <w:tc>
          <w:tcPr>
            <w:tcW w:w="4428" w:type="dxa"/>
            <w:tcBorders>
              <w:bottom w:val="single" w:sz="4" w:space="0" w:color="auto"/>
            </w:tcBorders>
          </w:tcPr>
          <w:p w:rsidR="0006543D" w:rsidRDefault="0006543D" w:rsidP="009E4E57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Str. </w:t>
            </w:r>
            <w:r w:rsidR="00195A8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195A84" w:rsidRDefault="00195A84" w:rsidP="00195A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</w:t>
            </w:r>
            <w:r w:rsidR="00065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3.5.4.</w:t>
            </w:r>
          </w:p>
          <w:p w:rsidR="0006543D" w:rsidRPr="00195A84" w:rsidRDefault="00195A84" w:rsidP="00195A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A7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rezultatu i produktu zgodne ze </w:t>
            </w:r>
            <w:r w:rsidRPr="005745BC">
              <w:rPr>
                <w:rFonts w:ascii="Arial" w:hAnsi="Arial" w:cs="Arial"/>
                <w:i/>
                <w:color w:val="000000"/>
                <w:sz w:val="20"/>
                <w:szCs w:val="20"/>
              </w:rPr>
              <w:t>Wspólną Listą Wskaźników Kluczowych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(WLWK)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stanowiącą załącznik nr 2 do </w:t>
            </w:r>
            <w:r w:rsidRPr="005745BC">
              <w:rPr>
                <w:rFonts w:ascii="Arial" w:hAnsi="Arial" w:cs="Arial"/>
                <w:i/>
                <w:sz w:val="20"/>
                <w:szCs w:val="20"/>
              </w:rPr>
              <w:t>Wytycznych Ministra Infrastruktury i Rozwoju w zakresie monitorowania postępu rzeczowego realizacji programów operacyjnych na lata 2014-2020</w:t>
            </w:r>
            <w:r w:rsidRPr="00522A7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06543D" w:rsidRDefault="0006543D" w:rsidP="00E977A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195A8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6543D" w:rsidRPr="00E977AC" w:rsidRDefault="00922D89" w:rsidP="00E977A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</w:t>
            </w:r>
            <w:r w:rsidR="0006543D">
              <w:rPr>
                <w:rFonts w:ascii="Arial" w:hAnsi="Arial" w:cs="Arial"/>
                <w:sz w:val="20"/>
                <w:szCs w:val="20"/>
              </w:rPr>
              <w:t>, pkt 3.5.5.</w:t>
            </w:r>
          </w:p>
          <w:p w:rsidR="0006543D" w:rsidRPr="00C431AF" w:rsidRDefault="0006543D" w:rsidP="00C431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rezultatu i produktu </w:t>
            </w:r>
            <w:r w:rsidR="00265D81">
              <w:rPr>
                <w:rFonts w:ascii="Arial" w:hAnsi="Arial" w:cs="Arial"/>
                <w:color w:val="000000"/>
                <w:sz w:val="20"/>
                <w:szCs w:val="20"/>
              </w:rPr>
              <w:t xml:space="preserve">są zgodne z </w:t>
            </w:r>
            <w:r w:rsidR="00265D81" w:rsidRPr="00BE1CCE">
              <w:rPr>
                <w:rFonts w:ascii="Arial" w:hAnsi="Arial" w:cs="Arial"/>
                <w:color w:val="000000"/>
                <w:sz w:val="20"/>
                <w:szCs w:val="20"/>
              </w:rPr>
              <w:t>SOOP RPO WZ</w:t>
            </w:r>
            <w:r w:rsidR="00265D81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ze </w:t>
            </w:r>
            <w:r w:rsidRPr="00C431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Wspólną Listą Wskaźników Kluczowych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stanowiącą załącznik nr 2 do </w:t>
            </w:r>
            <w:r w:rsidRPr="00C431AF">
              <w:rPr>
                <w:rFonts w:ascii="Arial" w:hAnsi="Arial" w:cs="Arial"/>
                <w:i/>
                <w:iCs/>
                <w:sz w:val="20"/>
                <w:szCs w:val="20"/>
              </w:rPr>
              <w:t>Wytycznych Ministra Infrastruktury i Rozwoju w zakresie monitorowania postępu rzeczowego realizacji programów operacyjnych na lata 2014-2020</w:t>
            </w:r>
            <w:r w:rsidR="00265D8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E56870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Toc4392327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Str. </w:t>
            </w:r>
            <w:r w:rsidR="00F11A0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bookmarkEnd w:id="1"/>
          <w:p w:rsidR="0006543D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3.5.</w:t>
            </w:r>
            <w:r w:rsidR="00F11A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A01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F11A01">
              <w:rPr>
                <w:rFonts w:ascii="Arial" w:hAnsi="Arial" w:cs="Arial"/>
                <w:sz w:val="20"/>
                <w:szCs w:val="20"/>
              </w:rPr>
              <w:t xml:space="preserve"> 3.5.5</w:t>
            </w:r>
          </w:p>
          <w:p w:rsidR="0006543D" w:rsidRPr="00602F6D" w:rsidRDefault="00F11A01" w:rsidP="00F11A0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IP RPO dopuszcza możliwość stosowania wskaźników specyficznych dla projektu, których realizacja jest wynikiem projektu.  </w:t>
            </w:r>
            <w:r>
              <w:rPr>
                <w:rFonts w:ascii="Arial" w:hAnsi="Arial" w:cs="Arial"/>
                <w:sz w:val="20"/>
                <w:szCs w:val="20"/>
              </w:rPr>
              <w:t>Załącznik nr 7.13 zawiera przykładowy katalog wskaźników specyficznych dla projektu, z którego Wnioskodawca winien skorzystać podczas przygotowania projektu.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</w:t>
            </w:r>
            <w:r w:rsidR="00F11A0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6543D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3.5. pkt 3.5.6</w:t>
            </w:r>
          </w:p>
          <w:p w:rsidR="00F11A01" w:rsidRDefault="00F11A01" w:rsidP="00F11A0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IP RPO dopuszcza możliwość stosowania wskaźników specyficznych dla projektu, których realizacja jest wynikiem projektu.  </w:t>
            </w:r>
            <w:r>
              <w:rPr>
                <w:rFonts w:ascii="Arial" w:hAnsi="Arial" w:cs="Arial"/>
                <w:sz w:val="20"/>
                <w:szCs w:val="20"/>
              </w:rPr>
              <w:t>Załącznik nr 7.13 zawiera katalog wskaźników specyficznych dla projektu, z którego Wnioskodawca winien skorzystać podczas przygotowania projektu.</w:t>
            </w:r>
          </w:p>
          <w:p w:rsidR="0006543D" w:rsidRPr="00E56870" w:rsidRDefault="0006543D" w:rsidP="00C431AF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11A01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F11A01" w:rsidRDefault="00F11A01" w:rsidP="00F11A0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15</w:t>
            </w:r>
          </w:p>
          <w:p w:rsidR="00F11A01" w:rsidRDefault="00F11A01" w:rsidP="00F11A0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3.5.6</w:t>
            </w:r>
          </w:p>
          <w:p w:rsidR="00F11A01" w:rsidRPr="00F11A01" w:rsidRDefault="00F11A01" w:rsidP="00F11A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W przypadku, gdy, ze względu na założenia projektu, przedmiotowy katalog nie wyczerpuje przykładów wskaźników, Projektodawca </w:t>
            </w:r>
            <w:r>
              <w:rPr>
                <w:rFonts w:ascii="Arial" w:hAnsi="Arial" w:cs="Arial"/>
                <w:sz w:val="20"/>
                <w:szCs w:val="20"/>
              </w:rPr>
              <w:t xml:space="preserve">najpóźniej na 10 dni roboczych przed zakończeniem naboru </w:t>
            </w:r>
            <w:r w:rsidRPr="00530AAA">
              <w:rPr>
                <w:rFonts w:ascii="Arial" w:hAnsi="Arial" w:cs="Arial"/>
                <w:sz w:val="20"/>
                <w:szCs w:val="20"/>
              </w:rPr>
              <w:t>winien zwrócić się do IOK za pośrednictwem poczty elektronicznej w celu zaprezentowania wskaźnika, wraz z jego definicją, jednostką miar</w:t>
            </w:r>
            <w:r>
              <w:rPr>
                <w:rFonts w:ascii="Arial" w:hAnsi="Arial" w:cs="Arial"/>
                <w:sz w:val="20"/>
                <w:szCs w:val="20"/>
              </w:rPr>
              <w:t xml:space="preserve">y i sposobem pomiaru, z prośbą </w:t>
            </w:r>
            <w:r w:rsidRPr="00530AAA">
              <w:rPr>
                <w:rFonts w:ascii="Arial" w:hAnsi="Arial" w:cs="Arial"/>
                <w:sz w:val="20"/>
                <w:szCs w:val="20"/>
              </w:rPr>
              <w:t>o wprowadze</w:t>
            </w:r>
            <w:r>
              <w:rPr>
                <w:rFonts w:ascii="Arial" w:hAnsi="Arial" w:cs="Arial"/>
                <w:sz w:val="20"/>
                <w:szCs w:val="20"/>
              </w:rPr>
              <w:t>nie wskaźnika do systemu SL2014.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F11A01" w:rsidRDefault="00F11A01" w:rsidP="00F11A0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16</w:t>
            </w:r>
          </w:p>
          <w:p w:rsidR="00F11A01" w:rsidRDefault="00F11A01" w:rsidP="00F11A0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3.5.7</w:t>
            </w:r>
          </w:p>
          <w:p w:rsidR="00F11A01" w:rsidRPr="00F11A01" w:rsidRDefault="00F11A01" w:rsidP="00F11A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W przypadku, gdy, ze względu na założenia projektu, przedmiotowy katalog nie wyczerpuje przykładów wskaźników, Projektodawca </w:t>
            </w:r>
            <w:r>
              <w:rPr>
                <w:rFonts w:ascii="Arial" w:hAnsi="Arial" w:cs="Arial"/>
                <w:sz w:val="20"/>
                <w:szCs w:val="20"/>
              </w:rPr>
              <w:t xml:space="preserve">najpóźniej na 5 dni roboczych przed zakończeniem naboru </w:t>
            </w:r>
            <w:r w:rsidRPr="00530AAA">
              <w:rPr>
                <w:rFonts w:ascii="Arial" w:hAnsi="Arial" w:cs="Arial"/>
                <w:sz w:val="20"/>
                <w:szCs w:val="20"/>
              </w:rPr>
              <w:t>winien zwrócić się do IOK za pośrednictwem poczty elektronicznej w celu zaprezentowania wskaźnika, wraz z jego definicją, jednostką miar</w:t>
            </w:r>
            <w:r>
              <w:rPr>
                <w:rFonts w:ascii="Arial" w:hAnsi="Arial" w:cs="Arial"/>
                <w:sz w:val="20"/>
                <w:szCs w:val="20"/>
              </w:rPr>
              <w:t xml:space="preserve">y i sposobem pomiaru, z prośbą </w:t>
            </w:r>
            <w:r w:rsidRPr="00530AAA">
              <w:rPr>
                <w:rFonts w:ascii="Arial" w:hAnsi="Arial" w:cs="Arial"/>
                <w:sz w:val="20"/>
                <w:szCs w:val="20"/>
              </w:rPr>
              <w:t>o wprowadze</w:t>
            </w:r>
            <w:r>
              <w:rPr>
                <w:rFonts w:ascii="Arial" w:hAnsi="Arial" w:cs="Arial"/>
                <w:sz w:val="20"/>
                <w:szCs w:val="20"/>
              </w:rPr>
              <w:t>nie wskaźnika do systemu SL2014.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448F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4.1.3.</w:t>
            </w:r>
          </w:p>
          <w:p w:rsidR="009448F2" w:rsidRPr="004444A1" w:rsidRDefault="009448F2" w:rsidP="009448F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pierwszej kolejności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(tj.: w terminie do </w:t>
            </w:r>
            <w:r w:rsidRPr="00175BB3">
              <w:rPr>
                <w:rFonts w:ascii="Arial" w:hAnsi="Arial" w:cs="Arial"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dni od dnia zakończenia naboru), z</w:t>
            </w:r>
            <w:r w:rsidRPr="00522A73">
              <w:rPr>
                <w:rFonts w:ascii="Arial" w:hAnsi="Arial" w:cs="Arial"/>
                <w:sz w:val="20"/>
                <w:szCs w:val="20"/>
              </w:rPr>
              <w:t>łożona dokumentacja aplikacyjna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, tj.: wniosek o dofinansowanie wraz z załącznikami w wersji elektronicznej w LSI2014 oraz </w:t>
            </w:r>
            <w:r w:rsidRPr="00195C2E">
              <w:rPr>
                <w:rFonts w:ascii="Arial" w:hAnsi="Arial" w:cs="Arial"/>
                <w:sz w:val="20"/>
                <w:szCs w:val="20"/>
              </w:rPr>
              <w:t>pisemny wniosek o przyznanie pomocy</w:t>
            </w:r>
            <w:r>
              <w:rPr>
                <w:rFonts w:ascii="Arial" w:hAnsi="Arial" w:cs="Arial"/>
                <w:sz w:val="20"/>
                <w:szCs w:val="20"/>
              </w:rPr>
              <w:t xml:space="preserve"> są </w:t>
            </w:r>
            <w:r w:rsidRPr="001E09AD">
              <w:rPr>
                <w:rFonts w:ascii="Arial" w:hAnsi="Arial" w:cs="Arial"/>
                <w:sz w:val="20"/>
                <w:szCs w:val="20"/>
              </w:rPr>
              <w:t>analizowan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pracowników IOK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WUP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pod kątem ewentualnych braków formalnych, zgodnie z art. 43 ust.1 ustawy.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i/>
                <w:sz w:val="20"/>
                <w:szCs w:val="20"/>
              </w:rPr>
              <w:t>Wzór Listy sprawdzającej braki formalne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 stanowi załącznik 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BB3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do niniejszego </w:t>
            </w:r>
            <w:r w:rsidRPr="00834AAF">
              <w:rPr>
                <w:rFonts w:ascii="Arial" w:hAnsi="Arial" w:cs="Arial"/>
                <w:i/>
                <w:sz w:val="20"/>
                <w:szCs w:val="20"/>
              </w:rPr>
              <w:t>Regulaminu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43D" w:rsidRPr="00856949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9448F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4.1.3.</w:t>
            </w:r>
          </w:p>
          <w:p w:rsidR="0006543D" w:rsidRPr="009448F2" w:rsidRDefault="009448F2" w:rsidP="00D816B5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pierwszej kolejności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(tj.: w terminie do </w:t>
            </w:r>
            <w:r w:rsidRPr="00175BB3">
              <w:rPr>
                <w:rFonts w:ascii="Arial" w:hAnsi="Arial" w:cs="Arial"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dni od dnia zakończenia naboru), z</w:t>
            </w:r>
            <w:r w:rsidRPr="00522A73">
              <w:rPr>
                <w:rFonts w:ascii="Arial" w:hAnsi="Arial" w:cs="Arial"/>
                <w:sz w:val="20"/>
                <w:szCs w:val="20"/>
              </w:rPr>
              <w:t>łożona dokumentacja aplikacyjna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, tj.: wniosek o dofinansowanie wraz z załącznikami w wersji elektronicznej w LSI2014 oraz </w:t>
            </w:r>
            <w:r w:rsidRPr="00195C2E">
              <w:rPr>
                <w:rFonts w:ascii="Arial" w:hAnsi="Arial" w:cs="Arial"/>
                <w:sz w:val="20"/>
                <w:szCs w:val="20"/>
              </w:rPr>
              <w:t>pisemny wniosek o przyznanie pomocy</w:t>
            </w:r>
            <w:r>
              <w:rPr>
                <w:rFonts w:ascii="Arial" w:hAnsi="Arial" w:cs="Arial"/>
                <w:sz w:val="20"/>
                <w:szCs w:val="20"/>
              </w:rPr>
              <w:t xml:space="preserve"> (wygenerowanego z systemu po opublikowaniu wniosku w systemie LSI2014) są </w:t>
            </w:r>
            <w:r w:rsidRPr="001E09AD">
              <w:rPr>
                <w:rFonts w:ascii="Arial" w:hAnsi="Arial" w:cs="Arial"/>
                <w:sz w:val="20"/>
                <w:szCs w:val="20"/>
              </w:rPr>
              <w:t>analizowan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pracowników IOK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WUP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pod kątem ewentualnych braków formalnych, zgodnie z art. 43 ust.1 ustawy.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i/>
                <w:sz w:val="20"/>
                <w:szCs w:val="20"/>
              </w:rPr>
              <w:t>Wzór Listy sprawdzającej braki formalne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 stanowi załącznik 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BB3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do niniejszego </w:t>
            </w:r>
            <w:r w:rsidRPr="00834AAF">
              <w:rPr>
                <w:rFonts w:ascii="Arial" w:hAnsi="Arial" w:cs="Arial"/>
                <w:i/>
                <w:sz w:val="20"/>
                <w:szCs w:val="20"/>
              </w:rPr>
              <w:t>Regulaminu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Str. </w:t>
            </w:r>
            <w:r w:rsidR="009448F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4.1.4. (bez przypisu)</w:t>
            </w:r>
          </w:p>
          <w:p w:rsidR="0006543D" w:rsidRPr="00856949" w:rsidRDefault="0006543D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Na podstawie art. 43 ust. 1 ustawy IOK określa poniżej przykładowy katalog braków formalnych: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różna suma kontrolna na pisemnym wniosku o przyznanie pomocy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brak pieczęci na pisemnym wniosku o przyznanie pomocy,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brak podpisu osoby/ób uprawnionej/nych do podejmowania decyzji wiążących w stosunku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>do wnioskodawcy na pisemnym wniosku o przyznanie pomocy,</w:t>
            </w:r>
          </w:p>
          <w:p w:rsidR="0006543D" w:rsidRPr="005E4F2C" w:rsidRDefault="0006543D" w:rsidP="005E4F2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niezgodny podpis na pisemnym wniosku o przyznanie pomocy w odniesieniu do wskazanej/ych w elektronicznej wersji wniosku osoby/ób uprawnionej/nych do podejmowania decyzji wiążących w stosunku do wnioskodawcy.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5E4F2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4.1.4. (z przypisem)</w:t>
            </w:r>
          </w:p>
          <w:p w:rsidR="0006543D" w:rsidRPr="00856949" w:rsidRDefault="0006543D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Na podstawie art. 43 ust. 1 ustawy IOK określa poniżej przykładowy katalog braków formalnych: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różna suma kontrolna na pisemnym wniosku o przyznanie pomocy</w:t>
            </w:r>
          </w:p>
          <w:p w:rsidR="009448F2" w:rsidRPr="009448F2" w:rsidRDefault="009448F2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9AD">
              <w:rPr>
                <w:rFonts w:ascii="Arial" w:hAnsi="Arial" w:cs="Arial"/>
                <w:sz w:val="20"/>
                <w:szCs w:val="20"/>
              </w:rPr>
              <w:t xml:space="preserve">brak pieczęci </w:t>
            </w:r>
            <w:r>
              <w:rPr>
                <w:rFonts w:ascii="Arial" w:hAnsi="Arial" w:cs="Arial"/>
                <w:sz w:val="20"/>
                <w:szCs w:val="20"/>
              </w:rPr>
              <w:t>instytucji wnioskodawcy i partnera</w:t>
            </w:r>
            <w:r w:rsidR="00D816B5">
              <w:rPr>
                <w:sz w:val="18"/>
                <w:szCs w:val="18"/>
              </w:rPr>
              <w:t xml:space="preserve"> </w:t>
            </w:r>
            <w:r w:rsidR="00D816B5" w:rsidRPr="00D816B5">
              <w:rPr>
                <w:rFonts w:ascii="Arial" w:hAnsi="Arial" w:cs="Arial"/>
                <w:i/>
                <w:sz w:val="20"/>
                <w:szCs w:val="20"/>
              </w:rPr>
              <w:t>(przypis 40)</w:t>
            </w:r>
            <w:r w:rsidRPr="00925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AD4" w:rsidRPr="001E09AD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03AD4" w:rsidRPr="007116C7">
              <w:rPr>
                <w:rFonts w:ascii="Arial" w:hAnsi="Arial" w:cs="Arial"/>
                <w:sz w:val="20"/>
                <w:szCs w:val="20"/>
              </w:rPr>
              <w:t>pisemnym wniosku o przyznanie pomocy</w:t>
            </w:r>
            <w:r w:rsidR="00703AD4" w:rsidRPr="001E09A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6543D" w:rsidRPr="00856949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brak podpisu osoby/</w:t>
            </w:r>
            <w:proofErr w:type="spellStart"/>
            <w:r w:rsidRPr="00856949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856949">
              <w:rPr>
                <w:rFonts w:ascii="Arial" w:hAnsi="Arial" w:cs="Arial"/>
                <w:sz w:val="20"/>
                <w:szCs w:val="20"/>
              </w:rPr>
              <w:t xml:space="preserve"> uprawnionej/</w:t>
            </w:r>
            <w:proofErr w:type="spellStart"/>
            <w:r w:rsidRPr="00856949">
              <w:rPr>
                <w:rFonts w:ascii="Arial" w:hAnsi="Arial" w:cs="Arial"/>
                <w:sz w:val="20"/>
                <w:szCs w:val="20"/>
              </w:rPr>
              <w:t>nych</w:t>
            </w:r>
            <w:proofErr w:type="spellEnd"/>
            <w:r w:rsidRPr="00856949">
              <w:rPr>
                <w:rFonts w:ascii="Arial" w:hAnsi="Arial" w:cs="Arial"/>
                <w:sz w:val="20"/>
                <w:szCs w:val="20"/>
              </w:rPr>
              <w:t xml:space="preserve"> do podejmowania decyzji wiążących w stosunku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>do wnioskodawcy na pisemnym wniosku o przyznanie pomocy,</w:t>
            </w:r>
          </w:p>
          <w:p w:rsidR="0006543D" w:rsidRDefault="0006543D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niezgodny podpis na pisemnym wniosku o przyznanie pomocy w odniesieniu do wskazanej/ych w elektronicznej wersji wniosku osoby/ób uprawnionej/nych do podejmowania decyzji wiążących w stosunku do wnioskodawcy.</w:t>
            </w:r>
          </w:p>
          <w:p w:rsidR="0006543D" w:rsidRPr="00D816B5" w:rsidRDefault="0006543D" w:rsidP="00602F6D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6B5">
              <w:rPr>
                <w:rFonts w:ascii="Arial" w:hAnsi="Arial" w:cs="Arial"/>
                <w:i/>
                <w:sz w:val="20"/>
                <w:szCs w:val="20"/>
              </w:rPr>
              <w:t>Treść przypisu</w:t>
            </w:r>
            <w:r w:rsidR="00D816B5" w:rsidRPr="00D816B5">
              <w:rPr>
                <w:rFonts w:ascii="Arial" w:hAnsi="Arial" w:cs="Arial"/>
                <w:i/>
                <w:sz w:val="20"/>
                <w:szCs w:val="20"/>
              </w:rPr>
              <w:t xml:space="preserve"> 40:</w:t>
            </w:r>
            <w:r w:rsidR="00D816B5" w:rsidRPr="00D816B5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D816B5">
              <w:rPr>
                <w:rFonts w:ascii="Arial" w:hAnsi="Arial" w:cs="Arial"/>
                <w:sz w:val="20"/>
                <w:szCs w:val="20"/>
              </w:rPr>
              <w:t>eśli dotyczy</w:t>
            </w:r>
            <w:r w:rsidR="00D816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43D" w:rsidRPr="00811187" w:rsidTr="00AB35CA">
        <w:trPr>
          <w:trHeight w:val="179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5E4F2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</w:t>
            </w:r>
            <w:r w:rsidR="005E4F2C">
              <w:rPr>
                <w:rFonts w:ascii="Arial" w:hAnsi="Arial" w:cs="Arial"/>
                <w:sz w:val="20"/>
                <w:szCs w:val="20"/>
              </w:rPr>
              <w:t xml:space="preserve">ć 4.1. pkt 4.1.13. </w:t>
            </w:r>
          </w:p>
          <w:p w:rsidR="0006543D" w:rsidRPr="00602F6D" w:rsidRDefault="0006543D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W skład KOP z prawem dok</w:t>
            </w:r>
            <w:r w:rsidR="005E4F2C">
              <w:rPr>
                <w:rFonts w:ascii="Arial" w:hAnsi="Arial" w:cs="Arial"/>
                <w:sz w:val="20"/>
                <w:szCs w:val="20"/>
              </w:rPr>
              <w:t>onywania oceny projektów wchodzą</w:t>
            </w:r>
            <w:r w:rsidRPr="00602F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543D" w:rsidRPr="00602F6D" w:rsidRDefault="0006543D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IOK;</w:t>
            </w:r>
          </w:p>
          <w:p w:rsidR="0006543D" w:rsidRPr="00602F6D" w:rsidRDefault="0006543D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IZ;</w:t>
            </w:r>
          </w:p>
          <w:p w:rsidR="0006543D" w:rsidRPr="005E4F2C" w:rsidRDefault="0006543D" w:rsidP="005E4F2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 xml:space="preserve">eksperci, o których mowa w art. 49 ustawy. 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</w:t>
            </w:r>
            <w:r w:rsidR="005E4F2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06543D" w:rsidRDefault="0006543D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4.1. pkt 4.1.13. </w:t>
            </w:r>
          </w:p>
          <w:p w:rsidR="0006543D" w:rsidRPr="00602F6D" w:rsidRDefault="0006543D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W skład KOP z prawem dokonywania oceny projektów mogą wchodzić:</w:t>
            </w:r>
          </w:p>
          <w:p w:rsidR="0006543D" w:rsidRPr="00602F6D" w:rsidRDefault="0006543D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IOK;</w:t>
            </w:r>
          </w:p>
          <w:p w:rsidR="0006543D" w:rsidRPr="00602F6D" w:rsidRDefault="0006543D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IZ;</w:t>
            </w:r>
          </w:p>
          <w:p w:rsidR="0006543D" w:rsidRPr="005E4F2C" w:rsidRDefault="0006543D" w:rsidP="005E4F2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 xml:space="preserve">eksperci, o których mowa w art. 49 ustawy. </w:t>
            </w:r>
          </w:p>
        </w:tc>
      </w:tr>
      <w:tr w:rsidR="0006543D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5E4F2C">
              <w:rPr>
                <w:rFonts w:ascii="Arial" w:hAnsi="Arial" w:cs="Arial"/>
                <w:b/>
                <w:bCs/>
                <w:sz w:val="20"/>
                <w:szCs w:val="20"/>
              </w:rPr>
              <w:t>. 20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pkt 4.2.2. </w:t>
            </w:r>
          </w:p>
          <w:p w:rsidR="0006543D" w:rsidRPr="005E4F2C" w:rsidRDefault="005E4F2C" w:rsidP="005E4F2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A73">
              <w:rPr>
                <w:rFonts w:ascii="Arial" w:hAnsi="Arial" w:cs="Arial"/>
                <w:sz w:val="20"/>
                <w:szCs w:val="20"/>
              </w:rPr>
              <w:t xml:space="preserve">Czas oceny </w:t>
            </w:r>
            <w:r w:rsidRPr="00522A73">
              <w:rPr>
                <w:rFonts w:ascii="Arial" w:hAnsi="Arial" w:cs="Arial"/>
                <w:bCs/>
                <w:sz w:val="20"/>
                <w:szCs w:val="20"/>
              </w:rPr>
              <w:t xml:space="preserve">nie powinien przekroczyć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54</w:t>
            </w:r>
            <w:r w:rsidRPr="00DF51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2A73">
              <w:rPr>
                <w:rFonts w:ascii="Arial" w:hAnsi="Arial" w:cs="Arial"/>
                <w:bCs/>
                <w:sz w:val="20"/>
                <w:szCs w:val="20"/>
              </w:rPr>
              <w:t>dni od dnia zamknięcia naboru projektów. Termin ten w uzasadnionych przypadkach może być wydłużony.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06543D" w:rsidRDefault="0006543D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="005E4F2C">
              <w:rPr>
                <w:rFonts w:ascii="Arial" w:hAnsi="Arial" w:cs="Arial"/>
                <w:b/>
                <w:bCs/>
                <w:sz w:val="20"/>
                <w:szCs w:val="20"/>
              </w:rPr>
              <w:t>. 20</w:t>
            </w:r>
          </w:p>
          <w:p w:rsidR="0006543D" w:rsidRDefault="0006543D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pkt 4.2.2. </w:t>
            </w:r>
          </w:p>
          <w:p w:rsidR="0006543D" w:rsidRPr="00602F6D" w:rsidRDefault="0006543D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Czas oceny nie powinien przekroczyć 70 dni od dnia zamknięcia naboru projektów. Termin ten w uzasadnionych przypadkach może być wydłużony.</w:t>
            </w:r>
          </w:p>
        </w:tc>
      </w:tr>
      <w:tr w:rsidR="005E4F2C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5E4F2C" w:rsidRDefault="00703AD4" w:rsidP="005E4F2C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21</w:t>
            </w:r>
          </w:p>
          <w:p w:rsidR="005E4F2C" w:rsidRDefault="005E4F2C" w:rsidP="005E4F2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4.2.14. </w:t>
            </w:r>
            <w:r w:rsidR="00703AD4">
              <w:rPr>
                <w:rFonts w:ascii="Arial" w:hAnsi="Arial" w:cs="Arial"/>
                <w:sz w:val="20"/>
                <w:szCs w:val="20"/>
              </w:rPr>
              <w:t>(z przypisem)</w:t>
            </w:r>
          </w:p>
          <w:p w:rsidR="005E4F2C" w:rsidRDefault="00703AD4" w:rsidP="00703AD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7C83">
              <w:rPr>
                <w:rFonts w:ascii="Arial" w:hAnsi="Arial" w:cs="Arial"/>
                <w:sz w:val="20"/>
                <w:szCs w:val="20"/>
              </w:rPr>
              <w:t>Dokonanie uzupełnień lub poprawek zawsze wiąże się z koniecznością ponownej publikacji wniosku oraz przedłożenia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OK WUP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  <w:r w:rsidRPr="00A15B8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7D1F12">
              <w:rPr>
                <w:rFonts w:ascii="Arial" w:hAnsi="Arial" w:cs="Arial"/>
                <w:sz w:val="20"/>
                <w:szCs w:val="20"/>
              </w:rPr>
              <w:t>wprowadzeniu uzupełnień/poprawy dokumentacji aplikacyjnej</w:t>
            </w:r>
            <w:r w:rsidR="00D81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6B5" w:rsidRPr="00D816B5">
              <w:rPr>
                <w:rFonts w:ascii="Arial" w:hAnsi="Arial" w:cs="Arial"/>
                <w:i/>
                <w:sz w:val="20"/>
                <w:szCs w:val="20"/>
              </w:rPr>
              <w:t>(przypis 40)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Ww. oświadczenie zawierające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aktualną sumę kontrolną oraz </w:t>
            </w:r>
            <w:r>
              <w:rPr>
                <w:rFonts w:ascii="Arial" w:hAnsi="Arial" w:cs="Arial"/>
                <w:sz w:val="20"/>
                <w:szCs w:val="20"/>
              </w:rPr>
              <w:t>podpisane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zgodnie z zasadami 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reprezentacji obowiązującymi wnioskodawcę </w:t>
            </w:r>
            <w:r>
              <w:rPr>
                <w:rFonts w:ascii="Arial" w:hAnsi="Arial" w:cs="Arial"/>
                <w:sz w:val="20"/>
                <w:szCs w:val="20"/>
              </w:rPr>
              <w:t>musi zostać dostarczone do IOK WUP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5B2">
              <w:rPr>
                <w:rFonts w:ascii="Arial" w:hAnsi="Arial" w:cs="Arial"/>
                <w:sz w:val="20"/>
                <w:szCs w:val="20"/>
                <w:u w:val="single"/>
              </w:rPr>
              <w:t>w terminie 3 dni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od ponownej publikacji wniosku.</w:t>
            </w:r>
          </w:p>
          <w:p w:rsidR="00D816B5" w:rsidRPr="00703AD4" w:rsidRDefault="00D816B5" w:rsidP="00D816B5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6B5">
              <w:rPr>
                <w:rFonts w:ascii="Arial" w:hAnsi="Arial" w:cs="Arial"/>
                <w:i/>
                <w:sz w:val="20"/>
                <w:szCs w:val="20"/>
              </w:rPr>
              <w:t>Treść przypisu 40:</w:t>
            </w:r>
            <w:r w:rsidRPr="00D816B5">
              <w:rPr>
                <w:rFonts w:ascii="Arial" w:hAnsi="Arial" w:cs="Arial"/>
                <w:sz w:val="20"/>
                <w:szCs w:val="20"/>
              </w:rPr>
              <w:t xml:space="preserve"> Dokument wygenerowany na podstawie zmienionych danych </w:t>
            </w:r>
            <w:r w:rsidRPr="00D816B5">
              <w:rPr>
                <w:rFonts w:ascii="Arial" w:hAnsi="Arial" w:cs="Arial"/>
                <w:sz w:val="20"/>
                <w:szCs w:val="20"/>
              </w:rPr>
              <w:lastRenderedPageBreak/>
              <w:t>wprowadzonych do LSI2014, który wnioskodawca składa po uzupełnieniu lub poprawie dokumentacji aplikacyjnej na wezwanie IZ RPO WZ.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E4F2C" w:rsidRDefault="00703AD4" w:rsidP="005E4F2C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21</w:t>
            </w:r>
          </w:p>
          <w:p w:rsidR="005E4F2C" w:rsidRDefault="005E4F2C" w:rsidP="005E4F2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4.2.14. </w:t>
            </w:r>
            <w:r w:rsidR="00703AD4">
              <w:rPr>
                <w:rFonts w:ascii="Arial" w:hAnsi="Arial" w:cs="Arial"/>
                <w:sz w:val="20"/>
                <w:szCs w:val="20"/>
              </w:rPr>
              <w:t>(z przypisem)</w:t>
            </w:r>
          </w:p>
          <w:p w:rsidR="005E4F2C" w:rsidRDefault="00703AD4" w:rsidP="00703AD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7C83">
              <w:rPr>
                <w:rFonts w:ascii="Arial" w:hAnsi="Arial" w:cs="Arial"/>
                <w:sz w:val="20"/>
                <w:szCs w:val="20"/>
              </w:rPr>
              <w:t>Dokonanie uzupełnień lub poprawek zawsze wiąże się z koniecznością ponownej publikacji wniosku oraz przedłożenia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OK WUP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  <w:r w:rsidRPr="00A15B8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7D1F12">
              <w:rPr>
                <w:rFonts w:ascii="Arial" w:hAnsi="Arial" w:cs="Arial"/>
                <w:sz w:val="20"/>
                <w:szCs w:val="20"/>
              </w:rPr>
              <w:t>wprowadzeniu uzupełnień/poprawy dokumentacji aplikacyjnej</w:t>
            </w:r>
            <w:r w:rsidR="00D816B5">
              <w:t xml:space="preserve"> </w:t>
            </w:r>
            <w:r w:rsidR="00D816B5" w:rsidRPr="00D816B5">
              <w:rPr>
                <w:rFonts w:ascii="Arial" w:hAnsi="Arial" w:cs="Arial"/>
                <w:i/>
                <w:sz w:val="20"/>
                <w:szCs w:val="20"/>
              </w:rPr>
              <w:t>(przypis 42)</w:t>
            </w:r>
            <w:r w:rsidR="00D816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wygenerowanego z systemu LSI2014</w:t>
            </w:r>
            <w:r w:rsidRPr="007D1F1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Ww. oświadczenie zawierające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aktualną sumę kontrolną oraz </w:t>
            </w:r>
            <w:r>
              <w:rPr>
                <w:rFonts w:ascii="Arial" w:hAnsi="Arial" w:cs="Arial"/>
                <w:sz w:val="20"/>
                <w:szCs w:val="20"/>
              </w:rPr>
              <w:t>podpisane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zgodnie z zasadami 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reprezentacji obowiązującymi wnioskodawcę </w:t>
            </w:r>
            <w:r>
              <w:rPr>
                <w:rFonts w:ascii="Arial" w:hAnsi="Arial" w:cs="Arial"/>
                <w:sz w:val="20"/>
                <w:szCs w:val="20"/>
              </w:rPr>
              <w:t>musi zostać dostarczone do IOK WUP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5B2">
              <w:rPr>
                <w:rFonts w:ascii="Arial" w:hAnsi="Arial" w:cs="Arial"/>
                <w:sz w:val="20"/>
                <w:szCs w:val="20"/>
                <w:u w:val="single"/>
              </w:rPr>
              <w:t>w terminie 3 dni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od ponownej publikacji wniosku.</w:t>
            </w:r>
          </w:p>
          <w:p w:rsidR="00D816B5" w:rsidRPr="00D816B5" w:rsidRDefault="00D816B5" w:rsidP="00703AD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6B5">
              <w:rPr>
                <w:rFonts w:ascii="Arial" w:hAnsi="Arial" w:cs="Arial"/>
                <w:i/>
                <w:sz w:val="20"/>
                <w:szCs w:val="20"/>
              </w:rPr>
              <w:t>Treść przypisu 42:</w:t>
            </w:r>
            <w:r w:rsidRPr="00D816B5">
              <w:rPr>
                <w:rFonts w:ascii="Arial" w:hAnsi="Arial" w:cs="Arial"/>
                <w:sz w:val="20"/>
                <w:szCs w:val="20"/>
              </w:rPr>
              <w:t xml:space="preserve"> Dokument wygenerowany z </w:t>
            </w:r>
            <w:r w:rsidRPr="00D816B5">
              <w:rPr>
                <w:rFonts w:ascii="Arial" w:hAnsi="Arial" w:cs="Arial"/>
                <w:sz w:val="20"/>
                <w:szCs w:val="20"/>
              </w:rPr>
              <w:lastRenderedPageBreak/>
              <w:t>systemu LSI2014 na podstawie zmienionych danych wprowadzonych do LSI2014, który wnioskodawca składa po uzupełnieniu lub poprawie dokumentacji aplikacyjnej na wezwanie IZ RPO WZ.</w:t>
            </w:r>
          </w:p>
        </w:tc>
      </w:tr>
      <w:tr w:rsidR="00682E9B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82E9B" w:rsidRDefault="00682E9B" w:rsidP="00682E9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44</w:t>
            </w:r>
          </w:p>
          <w:p w:rsidR="00682E9B" w:rsidRDefault="00682E9B" w:rsidP="00682E9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5.1.3.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5.1.3.2. (bez przypisu)</w:t>
            </w:r>
          </w:p>
          <w:p w:rsidR="00682E9B" w:rsidRDefault="00682E9B" w:rsidP="00682E9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3CE">
              <w:rPr>
                <w:rFonts w:ascii="Arial" w:hAnsi="Arial" w:cs="Arial"/>
                <w:sz w:val="20"/>
                <w:szCs w:val="20"/>
              </w:rPr>
              <w:t xml:space="preserve">W przypadku niewniesienia przez wnioskodawcę i partnerów (jeśli są przewidziani) wkładu własnego w kwocie określonej w umowie o dofinansowanie projektu, IP </w:t>
            </w:r>
            <w:r>
              <w:rPr>
                <w:rFonts w:ascii="Arial" w:hAnsi="Arial" w:cs="Arial"/>
                <w:sz w:val="20"/>
                <w:szCs w:val="20"/>
              </w:rPr>
              <w:t>RPO</w:t>
            </w:r>
            <w:r w:rsidRPr="000303CE">
              <w:rPr>
                <w:rFonts w:ascii="Arial" w:hAnsi="Arial" w:cs="Arial"/>
                <w:sz w:val="20"/>
                <w:szCs w:val="20"/>
              </w:rPr>
              <w:t xml:space="preserve"> obniży kwotę przyznanego dofinansowania proporcjonalnie do jej udziału w całkowitej wartości projektu.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682E9B" w:rsidRDefault="00682E9B" w:rsidP="00682E9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44</w:t>
            </w:r>
          </w:p>
          <w:p w:rsidR="00682E9B" w:rsidRDefault="00682E9B" w:rsidP="00682E9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5.1.3.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5.1.3.2. (z przypisem)</w:t>
            </w:r>
          </w:p>
          <w:p w:rsidR="00682E9B" w:rsidRDefault="00682E9B" w:rsidP="00A24B28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3CE">
              <w:rPr>
                <w:rFonts w:ascii="Arial" w:hAnsi="Arial" w:cs="Arial"/>
                <w:sz w:val="20"/>
                <w:szCs w:val="20"/>
              </w:rPr>
              <w:t>W przypadku niewniesienia przez wnioskodawcę i partnerów (jeśli są przewidziani)</w:t>
            </w:r>
            <w:r w:rsidR="00A24B28">
              <w:t xml:space="preserve"> </w:t>
            </w:r>
            <w:r w:rsidR="00A24B28" w:rsidRPr="00A24B28">
              <w:rPr>
                <w:rFonts w:ascii="Arial" w:hAnsi="Arial" w:cs="Arial"/>
                <w:i/>
                <w:sz w:val="20"/>
                <w:szCs w:val="20"/>
              </w:rPr>
              <w:t>(przypis 47)</w:t>
            </w:r>
            <w:r w:rsidRPr="000303CE">
              <w:rPr>
                <w:rFonts w:ascii="Arial" w:hAnsi="Arial" w:cs="Arial"/>
                <w:sz w:val="20"/>
                <w:szCs w:val="20"/>
              </w:rPr>
              <w:t xml:space="preserve"> wkładu własnego w kwocie określonej w umowie o dofinansowanie projektu, IP </w:t>
            </w:r>
            <w:r>
              <w:rPr>
                <w:rFonts w:ascii="Arial" w:hAnsi="Arial" w:cs="Arial"/>
                <w:sz w:val="20"/>
                <w:szCs w:val="20"/>
              </w:rPr>
              <w:t>RPO</w:t>
            </w:r>
            <w:r w:rsidRPr="000303CE">
              <w:rPr>
                <w:rFonts w:ascii="Arial" w:hAnsi="Arial" w:cs="Arial"/>
                <w:sz w:val="20"/>
                <w:szCs w:val="20"/>
              </w:rPr>
              <w:t xml:space="preserve"> obniży kwotę przyznanego dofinansowania proporcjonalnie do jej udziału w całkowitej wartości projektu.</w:t>
            </w:r>
          </w:p>
          <w:p w:rsidR="00A24B28" w:rsidRPr="00682E9B" w:rsidRDefault="00A24B28" w:rsidP="00A24B28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B28">
              <w:rPr>
                <w:rFonts w:ascii="Arial" w:hAnsi="Arial" w:cs="Arial"/>
                <w:i/>
                <w:sz w:val="20"/>
                <w:szCs w:val="20"/>
              </w:rPr>
              <w:t>Treść przypisu 47:</w:t>
            </w:r>
            <w:r>
              <w:rPr>
                <w:rFonts w:ascii="Arial" w:hAnsi="Arial" w:cs="Arial"/>
                <w:sz w:val="20"/>
                <w:szCs w:val="20"/>
              </w:rPr>
              <w:t xml:space="preserve"> Jeśli dotyczy.</w:t>
            </w:r>
          </w:p>
        </w:tc>
      </w:tr>
    </w:tbl>
    <w:p w:rsidR="0006543D" w:rsidRDefault="0006543D"/>
    <w:sectPr w:rsidR="0006543D" w:rsidSect="001A75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2C" w:rsidRDefault="005E4F2C" w:rsidP="00BF0138">
      <w:pPr>
        <w:spacing w:after="0" w:line="240" w:lineRule="auto"/>
      </w:pPr>
      <w:r>
        <w:separator/>
      </w:r>
    </w:p>
  </w:endnote>
  <w:endnote w:type="continuationSeparator" w:id="0">
    <w:p w:rsidR="005E4F2C" w:rsidRDefault="005E4F2C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2C" w:rsidRDefault="005E4F2C" w:rsidP="00BF0138">
      <w:pPr>
        <w:spacing w:after="0" w:line="240" w:lineRule="auto"/>
      </w:pPr>
      <w:r>
        <w:separator/>
      </w:r>
    </w:p>
  </w:footnote>
  <w:footnote w:type="continuationSeparator" w:id="0">
    <w:p w:rsidR="005E4F2C" w:rsidRDefault="005E4F2C" w:rsidP="00BF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2C" w:rsidRDefault="00DD1003">
    <w:pPr>
      <w:pStyle w:val="Nagwek"/>
    </w:pPr>
    <w:r>
      <w:rPr>
        <w:noProof/>
        <w:lang w:eastAsia="pl-PL"/>
      </w:rPr>
      <w:pict>
        <v:group id="Grupa 3" o:spid="_x0000_s2049" style="position:absolute;margin-left:-5.9pt;margin-top:-15.9pt;width:469.5pt;height:46.7pt;z-index:251660288" coordsize="59637,5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8" o:spid="_x0000_s2050" type="#_x0000_t75" style="position:absolute;left:13056;top:1000;width:8620;height:3953;visibility:visible">
            <v:imagedata cropleft="21705f" cropright="27938f"/>
            <v:path arrowok="t"/>
          </v:shape>
          <v:shape id="Obraz 29" o:spid="_x0000_s2051" type="#_x0000_t75" style="position:absolute;left:24017;top:1016;width:17042;height:4168;visibility:visible">
            <v:imagedata r:id="rId1" o:title=""/>
            <v:path arrowok="t"/>
          </v:shape>
          <v:shape id="Obraz 23" o:spid="_x0000_s2052" type="#_x0000_t75" style="position:absolute;width:10480;height:5934;visibility:visible">
            <v:imagedata r:id="rId2" o:title="" cropleft="5312f"/>
            <v:path arrowok="t"/>
          </v:shape>
          <v:shape id="Obraz 28" o:spid="_x0000_s2053" type="#_x0000_t75" style="position:absolute;left:43506;top:544;width:16131;height:5097;visibility:visible">
            <v:imagedata r:id="rId3" o:title="" cropright="3397f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46E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A8C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242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BA3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66A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9303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2D23C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676D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CF6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304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05715"/>
    <w:multiLevelType w:val="hybridMultilevel"/>
    <w:tmpl w:val="FB4641DA"/>
    <w:lvl w:ilvl="0" w:tplc="FAC04464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D326A69"/>
    <w:multiLevelType w:val="multilevel"/>
    <w:tmpl w:val="5FF242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0D900B11"/>
    <w:multiLevelType w:val="hybridMultilevel"/>
    <w:tmpl w:val="1DE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326B2"/>
    <w:multiLevelType w:val="hybridMultilevel"/>
    <w:tmpl w:val="9AA2D2FA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E5BC5"/>
    <w:multiLevelType w:val="hybridMultilevel"/>
    <w:tmpl w:val="F91EAFB8"/>
    <w:lvl w:ilvl="0" w:tplc="1E26E9EE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7657A1B"/>
    <w:multiLevelType w:val="multilevel"/>
    <w:tmpl w:val="0BF63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226AFC"/>
    <w:multiLevelType w:val="hybridMultilevel"/>
    <w:tmpl w:val="E716C58A"/>
    <w:lvl w:ilvl="0" w:tplc="FE2C7578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4C0CC1"/>
    <w:multiLevelType w:val="multilevel"/>
    <w:tmpl w:val="A5CE5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148BF"/>
    <w:multiLevelType w:val="hybridMultilevel"/>
    <w:tmpl w:val="9738D59A"/>
    <w:lvl w:ilvl="0" w:tplc="1BF860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6007C8"/>
    <w:multiLevelType w:val="multilevel"/>
    <w:tmpl w:val="B2B691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541407"/>
    <w:multiLevelType w:val="multilevel"/>
    <w:tmpl w:val="D9B0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0B17AA"/>
    <w:multiLevelType w:val="multilevel"/>
    <w:tmpl w:val="3AA8A3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5D4953"/>
    <w:multiLevelType w:val="hybridMultilevel"/>
    <w:tmpl w:val="83A606C4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4B5603"/>
    <w:multiLevelType w:val="hybridMultilevel"/>
    <w:tmpl w:val="69AA1AB8"/>
    <w:lvl w:ilvl="0" w:tplc="C6507B02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B7D479D"/>
    <w:multiLevelType w:val="multilevel"/>
    <w:tmpl w:val="DA767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D1447AF"/>
    <w:multiLevelType w:val="hybridMultilevel"/>
    <w:tmpl w:val="AB00A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9">
    <w:nsid w:val="607B0852"/>
    <w:multiLevelType w:val="multilevel"/>
    <w:tmpl w:val="B6603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137334F"/>
    <w:multiLevelType w:val="multilevel"/>
    <w:tmpl w:val="741CC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954D0B"/>
    <w:multiLevelType w:val="hybridMultilevel"/>
    <w:tmpl w:val="B93A6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40C19"/>
    <w:multiLevelType w:val="multilevel"/>
    <w:tmpl w:val="22DCB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943C4B"/>
    <w:multiLevelType w:val="multilevel"/>
    <w:tmpl w:val="F8100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9970F3B"/>
    <w:multiLevelType w:val="hybridMultilevel"/>
    <w:tmpl w:val="F70630E8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2D62D7"/>
    <w:multiLevelType w:val="multilevel"/>
    <w:tmpl w:val="18BA1B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F3560AC"/>
    <w:multiLevelType w:val="hybridMultilevel"/>
    <w:tmpl w:val="95C8B53A"/>
    <w:lvl w:ilvl="0" w:tplc="E13670C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27"/>
  </w:num>
  <w:num w:numId="5">
    <w:abstractNumId w:val="16"/>
  </w:num>
  <w:num w:numId="6">
    <w:abstractNumId w:val="12"/>
  </w:num>
  <w:num w:numId="7">
    <w:abstractNumId w:val="18"/>
  </w:num>
  <w:num w:numId="8">
    <w:abstractNumId w:val="25"/>
  </w:num>
  <w:num w:numId="9">
    <w:abstractNumId w:val="23"/>
  </w:num>
  <w:num w:numId="10">
    <w:abstractNumId w:val="34"/>
  </w:num>
  <w:num w:numId="11">
    <w:abstractNumId w:val="14"/>
  </w:num>
  <w:num w:numId="12">
    <w:abstractNumId w:val="20"/>
  </w:num>
  <w:num w:numId="13">
    <w:abstractNumId w:val="13"/>
  </w:num>
  <w:num w:numId="14">
    <w:abstractNumId w:val="19"/>
  </w:num>
  <w:num w:numId="15">
    <w:abstractNumId w:val="24"/>
  </w:num>
  <w:num w:numId="16">
    <w:abstractNumId w:val="22"/>
  </w:num>
  <w:num w:numId="17">
    <w:abstractNumId w:val="21"/>
  </w:num>
  <w:num w:numId="18">
    <w:abstractNumId w:val="35"/>
  </w:num>
  <w:num w:numId="19">
    <w:abstractNumId w:val="30"/>
  </w:num>
  <w:num w:numId="20">
    <w:abstractNumId w:val="32"/>
  </w:num>
  <w:num w:numId="21">
    <w:abstractNumId w:val="29"/>
  </w:num>
  <w:num w:numId="22">
    <w:abstractNumId w:val="36"/>
  </w:num>
  <w:num w:numId="23">
    <w:abstractNumId w:val="26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15"/>
  </w:num>
  <w:num w:numId="35">
    <w:abstractNumId w:val="31"/>
  </w:num>
  <w:num w:numId="36">
    <w:abstractNumId w:val="1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14760"/>
    <w:rsid w:val="00017DC9"/>
    <w:rsid w:val="00027E87"/>
    <w:rsid w:val="00033272"/>
    <w:rsid w:val="0004294D"/>
    <w:rsid w:val="000435FC"/>
    <w:rsid w:val="00044B89"/>
    <w:rsid w:val="0005445F"/>
    <w:rsid w:val="000548B6"/>
    <w:rsid w:val="00055745"/>
    <w:rsid w:val="000559F9"/>
    <w:rsid w:val="0006543D"/>
    <w:rsid w:val="000677B9"/>
    <w:rsid w:val="00067BAD"/>
    <w:rsid w:val="000776FB"/>
    <w:rsid w:val="00081E8D"/>
    <w:rsid w:val="00087F36"/>
    <w:rsid w:val="00090E3C"/>
    <w:rsid w:val="000974C9"/>
    <w:rsid w:val="000A1B9B"/>
    <w:rsid w:val="000A3698"/>
    <w:rsid w:val="000A5A48"/>
    <w:rsid w:val="000B0950"/>
    <w:rsid w:val="000B1AA4"/>
    <w:rsid w:val="000C2134"/>
    <w:rsid w:val="000D3AC6"/>
    <w:rsid w:val="000F12F1"/>
    <w:rsid w:val="000F28F3"/>
    <w:rsid w:val="000F74AA"/>
    <w:rsid w:val="00116794"/>
    <w:rsid w:val="0012651E"/>
    <w:rsid w:val="00135647"/>
    <w:rsid w:val="001457E5"/>
    <w:rsid w:val="00150F22"/>
    <w:rsid w:val="00153A9D"/>
    <w:rsid w:val="00156380"/>
    <w:rsid w:val="00161318"/>
    <w:rsid w:val="001614B2"/>
    <w:rsid w:val="001709D3"/>
    <w:rsid w:val="00173E0F"/>
    <w:rsid w:val="001771E3"/>
    <w:rsid w:val="00182073"/>
    <w:rsid w:val="001907F9"/>
    <w:rsid w:val="00191574"/>
    <w:rsid w:val="00195A84"/>
    <w:rsid w:val="001A3AEB"/>
    <w:rsid w:val="001A4C3B"/>
    <w:rsid w:val="001A755B"/>
    <w:rsid w:val="001A7758"/>
    <w:rsid w:val="001C3140"/>
    <w:rsid w:val="001E73C4"/>
    <w:rsid w:val="001F0A07"/>
    <w:rsid w:val="001F59DC"/>
    <w:rsid w:val="00214BA3"/>
    <w:rsid w:val="0021522A"/>
    <w:rsid w:val="00216F5A"/>
    <w:rsid w:val="0022623E"/>
    <w:rsid w:val="0024377F"/>
    <w:rsid w:val="00244604"/>
    <w:rsid w:val="00256F8D"/>
    <w:rsid w:val="00265D81"/>
    <w:rsid w:val="00267CB5"/>
    <w:rsid w:val="0028112D"/>
    <w:rsid w:val="00285BBF"/>
    <w:rsid w:val="00287904"/>
    <w:rsid w:val="002B3683"/>
    <w:rsid w:val="002B6B2B"/>
    <w:rsid w:val="002C5F44"/>
    <w:rsid w:val="002C73C5"/>
    <w:rsid w:val="002E1C8D"/>
    <w:rsid w:val="002E37B4"/>
    <w:rsid w:val="002E7998"/>
    <w:rsid w:val="00302C43"/>
    <w:rsid w:val="00320D1B"/>
    <w:rsid w:val="003245C3"/>
    <w:rsid w:val="0032496A"/>
    <w:rsid w:val="003315FD"/>
    <w:rsid w:val="003425A6"/>
    <w:rsid w:val="00354431"/>
    <w:rsid w:val="00362130"/>
    <w:rsid w:val="00362877"/>
    <w:rsid w:val="00363EE0"/>
    <w:rsid w:val="00366759"/>
    <w:rsid w:val="00373EF3"/>
    <w:rsid w:val="00382517"/>
    <w:rsid w:val="0039192D"/>
    <w:rsid w:val="00392996"/>
    <w:rsid w:val="003945A7"/>
    <w:rsid w:val="003B0F5D"/>
    <w:rsid w:val="003C23F3"/>
    <w:rsid w:val="003E06DC"/>
    <w:rsid w:val="003E6594"/>
    <w:rsid w:val="003F0771"/>
    <w:rsid w:val="003F11AB"/>
    <w:rsid w:val="003F22A2"/>
    <w:rsid w:val="004059FB"/>
    <w:rsid w:val="0041447C"/>
    <w:rsid w:val="004362B6"/>
    <w:rsid w:val="00441078"/>
    <w:rsid w:val="0044528C"/>
    <w:rsid w:val="00450A88"/>
    <w:rsid w:val="00453308"/>
    <w:rsid w:val="004779F9"/>
    <w:rsid w:val="00497CFE"/>
    <w:rsid w:val="004A1440"/>
    <w:rsid w:val="004C07AD"/>
    <w:rsid w:val="004C34BA"/>
    <w:rsid w:val="004C48AF"/>
    <w:rsid w:val="004D3D36"/>
    <w:rsid w:val="004D7614"/>
    <w:rsid w:val="004E41B1"/>
    <w:rsid w:val="004F19C8"/>
    <w:rsid w:val="00501F1A"/>
    <w:rsid w:val="0050212D"/>
    <w:rsid w:val="00517081"/>
    <w:rsid w:val="00521131"/>
    <w:rsid w:val="00522A73"/>
    <w:rsid w:val="005230CD"/>
    <w:rsid w:val="00532710"/>
    <w:rsid w:val="005377B8"/>
    <w:rsid w:val="005408EA"/>
    <w:rsid w:val="00547CB5"/>
    <w:rsid w:val="00547E2C"/>
    <w:rsid w:val="005567B0"/>
    <w:rsid w:val="005615B7"/>
    <w:rsid w:val="00576B8E"/>
    <w:rsid w:val="00577C31"/>
    <w:rsid w:val="00586081"/>
    <w:rsid w:val="00591624"/>
    <w:rsid w:val="005931E3"/>
    <w:rsid w:val="00597BDF"/>
    <w:rsid w:val="005B07AA"/>
    <w:rsid w:val="005C5CD3"/>
    <w:rsid w:val="005D0B3F"/>
    <w:rsid w:val="005D2FDD"/>
    <w:rsid w:val="005E4F2C"/>
    <w:rsid w:val="005E5F04"/>
    <w:rsid w:val="00602F6D"/>
    <w:rsid w:val="0062014A"/>
    <w:rsid w:val="00623097"/>
    <w:rsid w:val="0062610F"/>
    <w:rsid w:val="00626821"/>
    <w:rsid w:val="00627588"/>
    <w:rsid w:val="0063030F"/>
    <w:rsid w:val="006311BD"/>
    <w:rsid w:val="00641C5F"/>
    <w:rsid w:val="006458D1"/>
    <w:rsid w:val="00662AF8"/>
    <w:rsid w:val="00666A9C"/>
    <w:rsid w:val="00675D18"/>
    <w:rsid w:val="0068283F"/>
    <w:rsid w:val="00682E9B"/>
    <w:rsid w:val="006A3CE4"/>
    <w:rsid w:val="006A5495"/>
    <w:rsid w:val="006A62F8"/>
    <w:rsid w:val="006D36C9"/>
    <w:rsid w:val="006E7B0F"/>
    <w:rsid w:val="00703AD4"/>
    <w:rsid w:val="00705CB1"/>
    <w:rsid w:val="00710675"/>
    <w:rsid w:val="00712FCA"/>
    <w:rsid w:val="007216EE"/>
    <w:rsid w:val="00742E92"/>
    <w:rsid w:val="007473FB"/>
    <w:rsid w:val="00750136"/>
    <w:rsid w:val="0075092F"/>
    <w:rsid w:val="00752B23"/>
    <w:rsid w:val="00753F97"/>
    <w:rsid w:val="00757813"/>
    <w:rsid w:val="00760D14"/>
    <w:rsid w:val="007630EF"/>
    <w:rsid w:val="0077031B"/>
    <w:rsid w:val="007707A2"/>
    <w:rsid w:val="00773241"/>
    <w:rsid w:val="00787D02"/>
    <w:rsid w:val="007A6017"/>
    <w:rsid w:val="007B1AAB"/>
    <w:rsid w:val="007B484E"/>
    <w:rsid w:val="007B5F8B"/>
    <w:rsid w:val="007E002A"/>
    <w:rsid w:val="007E50DB"/>
    <w:rsid w:val="007F3686"/>
    <w:rsid w:val="007F51B5"/>
    <w:rsid w:val="008027B0"/>
    <w:rsid w:val="00804331"/>
    <w:rsid w:val="00807EF7"/>
    <w:rsid w:val="00811102"/>
    <w:rsid w:val="00811187"/>
    <w:rsid w:val="008122FE"/>
    <w:rsid w:val="00813111"/>
    <w:rsid w:val="0081391E"/>
    <w:rsid w:val="008277DF"/>
    <w:rsid w:val="0084458D"/>
    <w:rsid w:val="00846468"/>
    <w:rsid w:val="00847D18"/>
    <w:rsid w:val="00856949"/>
    <w:rsid w:val="00872205"/>
    <w:rsid w:val="00873AC2"/>
    <w:rsid w:val="0088180B"/>
    <w:rsid w:val="00886A41"/>
    <w:rsid w:val="00891AA7"/>
    <w:rsid w:val="008961A3"/>
    <w:rsid w:val="008A1E66"/>
    <w:rsid w:val="008A227E"/>
    <w:rsid w:val="008A35E7"/>
    <w:rsid w:val="008A3890"/>
    <w:rsid w:val="008B13D4"/>
    <w:rsid w:val="008C1170"/>
    <w:rsid w:val="008C3549"/>
    <w:rsid w:val="008E5248"/>
    <w:rsid w:val="008E6FD0"/>
    <w:rsid w:val="008E7F96"/>
    <w:rsid w:val="008F1AA1"/>
    <w:rsid w:val="008F7C83"/>
    <w:rsid w:val="00907FBE"/>
    <w:rsid w:val="00912642"/>
    <w:rsid w:val="00922D89"/>
    <w:rsid w:val="00924558"/>
    <w:rsid w:val="00924666"/>
    <w:rsid w:val="00934C74"/>
    <w:rsid w:val="00934E3C"/>
    <w:rsid w:val="00937ED2"/>
    <w:rsid w:val="009448F2"/>
    <w:rsid w:val="00982D30"/>
    <w:rsid w:val="00987816"/>
    <w:rsid w:val="00992E6F"/>
    <w:rsid w:val="00997461"/>
    <w:rsid w:val="009C071C"/>
    <w:rsid w:val="009C2C7F"/>
    <w:rsid w:val="009C2F43"/>
    <w:rsid w:val="009D73EF"/>
    <w:rsid w:val="009E07A2"/>
    <w:rsid w:val="009E4E57"/>
    <w:rsid w:val="009F6AD7"/>
    <w:rsid w:val="009F6AFE"/>
    <w:rsid w:val="00A10603"/>
    <w:rsid w:val="00A1521D"/>
    <w:rsid w:val="00A15B86"/>
    <w:rsid w:val="00A206B4"/>
    <w:rsid w:val="00A24B28"/>
    <w:rsid w:val="00A26566"/>
    <w:rsid w:val="00A46627"/>
    <w:rsid w:val="00A67848"/>
    <w:rsid w:val="00A7148F"/>
    <w:rsid w:val="00A74A51"/>
    <w:rsid w:val="00A806B1"/>
    <w:rsid w:val="00A83C98"/>
    <w:rsid w:val="00A86F4F"/>
    <w:rsid w:val="00A976AA"/>
    <w:rsid w:val="00AA1B02"/>
    <w:rsid w:val="00AA4E8F"/>
    <w:rsid w:val="00AA5022"/>
    <w:rsid w:val="00AB35CA"/>
    <w:rsid w:val="00AB4133"/>
    <w:rsid w:val="00AB4BE6"/>
    <w:rsid w:val="00AD6BA9"/>
    <w:rsid w:val="00AE7986"/>
    <w:rsid w:val="00AF71BF"/>
    <w:rsid w:val="00B01681"/>
    <w:rsid w:val="00B1378B"/>
    <w:rsid w:val="00B16177"/>
    <w:rsid w:val="00B403FD"/>
    <w:rsid w:val="00B45424"/>
    <w:rsid w:val="00B50FFD"/>
    <w:rsid w:val="00B57490"/>
    <w:rsid w:val="00B62A01"/>
    <w:rsid w:val="00B967B0"/>
    <w:rsid w:val="00BA57C3"/>
    <w:rsid w:val="00BB54CA"/>
    <w:rsid w:val="00BC0D76"/>
    <w:rsid w:val="00BD10AA"/>
    <w:rsid w:val="00BD12E0"/>
    <w:rsid w:val="00BD728C"/>
    <w:rsid w:val="00BE01CB"/>
    <w:rsid w:val="00BF0138"/>
    <w:rsid w:val="00BF715F"/>
    <w:rsid w:val="00C016BB"/>
    <w:rsid w:val="00C0312E"/>
    <w:rsid w:val="00C131A1"/>
    <w:rsid w:val="00C131EA"/>
    <w:rsid w:val="00C371B3"/>
    <w:rsid w:val="00C41F7E"/>
    <w:rsid w:val="00C431AF"/>
    <w:rsid w:val="00C447E5"/>
    <w:rsid w:val="00C448C6"/>
    <w:rsid w:val="00C45FF1"/>
    <w:rsid w:val="00C62B7F"/>
    <w:rsid w:val="00C64480"/>
    <w:rsid w:val="00C72EFE"/>
    <w:rsid w:val="00C776C4"/>
    <w:rsid w:val="00C93FC6"/>
    <w:rsid w:val="00C94201"/>
    <w:rsid w:val="00CB2FF3"/>
    <w:rsid w:val="00CC2CB3"/>
    <w:rsid w:val="00CC6708"/>
    <w:rsid w:val="00CD74A0"/>
    <w:rsid w:val="00D02628"/>
    <w:rsid w:val="00D07C03"/>
    <w:rsid w:val="00D174CE"/>
    <w:rsid w:val="00D2356B"/>
    <w:rsid w:val="00D276BC"/>
    <w:rsid w:val="00D30D8B"/>
    <w:rsid w:val="00D34E82"/>
    <w:rsid w:val="00D43D7B"/>
    <w:rsid w:val="00D512CA"/>
    <w:rsid w:val="00D57250"/>
    <w:rsid w:val="00D64C10"/>
    <w:rsid w:val="00D75EBC"/>
    <w:rsid w:val="00D816B5"/>
    <w:rsid w:val="00D837C4"/>
    <w:rsid w:val="00D92704"/>
    <w:rsid w:val="00D96D7E"/>
    <w:rsid w:val="00DA3F84"/>
    <w:rsid w:val="00DB10E2"/>
    <w:rsid w:val="00DB5ED6"/>
    <w:rsid w:val="00DC356B"/>
    <w:rsid w:val="00DC3F9F"/>
    <w:rsid w:val="00DD1003"/>
    <w:rsid w:val="00DD362B"/>
    <w:rsid w:val="00DE1C66"/>
    <w:rsid w:val="00DF34EB"/>
    <w:rsid w:val="00E073C4"/>
    <w:rsid w:val="00E14795"/>
    <w:rsid w:val="00E156C7"/>
    <w:rsid w:val="00E1620B"/>
    <w:rsid w:val="00E1635E"/>
    <w:rsid w:val="00E25AF2"/>
    <w:rsid w:val="00E45C41"/>
    <w:rsid w:val="00E46974"/>
    <w:rsid w:val="00E46A32"/>
    <w:rsid w:val="00E47B9A"/>
    <w:rsid w:val="00E51267"/>
    <w:rsid w:val="00E56870"/>
    <w:rsid w:val="00E62884"/>
    <w:rsid w:val="00E7380D"/>
    <w:rsid w:val="00E767E5"/>
    <w:rsid w:val="00E83A13"/>
    <w:rsid w:val="00E9386E"/>
    <w:rsid w:val="00E977AC"/>
    <w:rsid w:val="00EA0AC7"/>
    <w:rsid w:val="00EA0D26"/>
    <w:rsid w:val="00EA36B9"/>
    <w:rsid w:val="00ED3551"/>
    <w:rsid w:val="00ED75B8"/>
    <w:rsid w:val="00EE4983"/>
    <w:rsid w:val="00EE4E5A"/>
    <w:rsid w:val="00EF02BD"/>
    <w:rsid w:val="00EF57F1"/>
    <w:rsid w:val="00EF7A5A"/>
    <w:rsid w:val="00F11A01"/>
    <w:rsid w:val="00F14DA3"/>
    <w:rsid w:val="00F2129F"/>
    <w:rsid w:val="00F46BF9"/>
    <w:rsid w:val="00F5190C"/>
    <w:rsid w:val="00F5665A"/>
    <w:rsid w:val="00F5737B"/>
    <w:rsid w:val="00F65654"/>
    <w:rsid w:val="00F81E8A"/>
    <w:rsid w:val="00F82E29"/>
    <w:rsid w:val="00F83BEB"/>
    <w:rsid w:val="00FA41CD"/>
    <w:rsid w:val="00FD272B"/>
    <w:rsid w:val="00FD5013"/>
    <w:rsid w:val="00FF5BEA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70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458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1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BF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BF013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75EBC"/>
    <w:rPr>
      <w:sz w:val="22"/>
      <w:szCs w:val="22"/>
      <w:lang w:eastAsia="en-US"/>
    </w:rPr>
  </w:style>
  <w:style w:type="paragraph" w:styleId="Nagwek">
    <w:name w:val="header"/>
    <w:aliases w:val="Znak, Znak"/>
    <w:basedOn w:val="Normalny"/>
    <w:link w:val="NagwekZnak"/>
    <w:uiPriority w:val="99"/>
    <w:rsid w:val="001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1709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1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9D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4C07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07AD"/>
    <w:rPr>
      <w:rFonts w:ascii="Consolas" w:hAnsi="Consolas" w:cs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6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7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484E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u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neficjent.wz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t-som.szczec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1840</Words>
  <Characters>11633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w ramach Działania 8</vt:lpstr>
    </vt:vector>
  </TitlesOfParts>
  <Company>Wojewódzki Urząd Pracy w Szczecinie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w ramach Działania 8</dc:title>
  <dc:subject/>
  <dc:creator>justyna.januszczak</dc:creator>
  <cp:keywords/>
  <dc:description/>
  <cp:lastModifiedBy>zaneta.ambrozewicz</cp:lastModifiedBy>
  <cp:revision>13</cp:revision>
  <cp:lastPrinted>2016-03-21T10:03:00Z</cp:lastPrinted>
  <dcterms:created xsi:type="dcterms:W3CDTF">2016-03-21T08:56:00Z</dcterms:created>
  <dcterms:modified xsi:type="dcterms:W3CDTF">2016-03-22T10:23:00Z</dcterms:modified>
</cp:coreProperties>
</file>