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82D" w:rsidRPr="00EB47C2" w:rsidRDefault="0088282D" w:rsidP="0088282D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 w:rsidRPr="00EB47C2">
        <w:rPr>
          <w:rFonts w:cs="Arial"/>
          <w:b/>
        </w:rPr>
        <w:t xml:space="preserve">Załącznik </w:t>
      </w:r>
      <w:r>
        <w:rPr>
          <w:rFonts w:cs="Arial"/>
          <w:b/>
        </w:rPr>
        <w:t>nr 5.4</w:t>
      </w:r>
      <w:r w:rsidRPr="00EB47C2">
        <w:rPr>
          <w:rFonts w:cs="Arial"/>
          <w:b/>
        </w:rPr>
        <w:t xml:space="preserve"> - Karta oceny merytorycznej wniosku o dofinansowanie projektu pozakonkursowego PUP</w:t>
      </w:r>
      <w:bookmarkEnd w:id="0"/>
      <w:bookmarkEnd w:id="1"/>
      <w:bookmarkEnd w:id="2"/>
      <w:r w:rsidRPr="00EB47C2">
        <w:rPr>
          <w:rFonts w:cs="Arial"/>
          <w:b/>
        </w:rPr>
        <w:t xml:space="preserve"> </w:t>
      </w:r>
      <w:bookmarkEnd w:id="3"/>
    </w:p>
    <w:p w:rsidR="0088282D" w:rsidRPr="00306509" w:rsidRDefault="0088282D" w:rsidP="0088282D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  <w:r w:rsidRPr="00880E64">
        <w:rPr>
          <w:rFonts w:ascii="Arial" w:hAnsi="Arial" w:cs="Arial"/>
          <w:b w:val="0"/>
          <w:noProof/>
        </w:rPr>
        <w:drawing>
          <wp:inline distT="0" distB="0" distL="0" distR="0">
            <wp:extent cx="5924550" cy="1000125"/>
            <wp:effectExtent l="0" t="0" r="0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306509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>MERYTORYCZNEJ</w:t>
      </w:r>
      <w:r w:rsidRPr="00306509">
        <w:rPr>
          <w:rFonts w:ascii="Calibri" w:hAnsi="Calibri" w:cs="Calibri"/>
        </w:rPr>
        <w:t xml:space="preserve"> WNIOSKU O DOFINANSO</w:t>
      </w:r>
      <w:r>
        <w:rPr>
          <w:rFonts w:ascii="Calibri" w:hAnsi="Calibri" w:cs="Calibri"/>
        </w:rPr>
        <w:t xml:space="preserve">WANIE </w:t>
      </w:r>
      <w:r>
        <w:rPr>
          <w:rFonts w:ascii="Calibri" w:hAnsi="Calibri" w:cs="Calibri"/>
        </w:rPr>
        <w:br/>
      </w:r>
      <w:r w:rsidRPr="00306509">
        <w:rPr>
          <w:rFonts w:ascii="Calibri" w:hAnsi="Calibri" w:cs="Calibri"/>
        </w:rPr>
        <w:t xml:space="preserve">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 xml:space="preserve">KONKURSOWEGO </w:t>
      </w:r>
      <w:r>
        <w:rPr>
          <w:rFonts w:ascii="Calibri" w:hAnsi="Calibri" w:cs="Calibri"/>
        </w:rPr>
        <w:t>PUP</w:t>
      </w:r>
    </w:p>
    <w:p w:rsidR="0088282D" w:rsidRPr="000B4D2C" w:rsidRDefault="0088282D" w:rsidP="0088282D">
      <w:pPr>
        <w:tabs>
          <w:tab w:val="left" w:pos="5400"/>
        </w:tabs>
      </w:pPr>
    </w:p>
    <w:p w:rsidR="0088282D" w:rsidRPr="005C6994" w:rsidRDefault="0088282D" w:rsidP="0088282D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 xml:space="preserve">NR WNIOSKU </w:t>
      </w:r>
      <w:r>
        <w:rPr>
          <w:b/>
          <w:kern w:val="24"/>
          <w:sz w:val="20"/>
          <w:szCs w:val="20"/>
        </w:rPr>
        <w:t>SL 2014</w:t>
      </w:r>
      <w:r w:rsidRPr="007D3760">
        <w:rPr>
          <w:b/>
          <w:kern w:val="24"/>
          <w:sz w:val="20"/>
          <w:szCs w:val="20"/>
        </w:rPr>
        <w:t>:</w:t>
      </w:r>
      <w:r>
        <w:rPr>
          <w:kern w:val="24"/>
          <w:sz w:val="20"/>
          <w:szCs w:val="20"/>
        </w:rPr>
        <w:t xml:space="preserve"> </w:t>
      </w:r>
    </w:p>
    <w:p w:rsidR="0088282D" w:rsidRPr="00A501F3" w:rsidRDefault="0088282D" w:rsidP="0088282D">
      <w:pPr>
        <w:spacing w:after="120"/>
        <w:rPr>
          <w:b/>
          <w:kern w:val="24"/>
          <w:sz w:val="20"/>
        </w:rPr>
      </w:pPr>
    </w:p>
    <w:p w:rsidR="0088282D" w:rsidRPr="00A6763E" w:rsidRDefault="0088282D" w:rsidP="0088282D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88282D" w:rsidRPr="007D3760" w:rsidRDefault="0088282D" w:rsidP="0088282D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88282D" w:rsidRPr="007D3760" w:rsidRDefault="0088282D" w:rsidP="0088282D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8282D" w:rsidRPr="007D3760" w:rsidRDefault="0088282D" w:rsidP="0088282D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88282D" w:rsidRPr="007D3760" w:rsidRDefault="0088282D" w:rsidP="0088282D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Default="0088282D" w:rsidP="0088282D">
      <w:pPr>
        <w:spacing w:after="120"/>
        <w:rPr>
          <w:kern w:val="24"/>
          <w:sz w:val="18"/>
          <w:szCs w:val="18"/>
        </w:rPr>
      </w:pPr>
    </w:p>
    <w:p w:rsidR="0088282D" w:rsidRPr="007D3760" w:rsidRDefault="0088282D" w:rsidP="0088282D">
      <w:pPr>
        <w:spacing w:after="120"/>
        <w:rPr>
          <w:kern w:val="24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720"/>
        <w:gridCol w:w="1378"/>
        <w:gridCol w:w="155"/>
        <w:gridCol w:w="1922"/>
        <w:gridCol w:w="108"/>
        <w:gridCol w:w="2370"/>
        <w:gridCol w:w="1693"/>
        <w:gridCol w:w="78"/>
      </w:tblGrid>
      <w:tr w:rsidR="0088282D" w:rsidTr="00BB25C4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A.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282D" w:rsidRDefault="0088282D" w:rsidP="00BB25C4">
            <w:pPr>
              <w:spacing w:before="120" w:after="120"/>
            </w:pPr>
            <w:r w:rsidRPr="004C382A">
              <w:rPr>
                <w:b/>
                <w:sz w:val="20"/>
              </w:rPr>
              <w:t>WERYFIKACJA UCHYBIEŃ FORMALNYCH</w:t>
            </w:r>
            <w:r w:rsidRPr="00C766CD"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Pr="00C766CD">
              <w:rPr>
                <w:sz w:val="20"/>
              </w:rPr>
              <w:t>zaznaczyć właściwe znakiem „X”)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kern w:val="24"/>
              </w:rPr>
              <w:t>1.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jc w:val="both"/>
              <w:rPr>
                <w:kern w:val="24"/>
              </w:rPr>
            </w:pPr>
            <w:r w:rsidRPr="00C766CD">
              <w:t xml:space="preserve">Czy wniosek posiada uchybienia, które nie zostały dostrzeżone na etapie </w:t>
            </w:r>
            <w:r>
              <w:t xml:space="preserve">oceny </w:t>
            </w:r>
            <w:r w:rsidRPr="00C766CD">
              <w:t>formalnej?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C766CD">
              <w:rPr>
                <w:kern w:val="24"/>
              </w:rPr>
              <w:t xml:space="preserve"> – </w:t>
            </w:r>
            <w:r w:rsidRPr="0000007A">
              <w:rPr>
                <w:smallCaps/>
                <w:kern w:val="24"/>
                <w:sz w:val="20"/>
                <w:szCs w:val="20"/>
              </w:rPr>
              <w:t>wskazać uchybienia formalne i</w:t>
            </w:r>
            <w:r>
              <w:rPr>
                <w:kern w:val="24"/>
              </w:rPr>
              <w:t xml:space="preserve"> </w:t>
            </w:r>
            <w:r w:rsidRPr="00C766CD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b/>
                <w:kern w:val="24"/>
                <w:sz w:val="32"/>
                <w:szCs w:val="32"/>
              </w:rPr>
            </w:pPr>
            <w:r w:rsidRPr="00C766CD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Default="0088282D" w:rsidP="00BB25C4">
            <w:pPr>
              <w:rPr>
                <w:b/>
                <w:bCs/>
                <w:sz w:val="20"/>
                <w:szCs w:val="18"/>
              </w:rPr>
            </w:pPr>
            <w:r w:rsidRPr="0000007A">
              <w:rPr>
                <w:b/>
                <w:bCs/>
                <w:sz w:val="20"/>
                <w:szCs w:val="18"/>
              </w:rPr>
              <w:t>UCHYBIENIA FORMALNE</w:t>
            </w:r>
          </w:p>
          <w:p w:rsidR="0088282D" w:rsidRPr="00C766CD" w:rsidRDefault="0088282D" w:rsidP="00BB25C4">
            <w:pPr>
              <w:rPr>
                <w:rFonts w:ascii="Arial" w:hAnsi="Arial" w:cs="Arial"/>
                <w:b/>
                <w:kern w:val="24"/>
                <w:sz w:val="32"/>
                <w:szCs w:val="32"/>
              </w:rPr>
            </w:pPr>
          </w:p>
        </w:tc>
      </w:tr>
      <w:tr w:rsidR="0088282D" w:rsidTr="00BB25C4">
        <w:trPr>
          <w:trHeight w:val="170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b/>
              </w:rPr>
            </w:pPr>
            <w:r>
              <w:rPr>
                <w:b/>
                <w:kern w:val="24"/>
              </w:rPr>
              <w:t>B</w:t>
            </w:r>
            <w:r w:rsidRPr="00C766CD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88282D" w:rsidRDefault="0088282D" w:rsidP="00BB25C4">
            <w:pPr>
              <w:spacing w:before="120" w:after="120"/>
            </w:pPr>
            <w:r w:rsidRPr="00C766CD">
              <w:rPr>
                <w:b/>
                <w:sz w:val="20"/>
              </w:rPr>
              <w:t>KRYTERIA HORYZONTALNE</w:t>
            </w:r>
            <w:r w:rsidRPr="00C766CD">
              <w:rPr>
                <w:sz w:val="20"/>
              </w:rPr>
              <w:t xml:space="preserve"> (każdorazowo zaznaczyć właściwe znakiem „X”)</w:t>
            </w:r>
          </w:p>
        </w:tc>
      </w:tr>
      <w:tr w:rsidR="0088282D" w:rsidTr="00BB25C4">
        <w:trPr>
          <w:trHeight w:val="118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>
              <w:rPr>
                <w:kern w:val="24"/>
              </w:rPr>
              <w:t>2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8282D" w:rsidRPr="00C766CD" w:rsidRDefault="0088282D" w:rsidP="00BB25C4">
            <w:pPr>
              <w:spacing w:after="120"/>
              <w:jc w:val="both"/>
            </w:pPr>
            <w:r w:rsidRPr="00C766CD">
              <w:t xml:space="preserve">Czy projekt jest zgodny </w:t>
            </w:r>
            <w:r w:rsidRPr="00500C79">
              <w:t>z właściwymi politykami i zasadami wspólnotowymi (w tym: polityką ró</w:t>
            </w:r>
            <w:r>
              <w:t xml:space="preserve">wnych szans i niedyskryminacji </w:t>
            </w:r>
            <w:r w:rsidRPr="00500C79">
              <w:t>i koncepcją zrównoważonego rozwoju) oraz prawodawstwem wspólnotowym</w:t>
            </w:r>
            <w:r>
              <w:t>?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8282D" w:rsidRDefault="0088282D" w:rsidP="00BB25C4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8282D" w:rsidRPr="00C766CD" w:rsidRDefault="0088282D" w:rsidP="00BB25C4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8282D" w:rsidTr="00BB25C4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>
              <w:rPr>
                <w:kern w:val="24"/>
              </w:rPr>
              <w:t>3</w:t>
            </w:r>
            <w:r w:rsidRPr="00C766CD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kern w:val="24"/>
              </w:rPr>
            </w:pPr>
            <w:r w:rsidRPr="00C766CD">
              <w:t xml:space="preserve">Czy projekt jest zgodny z </w:t>
            </w:r>
            <w:r w:rsidRPr="00AD6EB2">
              <w:t>prawodawstwem krajowym?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Default="0088282D" w:rsidP="00BB25C4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8282D" w:rsidRPr="00C766CD" w:rsidRDefault="0088282D" w:rsidP="00BB25C4">
            <w:pPr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8282D" w:rsidRPr="003C1E1F" w:rsidTr="00BB25C4">
        <w:trPr>
          <w:gridAfter w:val="1"/>
          <w:wAfter w:w="78" w:type="dxa"/>
          <w:trHeight w:val="68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8282D" w:rsidRPr="00A6207F" w:rsidRDefault="0088282D" w:rsidP="00BB25C4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C382A">
              <w:rPr>
                <w:kern w:val="24"/>
              </w:rPr>
              <w:t>4.</w:t>
            </w: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88282D" w:rsidRPr="003C1E1F" w:rsidTr="00BB25C4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FFFFFF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 w:rsidRPr="00AD6EB2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281" w:type="dxa"/>
            <w:gridSpan w:val="3"/>
            <w:shd w:val="clear" w:color="auto" w:fill="FFFFFF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8282D" w:rsidRPr="00810B25" w:rsidTr="00BB25C4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88282D" w:rsidRPr="00AD6EB2" w:rsidRDefault="0088282D" w:rsidP="0088282D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88282D" w:rsidRPr="00AD6EB2" w:rsidRDefault="0088282D" w:rsidP="0088282D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88282D" w:rsidRPr="003C1E1F" w:rsidTr="00BB25C4">
        <w:trPr>
          <w:gridAfter w:val="1"/>
          <w:wAfter w:w="78" w:type="dxa"/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D9D9D9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Standard minimum jest spełniony w przypadku uzyskania co najmniej </w:t>
            </w:r>
            <w:r w:rsidRPr="007D0613">
              <w:rPr>
                <w:rFonts w:eastAsia="Times New Roman" w:cs="Calibri"/>
                <w:lang w:eastAsia="ar-SA"/>
              </w:rPr>
              <w:t>2</w:t>
            </w:r>
            <w:r w:rsidRPr="00AD6EB2">
              <w:rPr>
                <w:rFonts w:eastAsia="Times New Roman" w:cs="Calibri"/>
                <w:lang w:eastAsia="ar-SA"/>
              </w:rPr>
              <w:t xml:space="preserve"> punktów za poniższe kryteria oceny.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21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 istniejących w obszarze tematyki interwencji i/lub zasięgu oddziaływania projektu.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7842" w:type="dxa"/>
            <w:gridSpan w:val="6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</w:t>
            </w:r>
            <w:r w:rsidRPr="007D0613">
              <w:rPr>
                <w:rStyle w:val="Odwoanieprzypisudolnego"/>
                <w:rFonts w:eastAsia="Times New Roman" w:cs="Calibri"/>
                <w:lang w:eastAsia="ar-SA"/>
              </w:rPr>
              <w:footnoteReference w:id="1"/>
            </w:r>
            <w:r w:rsidRPr="00AD6EB2">
              <w:rPr>
                <w:rFonts w:eastAsia="Times New Roman" w:cs="Calibri"/>
                <w:lang w:eastAsia="ar-SA"/>
              </w:rPr>
              <w:t>.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42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BFBFBF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AD6EB2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TAK</w:t>
            </w:r>
            <w:r>
              <w:rPr>
                <w:rFonts w:eastAsia="Times New Roman" w:cs="Calibri"/>
                <w:lang w:eastAsia="ar-SA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81" w:type="dxa"/>
            <w:gridSpan w:val="3"/>
            <w:shd w:val="clear" w:color="auto" w:fill="auto"/>
            <w:vAlign w:val="center"/>
          </w:tcPr>
          <w:p w:rsidR="0088282D" w:rsidRPr="00AD6EB2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D6EB2">
              <w:rPr>
                <w:rFonts w:eastAsia="Times New Roman" w:cs="Calibri"/>
                <w:lang w:eastAsia="ar-SA"/>
              </w:rPr>
              <w:t>□ NIE</w:t>
            </w:r>
            <w:r w:rsidRPr="007D0613">
              <w:rPr>
                <w:rFonts w:eastAsia="Times New Roman" w:cs="Calibri"/>
                <w:lang w:eastAsia="ar-SA"/>
              </w:rPr>
              <w:t xml:space="preserve"> -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</w:tr>
      <w:tr w:rsidR="0088282D" w:rsidRPr="003C1E1F" w:rsidTr="00BB25C4">
        <w:trPr>
          <w:gridAfter w:val="1"/>
          <w:wAfter w:w="78" w:type="dxa"/>
          <w:trHeight w:val="579"/>
        </w:trPr>
        <w:tc>
          <w:tcPr>
            <w:tcW w:w="648" w:type="dxa"/>
            <w:shd w:val="clear" w:color="auto" w:fill="auto"/>
            <w:vAlign w:val="center"/>
          </w:tcPr>
          <w:p w:rsidR="0088282D" w:rsidRPr="00A6207F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62" w:type="dxa"/>
            <w:gridSpan w:val="7"/>
            <w:shd w:val="clear" w:color="auto" w:fill="auto"/>
            <w:vAlign w:val="center"/>
          </w:tcPr>
          <w:p w:rsidR="0088282D" w:rsidRDefault="0088282D" w:rsidP="00BB25C4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8282D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  <w:p w:rsidR="0088282D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  <w:p w:rsidR="0088282D" w:rsidRPr="00F02CEE" w:rsidRDefault="0088282D" w:rsidP="00BB25C4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</w:tc>
      </w:tr>
      <w:tr w:rsidR="0088282D" w:rsidTr="00BB25C4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8282D" w:rsidRPr="00500C79" w:rsidRDefault="0088282D" w:rsidP="00BB25C4">
            <w:pPr>
              <w:rPr>
                <w:kern w:val="24"/>
                <w:highlight w:val="yellow"/>
              </w:rPr>
            </w:pPr>
            <w:r>
              <w:rPr>
                <w:kern w:val="24"/>
              </w:rPr>
              <w:t>5</w:t>
            </w:r>
            <w:r w:rsidRPr="004C382A">
              <w:rPr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8282D" w:rsidRPr="00500C79" w:rsidRDefault="0088282D" w:rsidP="00BB25C4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  <w:highlight w:val="yellow"/>
              </w:rPr>
            </w:pPr>
            <w:r w:rsidRPr="00AD6EB2">
              <w:t>Czy projekt jest zgodny z celem tematycznym i priorytetem inwestycyjnym?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500C79" w:rsidRDefault="0088282D" w:rsidP="00BB25C4">
            <w:pPr>
              <w:rPr>
                <w:kern w:val="24"/>
                <w:highlight w:val="yellow"/>
              </w:rPr>
            </w:pPr>
          </w:p>
        </w:tc>
        <w:tc>
          <w:tcPr>
            <w:tcW w:w="2295" w:type="dxa"/>
            <w:gridSpan w:val="3"/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  <w:r>
              <w:rPr>
                <w:smallCaps/>
                <w:kern w:val="24"/>
              </w:rPr>
              <w:t xml:space="preserve">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  <w:r w:rsidRPr="00C766CD">
              <w:rPr>
                <w:kern w:val="24"/>
              </w:rPr>
              <w:t xml:space="preserve"> – </w:t>
            </w:r>
            <w:r w:rsidRPr="00C766CD">
              <w:rPr>
                <w:smallCaps/>
                <w:kern w:val="24"/>
                <w:sz w:val="20"/>
                <w:szCs w:val="20"/>
              </w:rPr>
              <w:t>skierować wniosek do poprawy</w:t>
            </w:r>
            <w:r w:rsidRPr="00CA1AE2">
              <w:rPr>
                <w:smallCaps/>
                <w:kern w:val="24"/>
                <w:sz w:val="20"/>
                <w:szCs w:val="20"/>
              </w:rPr>
              <w:t xml:space="preserve"> </w:t>
            </w:r>
            <w:r>
              <w:rPr>
                <w:smallCaps/>
                <w:kern w:val="24"/>
                <w:sz w:val="20"/>
                <w:szCs w:val="20"/>
              </w:rPr>
              <w:t xml:space="preserve">i </w:t>
            </w:r>
            <w:r w:rsidRPr="00CA1AE2">
              <w:rPr>
                <w:smallCaps/>
                <w:kern w:val="24"/>
                <w:sz w:val="20"/>
                <w:szCs w:val="20"/>
              </w:rPr>
              <w:t>uzasadnić</w:t>
            </w:r>
          </w:p>
        </w:tc>
        <w:tc>
          <w:tcPr>
            <w:tcW w:w="1809" w:type="dxa"/>
            <w:gridSpan w:val="2"/>
            <w:shd w:val="clear" w:color="auto" w:fill="auto"/>
            <w:vAlign w:val="center"/>
          </w:tcPr>
          <w:p w:rsidR="0088282D" w:rsidRPr="00500C79" w:rsidRDefault="0088282D" w:rsidP="00BB25C4">
            <w:pPr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500C79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500C79">
              <w:rPr>
                <w:smallCaps/>
                <w:kern w:val="24"/>
              </w:rPr>
              <w:t>Nie Dotyczy</w:t>
            </w:r>
          </w:p>
        </w:tc>
      </w:tr>
      <w:tr w:rsidR="0088282D" w:rsidTr="00BB25C4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500C79" w:rsidRDefault="0088282D" w:rsidP="00BB25C4">
            <w:pPr>
              <w:rPr>
                <w:kern w:val="24"/>
                <w:highlight w:val="yellow"/>
              </w:rPr>
            </w:pP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88282D" w:rsidRDefault="0088282D" w:rsidP="00BB25C4">
            <w:pPr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8282D" w:rsidRDefault="0088282D" w:rsidP="00BB25C4">
            <w:pPr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  <w:p w:rsidR="0088282D" w:rsidRPr="00500C79" w:rsidRDefault="0088282D" w:rsidP="00BB25C4">
            <w:pPr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88282D" w:rsidRPr="00A501F3" w:rsidTr="00BB25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88282D" w:rsidRPr="00B61CB3" w:rsidRDefault="0088282D" w:rsidP="00BB25C4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kern w:val="24"/>
              </w:rPr>
              <w:br w:type="page"/>
            </w:r>
            <w:r>
              <w:rPr>
                <w:b/>
                <w:kern w:val="24"/>
              </w:rPr>
              <w:t>C</w:t>
            </w:r>
            <w:r w:rsidRPr="00B61CB3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8282D" w:rsidRDefault="0088282D" w:rsidP="00BB25C4">
            <w:pPr>
              <w:spacing w:before="120" w:after="120"/>
              <w:ind w:left="169"/>
            </w:pPr>
            <w:r>
              <w:rPr>
                <w:b/>
                <w:sz w:val="20"/>
              </w:rPr>
              <w:t>KRYTERIUM</w:t>
            </w:r>
            <w:r w:rsidRPr="00B61CB3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MERYTORYCZNE</w:t>
            </w:r>
            <w:r>
              <w:rPr>
                <w:sz w:val="20"/>
              </w:rPr>
              <w:t xml:space="preserve"> </w:t>
            </w:r>
            <w:r w:rsidRPr="00A501F3">
              <w:rPr>
                <w:sz w:val="20"/>
              </w:rPr>
              <w:t>(zaznaczyć właściwe znakiem „X”)</w:t>
            </w:r>
          </w:p>
        </w:tc>
      </w:tr>
      <w:tr w:rsidR="0088282D" w:rsidRPr="00A501F3" w:rsidTr="00BB25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2C6B1F" w:rsidRDefault="0088282D" w:rsidP="00BB25C4">
            <w:pPr>
              <w:jc w:val="center"/>
              <w:rPr>
                <w:rFonts w:eastAsia="Arial Unicode MS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88282D" w:rsidRPr="00500C79" w:rsidRDefault="0088282D" w:rsidP="00BB25C4">
            <w:pPr>
              <w:spacing w:before="120" w:after="120"/>
              <w:ind w:left="169" w:right="249"/>
              <w:jc w:val="both"/>
            </w:pPr>
            <w:r w:rsidRPr="00500C79">
              <w:t xml:space="preserve">Czy </w:t>
            </w:r>
            <w:r w:rsidRPr="00AD6EB2">
              <w:t>projekt jest spójny merytorycznie i przyczynia się do osiągnięcia celów PO WER 2014-2020?</w:t>
            </w:r>
          </w:p>
        </w:tc>
      </w:tr>
      <w:tr w:rsidR="0088282D" w:rsidRPr="00A501F3" w:rsidTr="00BB25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2C6B1F" w:rsidRDefault="0088282D" w:rsidP="00BB25C4">
            <w:pPr>
              <w:jc w:val="center"/>
            </w:pPr>
          </w:p>
        </w:tc>
        <w:tc>
          <w:tcPr>
            <w:tcW w:w="4389" w:type="dxa"/>
            <w:gridSpan w:val="5"/>
            <w:vAlign w:val="center"/>
          </w:tcPr>
          <w:p w:rsidR="0088282D" w:rsidRDefault="0088282D" w:rsidP="00BB25C4">
            <w:pPr>
              <w:spacing w:before="120" w:after="120"/>
              <w:ind w:left="169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3"/>
            <w:vAlign w:val="center"/>
          </w:tcPr>
          <w:p w:rsidR="0088282D" w:rsidRPr="00A501F3" w:rsidRDefault="0088282D" w:rsidP="00BB25C4">
            <w:pPr>
              <w:spacing w:before="120" w:after="120"/>
              <w:ind w:left="174"/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88282D" w:rsidRPr="00A501F3" w:rsidTr="00BB25C4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88282D" w:rsidRPr="002C6B1F" w:rsidRDefault="0088282D" w:rsidP="00BB25C4">
            <w:pPr>
              <w:jc w:val="center"/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88282D" w:rsidRPr="00500C79" w:rsidRDefault="0088282D" w:rsidP="00BB25C4">
            <w:pPr>
              <w:ind w:left="169"/>
              <w:rPr>
                <w:b/>
                <w:bCs/>
                <w:sz w:val="20"/>
                <w:szCs w:val="18"/>
              </w:rPr>
            </w:pPr>
            <w:r w:rsidRPr="00C766CD">
              <w:rPr>
                <w:b/>
                <w:bCs/>
                <w:sz w:val="20"/>
                <w:szCs w:val="18"/>
              </w:rPr>
              <w:t>UZASADNIENIE OCENY SPEŁNI</w:t>
            </w:r>
            <w:r>
              <w:rPr>
                <w:b/>
                <w:bCs/>
                <w:sz w:val="20"/>
                <w:szCs w:val="18"/>
              </w:rPr>
              <w:t>ANIA KRYTERIUM</w:t>
            </w:r>
          </w:p>
          <w:p w:rsidR="0088282D" w:rsidRDefault="0088282D" w:rsidP="00BB25C4">
            <w:pPr>
              <w:spacing w:before="120" w:after="120"/>
              <w:jc w:val="center"/>
              <w:rPr>
                <w:sz w:val="20"/>
              </w:rPr>
            </w:pPr>
          </w:p>
          <w:p w:rsidR="0088282D" w:rsidRDefault="0088282D" w:rsidP="00BB25C4">
            <w:pPr>
              <w:spacing w:before="120" w:after="120"/>
              <w:jc w:val="center"/>
              <w:rPr>
                <w:sz w:val="20"/>
              </w:rPr>
            </w:pPr>
          </w:p>
          <w:p w:rsidR="0088282D" w:rsidRPr="00A501F3" w:rsidRDefault="0088282D" w:rsidP="00BB25C4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88282D" w:rsidRPr="00C766CD" w:rsidTr="00BB25C4">
        <w:tblPrEx>
          <w:shd w:val="clear" w:color="auto" w:fill="D9D9D9"/>
        </w:tblPrEx>
        <w:trPr>
          <w:trHeight w:val="3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88282D" w:rsidRPr="00C766CD" w:rsidRDefault="0088282D" w:rsidP="00BB25C4">
            <w:pPr>
              <w:tabs>
                <w:tab w:val="left" w:pos="360"/>
              </w:tabs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D</w:t>
            </w:r>
            <w:r w:rsidRPr="00C766CD">
              <w:rPr>
                <w:b/>
                <w:kern w:val="24"/>
              </w:rPr>
              <w:t>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88282D" w:rsidRPr="00C766CD" w:rsidRDefault="0088282D" w:rsidP="00BB25C4">
            <w:pPr>
              <w:spacing w:before="120" w:after="120"/>
              <w:rPr>
                <w:b/>
                <w:kern w:val="24"/>
              </w:rPr>
            </w:pPr>
            <w:r w:rsidRPr="00C766CD">
              <w:rPr>
                <w:b/>
                <w:kern w:val="24"/>
              </w:rPr>
              <w:t xml:space="preserve">Czy projekt może zostać </w:t>
            </w:r>
            <w:r>
              <w:rPr>
                <w:b/>
                <w:kern w:val="24"/>
              </w:rPr>
              <w:t>przyjęty</w:t>
            </w:r>
            <w:r w:rsidRPr="00C766CD">
              <w:rPr>
                <w:b/>
                <w:kern w:val="24"/>
              </w:rPr>
              <w:t xml:space="preserve"> do realizacji?</w:t>
            </w:r>
          </w:p>
        </w:tc>
      </w:tr>
      <w:tr w:rsidR="0088282D" w:rsidRPr="00C766CD" w:rsidTr="00BB25C4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4389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Tak</w:t>
            </w:r>
          </w:p>
        </w:tc>
        <w:tc>
          <w:tcPr>
            <w:tcW w:w="425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C766CD">
              <w:rPr>
                <w:smallCaps/>
                <w:kern w:val="24"/>
              </w:rPr>
              <w:t>Nie</w:t>
            </w:r>
          </w:p>
        </w:tc>
      </w:tr>
      <w:tr w:rsidR="0088282D" w:rsidRPr="00C766CD" w:rsidTr="00BB25C4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kern w:val="24"/>
              </w:rPr>
              <w:t xml:space="preserve">Data i podpis </w:t>
            </w:r>
            <w:r>
              <w:rPr>
                <w:kern w:val="24"/>
              </w:rPr>
              <w:t>osoby oceniającej:</w:t>
            </w:r>
          </w:p>
        </w:tc>
      </w:tr>
      <w:tr w:rsidR="0088282D" w:rsidRPr="00C766CD" w:rsidTr="00BB25C4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88282D" w:rsidRPr="009579F4" w:rsidRDefault="0088282D" w:rsidP="00BB25C4">
            <w:pPr>
              <w:spacing w:before="120" w:after="120"/>
              <w:jc w:val="both"/>
              <w:rPr>
                <w:b/>
                <w:kern w:val="24"/>
              </w:rPr>
            </w:pPr>
            <w:r w:rsidRPr="009579F4">
              <w:rPr>
                <w:b/>
                <w:kern w:val="24"/>
              </w:rPr>
              <w:t>Zatwierdzone przez:</w:t>
            </w:r>
            <w:r w:rsidRPr="009579F4">
              <w:rPr>
                <w:rStyle w:val="Odwoanieprzypisudolnego"/>
                <w:b/>
                <w:kern w:val="24"/>
              </w:rPr>
              <w:footnoteReference w:id="2"/>
            </w:r>
            <w:r w:rsidRPr="009579F4">
              <w:rPr>
                <w:b/>
                <w:kern w:val="24"/>
              </w:rPr>
              <w:t xml:space="preserve">  </w:t>
            </w:r>
          </w:p>
        </w:tc>
      </w:tr>
      <w:tr w:rsidR="0088282D" w:rsidRPr="00C766CD" w:rsidTr="00BB25C4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88282D" w:rsidRPr="00C766CD" w:rsidRDefault="0088282D" w:rsidP="00BB25C4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FFFFFF"/>
          </w:tcPr>
          <w:p w:rsidR="0088282D" w:rsidRPr="00C766CD" w:rsidRDefault="0088282D" w:rsidP="00BB25C4">
            <w:pPr>
              <w:rPr>
                <w:kern w:val="24"/>
              </w:rPr>
            </w:pPr>
            <w:r w:rsidRPr="00C766CD">
              <w:rPr>
                <w:kern w:val="24"/>
              </w:rPr>
              <w:t>Data i podpis</w:t>
            </w:r>
            <w:r>
              <w:rPr>
                <w:kern w:val="24"/>
              </w:rPr>
              <w:t xml:space="preserve"> przełożonego osoby oceniającej: </w:t>
            </w:r>
          </w:p>
        </w:tc>
      </w:tr>
    </w:tbl>
    <w:p w:rsidR="00BA2EC3" w:rsidRDefault="00BA2EC3"/>
    <w:sectPr w:rsidR="00BA2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86" w:rsidRDefault="00DE6286" w:rsidP="0088282D">
      <w:pPr>
        <w:spacing w:after="0" w:line="240" w:lineRule="auto"/>
      </w:pPr>
      <w:r>
        <w:separator/>
      </w:r>
    </w:p>
  </w:endnote>
  <w:endnote w:type="continuationSeparator" w:id="0">
    <w:p w:rsidR="00DE6286" w:rsidRDefault="00DE6286" w:rsidP="0088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86" w:rsidRDefault="00DE6286" w:rsidP="0088282D">
      <w:pPr>
        <w:spacing w:after="0" w:line="240" w:lineRule="auto"/>
      </w:pPr>
      <w:r>
        <w:separator/>
      </w:r>
    </w:p>
  </w:footnote>
  <w:footnote w:type="continuationSeparator" w:id="0">
    <w:p w:rsidR="00DE6286" w:rsidRDefault="00DE6286" w:rsidP="0088282D">
      <w:pPr>
        <w:spacing w:after="0" w:line="240" w:lineRule="auto"/>
      </w:pPr>
      <w:r>
        <w:continuationSeparator/>
      </w:r>
    </w:p>
  </w:footnote>
  <w:footnote w:id="1">
    <w:p w:rsidR="0088282D" w:rsidRDefault="0088282D" w:rsidP="0088282D">
      <w:pPr>
        <w:pStyle w:val="Tekstprzypisudolnego"/>
      </w:pPr>
      <w:r>
        <w:rPr>
          <w:rStyle w:val="Odwoanieprzypisudolnego"/>
        </w:rPr>
        <w:footnoteRef/>
      </w:r>
      <w:r>
        <w:t xml:space="preserve"> Niniejszy punkt nie będzie mieć zastosowania w przypadku wniosków o dofinansowanie projektów powiatowych urzędów pracy.</w:t>
      </w:r>
    </w:p>
  </w:footnote>
  <w:footnote w:id="2">
    <w:p w:rsidR="0088282D" w:rsidRDefault="0088282D" w:rsidP="008828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kern w:val="24"/>
        </w:rPr>
        <w:t xml:space="preserve">Wypełnić w przypadku, gdy osobą oceniającą jest pracownik IP.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2D"/>
    <w:rsid w:val="0088282D"/>
    <w:rsid w:val="00963B02"/>
    <w:rsid w:val="00BA2EC3"/>
    <w:rsid w:val="00DE6286"/>
    <w:rsid w:val="00E1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8B8BD-02BF-4FD2-B9A0-AA3441BB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8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8282D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8282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8282D"/>
    <w:rPr>
      <w:vertAlign w:val="superscript"/>
    </w:rPr>
  </w:style>
  <w:style w:type="paragraph" w:customStyle="1" w:styleId="xl38">
    <w:name w:val="xl38"/>
    <w:basedOn w:val="Normalny"/>
    <w:rsid w:val="0088282D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Zuzel Magdalena</dc:creator>
  <cp:keywords/>
  <dc:description/>
  <cp:lastModifiedBy>Dzieciątkowska Agnieszka</cp:lastModifiedBy>
  <cp:revision>2</cp:revision>
  <dcterms:created xsi:type="dcterms:W3CDTF">2015-03-10T13:29:00Z</dcterms:created>
  <dcterms:modified xsi:type="dcterms:W3CDTF">2015-03-10T13:29:00Z</dcterms:modified>
</cp:coreProperties>
</file>