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CA" w:rsidRDefault="005A60CA" w:rsidP="005A6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5A60CA" w:rsidRPr="00DB763C" w:rsidRDefault="005A60CA" w:rsidP="005A60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B763C">
        <w:rPr>
          <w:rFonts w:ascii="Arial-BoldMT" w:hAnsi="Arial-BoldMT" w:cs="Arial-BoldMT"/>
          <w:b/>
          <w:bCs/>
          <w:sz w:val="20"/>
          <w:szCs w:val="20"/>
        </w:rPr>
        <w:t xml:space="preserve">Kubek </w:t>
      </w:r>
      <w:proofErr w:type="spellStart"/>
      <w:r w:rsidRPr="00DB763C">
        <w:rPr>
          <w:rFonts w:ascii="Arial" w:hAnsi="Arial" w:cs="Arial"/>
          <w:b/>
          <w:bCs/>
          <w:sz w:val="20"/>
          <w:szCs w:val="20"/>
        </w:rPr>
        <w:t>Stojo</w:t>
      </w:r>
      <w:proofErr w:type="spellEnd"/>
      <w:r w:rsidRPr="00DB763C">
        <w:rPr>
          <w:rFonts w:ascii="Arial" w:hAnsi="Arial" w:cs="Arial"/>
          <w:b/>
          <w:bCs/>
          <w:sz w:val="20"/>
          <w:szCs w:val="20"/>
        </w:rPr>
        <w:t xml:space="preserve"> Pocket</w:t>
      </w:r>
    </w:p>
    <w:p w:rsidR="005A60CA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>Szczelna zakrętka i zatyczka zapobiega rozlewaniu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>Kubek nadaje się do mycia w zmywarce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>Rozkłada się na części pierwsze dla łatwego mycia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 xml:space="preserve">Certyfikowany silikon </w:t>
      </w:r>
      <w:proofErr w:type="spellStart"/>
      <w:r w:rsidRPr="00236E99">
        <w:rPr>
          <w:rFonts w:ascii="ArialMT" w:hAnsi="ArialMT" w:cs="ArialMT"/>
          <w:sz w:val="20"/>
          <w:szCs w:val="20"/>
        </w:rPr>
        <w:t>LFGB</w:t>
      </w:r>
      <w:proofErr w:type="spellEnd"/>
      <w:r w:rsidRPr="00236E99">
        <w:rPr>
          <w:rFonts w:ascii="ArialMT" w:hAnsi="ArialMT" w:cs="ArialMT"/>
          <w:sz w:val="20"/>
          <w:szCs w:val="20"/>
        </w:rPr>
        <w:t xml:space="preserve">, bez kleju i ołowiu Wolny od BPA, </w:t>
      </w:r>
      <w:proofErr w:type="spellStart"/>
      <w:r w:rsidRPr="00236E99">
        <w:rPr>
          <w:rFonts w:ascii="ArialMT" w:hAnsi="ArialMT" w:cs="ArialMT"/>
          <w:sz w:val="20"/>
          <w:szCs w:val="20"/>
        </w:rPr>
        <w:t>ftalanów</w:t>
      </w:r>
      <w:proofErr w:type="spellEnd"/>
      <w:r w:rsidRPr="00236E99">
        <w:rPr>
          <w:rFonts w:ascii="ArialMT" w:hAnsi="ArialMT" w:cs="ArialMT"/>
          <w:sz w:val="20"/>
          <w:szCs w:val="20"/>
        </w:rPr>
        <w:t xml:space="preserve"> i PCV</w:t>
      </w:r>
      <w:r>
        <w:rPr>
          <w:rFonts w:ascii="ArialMT" w:hAnsi="ArialMT" w:cs="ArialMT"/>
          <w:sz w:val="20"/>
          <w:szCs w:val="20"/>
        </w:rPr>
        <w:t>, aluminium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>Pasuje do standardowych uchwytów samochodowych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>Nie zawiera słomki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A60CA" w:rsidRPr="00943E76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43E76">
        <w:rPr>
          <w:rFonts w:ascii="ArialMT" w:hAnsi="ArialMT" w:cs="ArialMT"/>
          <w:sz w:val="20"/>
          <w:szCs w:val="20"/>
        </w:rPr>
        <w:t>Wymiary: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>pojemność: 350 ml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>średnica pokrywy: 9 cm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>wysokość (po rozwinięciu): 12,5 cm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>wysokość (po złożeniu): 5 cm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>waga całkowita: 113 g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 xml:space="preserve">materiał: certyfikowany silikon </w:t>
      </w:r>
      <w:proofErr w:type="spellStart"/>
      <w:r w:rsidRPr="00236E99">
        <w:rPr>
          <w:rFonts w:ascii="ArialMT" w:hAnsi="ArialMT" w:cs="ArialMT"/>
          <w:sz w:val="20"/>
          <w:szCs w:val="20"/>
        </w:rPr>
        <w:t>LFGB</w:t>
      </w:r>
      <w:proofErr w:type="spellEnd"/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>kolory: jasny szary, niebieski, granat</w:t>
      </w:r>
    </w:p>
    <w:p w:rsidR="005A60CA" w:rsidRPr="00236E99" w:rsidRDefault="005A60CA" w:rsidP="005A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36E99">
        <w:rPr>
          <w:rFonts w:ascii="ArialMT" w:hAnsi="ArialMT" w:cs="ArialMT"/>
          <w:sz w:val="20"/>
          <w:szCs w:val="20"/>
        </w:rPr>
        <w:t xml:space="preserve">kolory nadruku: druk </w:t>
      </w:r>
      <w:proofErr w:type="spellStart"/>
      <w:r w:rsidRPr="00236E99">
        <w:rPr>
          <w:rFonts w:ascii="ArialMT" w:hAnsi="ArialMT" w:cs="ArialMT"/>
          <w:sz w:val="20"/>
          <w:szCs w:val="20"/>
        </w:rPr>
        <w:t>pełnokolorowy</w:t>
      </w:r>
      <w:proofErr w:type="spellEnd"/>
    </w:p>
    <w:p w:rsidR="005A60CA" w:rsidRDefault="005A60CA" w:rsidP="005A60CA">
      <w:pPr>
        <w:pStyle w:val="Bezodstpw"/>
        <w:numPr>
          <w:ilvl w:val="0"/>
          <w:numId w:val="1"/>
        </w:numPr>
        <w:rPr>
          <w:rFonts w:ascii="Arial" w:eastAsia="Calibri" w:hAnsi="Arial" w:cs="Arial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nadruk (oznakowanie) na jednej stronie opakowania do pudełka produktu</w:t>
      </w: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5A60CA" w:rsidRPr="00D45F88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u w:val="single"/>
        </w:rPr>
      </w:pPr>
      <w:r w:rsidRPr="00D45F88">
        <w:rPr>
          <w:rFonts w:ascii="ArialMT" w:hAnsi="ArialMT" w:cs="ArialMT"/>
          <w:sz w:val="20"/>
          <w:szCs w:val="20"/>
          <w:u w:val="single"/>
        </w:rPr>
        <w:t>Oznakowanie: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Logotypy: Wojewódzki Urząd Pracy w Szczecinie, Centrum Informacji i Planowania Kariery Zawodowej, Pomorze Zachodnie.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Ilość: 200 sztuk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Zdjęcie: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5A1A31F" wp14:editId="04FBCC82">
            <wp:extent cx="1152525" cy="1062484"/>
            <wp:effectExtent l="0" t="0" r="0" b="4445"/>
            <wp:docPr id="2" name="Obraz 2" descr="Kubek Stojo Pocket 355ml różowy STOPCKCRN/OGKN231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bek Stojo Pocket 355ml różowy STOPCKCRN/OGKN2313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17" cy="106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</w:rPr>
        <w:t>2</w:t>
      </w:r>
      <w:r>
        <w:rPr>
          <w:rFonts w:ascii="Calibri" w:hAnsi="Calibri" w:cs="Calibri"/>
        </w:rPr>
        <w:t xml:space="preserve">.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Torba płaska z dnem typu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Bag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TM13</w:t>
      </w:r>
      <w:proofErr w:type="spellEnd"/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Pomieści zeszyty w formacie </w:t>
      </w:r>
      <w:proofErr w:type="spellStart"/>
      <w:r>
        <w:rPr>
          <w:rFonts w:ascii="ArialMT" w:hAnsi="ArialMT" w:cs="ArialMT"/>
          <w:sz w:val="20"/>
          <w:szCs w:val="20"/>
        </w:rPr>
        <w:t>A5</w:t>
      </w:r>
      <w:proofErr w:type="spellEnd"/>
      <w:r>
        <w:rPr>
          <w:rFonts w:ascii="ArialMT" w:hAnsi="ArialMT" w:cs="ArialMT"/>
          <w:sz w:val="20"/>
          <w:szCs w:val="20"/>
        </w:rPr>
        <w:t xml:space="preserve">. Dobrze się nada do trzymania różnego rodzaju butelek z napojami </w:t>
      </w:r>
      <w:r>
        <w:rPr>
          <w:rFonts w:ascii="ArialMT" w:hAnsi="ArialMT" w:cs="ArialMT"/>
          <w:sz w:val="20"/>
          <w:szCs w:val="20"/>
        </w:rPr>
        <w:br/>
        <w:t>lub jako torba dla dzieci.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Wymiary:</w:t>
      </w:r>
    </w:p>
    <w:p w:rsidR="005A60CA" w:rsidRPr="00E26784" w:rsidRDefault="005A60CA" w:rsidP="005A60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26784">
        <w:rPr>
          <w:rFonts w:ascii="ArialMT" w:hAnsi="ArialMT" w:cs="ArialMT"/>
          <w:sz w:val="20"/>
          <w:szCs w:val="20"/>
        </w:rPr>
        <w:t>szerokość: 27 cm</w:t>
      </w:r>
    </w:p>
    <w:p w:rsidR="005A60CA" w:rsidRPr="00E26784" w:rsidRDefault="005A60CA" w:rsidP="005A60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26784">
        <w:rPr>
          <w:rFonts w:ascii="ArialMT" w:hAnsi="ArialMT" w:cs="ArialMT"/>
          <w:sz w:val="20"/>
          <w:szCs w:val="20"/>
        </w:rPr>
        <w:t>wysokość: 30 cm</w:t>
      </w:r>
    </w:p>
    <w:p w:rsidR="005A60CA" w:rsidRPr="00E26784" w:rsidRDefault="005A60CA" w:rsidP="005A60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26784">
        <w:rPr>
          <w:rFonts w:ascii="ArialMT" w:hAnsi="ArialMT" w:cs="ArialMT"/>
          <w:sz w:val="20"/>
          <w:szCs w:val="20"/>
        </w:rPr>
        <w:t>dno: 6 cm</w:t>
      </w:r>
    </w:p>
    <w:p w:rsidR="005A60CA" w:rsidRDefault="005A60CA" w:rsidP="005A60CA">
      <w:pPr>
        <w:pStyle w:val="Bezodstpw"/>
        <w:numPr>
          <w:ilvl w:val="0"/>
          <w:numId w:val="2"/>
        </w:numPr>
        <w:rPr>
          <w:rFonts w:ascii="Arial" w:eastAsia="Calibri" w:hAnsi="Arial" w:cs="Arial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szerokość uszy: 4 cm</w:t>
      </w:r>
    </w:p>
    <w:p w:rsidR="005A60CA" w:rsidRPr="00E26784" w:rsidRDefault="005A60CA" w:rsidP="005A60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26784">
        <w:rPr>
          <w:rFonts w:ascii="ArialMT" w:hAnsi="ArialMT" w:cs="ArialMT"/>
          <w:sz w:val="20"/>
          <w:szCs w:val="20"/>
        </w:rPr>
        <w:t>długość uszy: 64 cm</w:t>
      </w:r>
    </w:p>
    <w:p w:rsidR="005A60CA" w:rsidRPr="00E26784" w:rsidRDefault="005A60CA" w:rsidP="005A60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26784">
        <w:rPr>
          <w:rFonts w:ascii="ArialMT" w:hAnsi="ArialMT" w:cs="ArialMT"/>
          <w:sz w:val="20"/>
          <w:szCs w:val="20"/>
        </w:rPr>
        <w:t>materiał: bawełna organiczna (</w:t>
      </w:r>
      <w:proofErr w:type="spellStart"/>
      <w:r w:rsidRPr="00E26784">
        <w:rPr>
          <w:rFonts w:ascii="ArialMT" w:hAnsi="ArialMT" w:cs="ArialMT"/>
          <w:sz w:val="20"/>
          <w:szCs w:val="20"/>
        </w:rPr>
        <w:t>220g</w:t>
      </w:r>
      <w:proofErr w:type="spellEnd"/>
      <w:r w:rsidRPr="00E26784">
        <w:rPr>
          <w:rFonts w:ascii="ArialMT" w:hAnsi="ArialMT" w:cs="ArialMT"/>
          <w:sz w:val="20"/>
          <w:szCs w:val="20"/>
        </w:rPr>
        <w:t xml:space="preserve">/ </w:t>
      </w:r>
      <w:proofErr w:type="spellStart"/>
      <w:r w:rsidRPr="00E26784">
        <w:rPr>
          <w:rFonts w:ascii="ArialMT" w:hAnsi="ArialMT" w:cs="ArialMT"/>
          <w:sz w:val="20"/>
          <w:szCs w:val="20"/>
        </w:rPr>
        <w:t>m2</w:t>
      </w:r>
      <w:proofErr w:type="spellEnd"/>
      <w:r w:rsidRPr="00E26784">
        <w:rPr>
          <w:rFonts w:ascii="ArialMT" w:hAnsi="ArialMT" w:cs="ArialMT"/>
          <w:sz w:val="20"/>
          <w:szCs w:val="20"/>
        </w:rPr>
        <w:t>)</w:t>
      </w:r>
    </w:p>
    <w:p w:rsidR="005A60CA" w:rsidRPr="00E26784" w:rsidRDefault="005A60CA" w:rsidP="005A60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26784">
        <w:rPr>
          <w:rFonts w:ascii="ArialMT" w:hAnsi="ArialMT" w:cs="ArialMT"/>
          <w:sz w:val="20"/>
          <w:szCs w:val="20"/>
        </w:rPr>
        <w:t>kolor naturalny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A60CA" w:rsidRPr="007B15C8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  <w:u w:val="single"/>
        </w:rPr>
      </w:pPr>
      <w:r w:rsidRPr="007B15C8">
        <w:rPr>
          <w:rFonts w:ascii="ArialMT" w:hAnsi="ArialMT" w:cs="ArialMT"/>
          <w:sz w:val="20"/>
          <w:szCs w:val="20"/>
          <w:u w:val="single"/>
        </w:rPr>
        <w:t>Nadruk – wzór: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nadruk z dwóch stron produktu, wskazany w projekcie graficznym (1 wzór - projekt napis wraz </w:t>
      </w:r>
      <w:r>
        <w:rPr>
          <w:rFonts w:ascii="ArialMT" w:hAnsi="ArialMT" w:cs="ArialMT"/>
          <w:sz w:val="20"/>
          <w:szCs w:val="20"/>
        </w:rPr>
        <w:br/>
        <w:t>z rysunkiem) plus wskazane w oznakowaniu logotypy. Wzór własny (napis wraz z rysunkiem) zostanie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dostarczony przez Zamawiającego po podpisaniu Umowy.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5A60CA" w:rsidRPr="00391D57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  <w:u w:val="single"/>
        </w:rPr>
      </w:pPr>
      <w:r w:rsidRPr="00391D57">
        <w:rPr>
          <w:rFonts w:ascii="ArialMT" w:hAnsi="ArialMT" w:cs="ArialMT"/>
          <w:sz w:val="20"/>
          <w:szCs w:val="20"/>
          <w:u w:val="single"/>
        </w:rPr>
        <w:t>Oznakowanie:</w:t>
      </w:r>
    </w:p>
    <w:p w:rsidR="005A60CA" w:rsidRPr="00E26784" w:rsidRDefault="005A60CA" w:rsidP="005A60CA">
      <w:pPr>
        <w:pStyle w:val="Bezodstpw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Logotypy: Wojewódzki Urząd Pracy w Szczecinie, Centrum Informacji i Planowania Kariery Zawodowej, Pomorze Zachodnie.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Typ nadruku: druk </w:t>
      </w:r>
      <w:proofErr w:type="spellStart"/>
      <w:r>
        <w:rPr>
          <w:rFonts w:ascii="ArialMT" w:hAnsi="ArialMT" w:cs="ArialMT"/>
          <w:sz w:val="20"/>
          <w:szCs w:val="20"/>
        </w:rPr>
        <w:t>pełnokolorowy</w:t>
      </w:r>
      <w:proofErr w:type="spellEnd"/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>Ilość: 350 sztuk</w:t>
      </w:r>
    </w:p>
    <w:p w:rsidR="005A60CA" w:rsidRDefault="005A60CA" w:rsidP="005A60CA">
      <w:pPr>
        <w:pStyle w:val="Bezodstpw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Zdjęcie poglądowe:</w:t>
      </w: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AE14E73" wp14:editId="408B6699">
            <wp:extent cx="1267837" cy="854075"/>
            <wp:effectExtent l="0" t="0" r="8890" b="3175"/>
            <wp:docPr id="3" name="Obraz 3" descr="https://torby-bawelniane.pl/thumbs_photo/ef5b1e60c19ba4e621a00f25a1469fb2_573_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rby-bawelniane.pl/thumbs_photo/ef5b1e60c19ba4e621a00f25a1469fb2_573_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96" cy="87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</w:rPr>
        <w:t xml:space="preserve">3.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Długopis metalowy typu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Touch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TIN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Smukły długopis metalowy z mechanizmem typu „twist” wyposażony w kolorowe końcówki do ekranów dotykowych.</w:t>
      </w:r>
    </w:p>
    <w:p w:rsidR="005A60CA" w:rsidRPr="00943E76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  <w:r w:rsidRPr="00943E76">
        <w:rPr>
          <w:rFonts w:ascii="Arial-BoldMT" w:hAnsi="Arial-BoldMT" w:cs="Arial-BoldMT"/>
          <w:bCs/>
          <w:sz w:val="20"/>
          <w:szCs w:val="20"/>
        </w:rPr>
        <w:t>Wymiary:</w:t>
      </w:r>
    </w:p>
    <w:p w:rsidR="005A60CA" w:rsidRPr="00943E76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43E76">
        <w:rPr>
          <w:rFonts w:ascii="ArialMT" w:hAnsi="ArialMT" w:cs="ArialMT"/>
          <w:sz w:val="20"/>
          <w:szCs w:val="20"/>
        </w:rPr>
        <w:t>waga: 5 g</w:t>
      </w:r>
    </w:p>
    <w:p w:rsidR="005A60CA" w:rsidRPr="00943E76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43E76">
        <w:rPr>
          <w:rFonts w:ascii="ArialMT" w:hAnsi="ArialMT" w:cs="ArialMT"/>
          <w:sz w:val="20"/>
          <w:szCs w:val="20"/>
        </w:rPr>
        <w:t>wymiary: 1.35 × 0.07 cm</w:t>
      </w:r>
    </w:p>
    <w:p w:rsidR="005A60CA" w:rsidRPr="00943E76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43E76">
        <w:rPr>
          <w:rFonts w:ascii="ArialMT" w:hAnsi="ArialMT" w:cs="ArialMT"/>
          <w:sz w:val="20"/>
          <w:szCs w:val="20"/>
        </w:rPr>
        <w:t>kolor: czarny, grafitowy, granatowy</w:t>
      </w:r>
    </w:p>
    <w:p w:rsidR="005A60CA" w:rsidRPr="00943E76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43E76">
        <w:rPr>
          <w:rFonts w:ascii="ArialMT" w:hAnsi="ArialMT" w:cs="ArialMT"/>
          <w:sz w:val="20"/>
          <w:szCs w:val="20"/>
        </w:rPr>
        <w:t>materiał: metal</w:t>
      </w:r>
    </w:p>
    <w:p w:rsidR="005A60CA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43E76">
        <w:rPr>
          <w:rFonts w:ascii="ArialMT" w:hAnsi="ArialMT" w:cs="ArialMT"/>
          <w:sz w:val="20"/>
          <w:szCs w:val="20"/>
        </w:rPr>
        <w:t>nadruk (oznakowanie) na jednej stronie produktu</w:t>
      </w:r>
      <w:r>
        <w:rPr>
          <w:rFonts w:ascii="ArialMT" w:hAnsi="ArialMT" w:cs="ArialMT"/>
          <w:sz w:val="20"/>
          <w:szCs w:val="20"/>
        </w:rPr>
        <w:t xml:space="preserve"> </w:t>
      </w:r>
    </w:p>
    <w:p w:rsidR="005A60CA" w:rsidRPr="00946DAF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46DAF">
        <w:rPr>
          <w:rFonts w:ascii="ArialMT" w:hAnsi="ArialMT" w:cs="ArialMT"/>
          <w:sz w:val="20"/>
          <w:szCs w:val="20"/>
        </w:rPr>
        <w:t xml:space="preserve">kolory </w:t>
      </w:r>
      <w:r>
        <w:rPr>
          <w:rFonts w:ascii="ArialMT" w:hAnsi="ArialMT" w:cs="ArialMT"/>
          <w:sz w:val="20"/>
          <w:szCs w:val="20"/>
        </w:rPr>
        <w:t xml:space="preserve">nadruku tj. oznakowanie: </w:t>
      </w:r>
      <w:proofErr w:type="spellStart"/>
      <w:r w:rsidRPr="00946DAF">
        <w:rPr>
          <w:rFonts w:ascii="ArialMT" w:hAnsi="ArialMT" w:cs="ArialMT"/>
          <w:sz w:val="20"/>
          <w:szCs w:val="20"/>
        </w:rPr>
        <w:t>pełnokolorowe</w:t>
      </w:r>
      <w:proofErr w:type="spellEnd"/>
    </w:p>
    <w:p w:rsidR="005A60CA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46DAF">
        <w:rPr>
          <w:rFonts w:ascii="ArialMT" w:hAnsi="ArialMT" w:cs="ArialMT"/>
          <w:sz w:val="20"/>
          <w:szCs w:val="20"/>
        </w:rPr>
        <w:t>znakowanie</w:t>
      </w:r>
      <w:r>
        <w:rPr>
          <w:rFonts w:ascii="ArialMT" w:hAnsi="ArialMT" w:cs="ArialMT"/>
          <w:sz w:val="20"/>
          <w:szCs w:val="20"/>
        </w:rPr>
        <w:t xml:space="preserve"> laserowe grawerowanie w metalu</w:t>
      </w:r>
    </w:p>
    <w:p w:rsidR="005A60CA" w:rsidRPr="00946DAF" w:rsidRDefault="005A60CA" w:rsidP="005A60C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A60CA" w:rsidRPr="007B15C8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u w:val="single"/>
        </w:rPr>
      </w:pPr>
      <w:r w:rsidRPr="007B15C8">
        <w:rPr>
          <w:rFonts w:ascii="ArialMT" w:hAnsi="ArialMT" w:cs="ArialMT"/>
          <w:sz w:val="20"/>
          <w:szCs w:val="20"/>
          <w:u w:val="single"/>
        </w:rPr>
        <w:t>Oznakowanie: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Logotypy: Wojewódzki Urząd Pracy w Szczecinie, Centrum Informacji i Planowania Kariery Zawodowej, Pomorze Zachodnie.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Ilość: 400 sztuk</w:t>
      </w:r>
    </w:p>
    <w:p w:rsidR="005A60CA" w:rsidRDefault="005A60CA" w:rsidP="005A60CA">
      <w:pPr>
        <w:pStyle w:val="Bezodstpw"/>
        <w:numPr>
          <w:ilvl w:val="0"/>
          <w:numId w:val="3"/>
        </w:numPr>
        <w:rPr>
          <w:rFonts w:ascii="Arial" w:eastAsia="Calibri" w:hAnsi="Arial" w:cs="Arial"/>
          <w:b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Zdjęcie poglądowe:</w:t>
      </w: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EEBC6BC" wp14:editId="7633FB40">
            <wp:extent cx="933450" cy="622300"/>
            <wp:effectExtent l="0" t="0" r="0" b="6350"/>
            <wp:docPr id="4" name="Obraz 4" descr="Długopis TIN w różnych kolorach z grawe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ługopis TIN w różnych kolorach z grawer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26" cy="62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4. </w:t>
      </w:r>
      <w:r>
        <w:rPr>
          <w:rFonts w:ascii="Arial-BoldMT" w:hAnsi="Arial-BoldMT" w:cs="Arial-BoldMT"/>
          <w:b/>
          <w:bCs/>
          <w:sz w:val="20"/>
          <w:szCs w:val="20"/>
        </w:rPr>
        <w:t>Lizak kolorowy okrągły, skręcany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Lizak okrągły, skręcany, zamocowany na solidnym drewnianym patyku</w:t>
      </w:r>
    </w:p>
    <w:p w:rsidR="005A60CA" w:rsidRPr="00C11963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  <w:r w:rsidRPr="00C11963">
        <w:rPr>
          <w:rFonts w:ascii="Arial-BoldMT" w:hAnsi="Arial-BoldMT" w:cs="Arial-BoldMT"/>
          <w:bCs/>
          <w:sz w:val="20"/>
          <w:szCs w:val="20"/>
        </w:rPr>
        <w:t>Wymiary:</w:t>
      </w:r>
    </w:p>
    <w:p w:rsidR="005A60CA" w:rsidRPr="007B15C8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B15C8">
        <w:rPr>
          <w:rFonts w:ascii="ArialMT" w:hAnsi="ArialMT" w:cs="ArialMT"/>
          <w:sz w:val="20"/>
          <w:szCs w:val="20"/>
        </w:rPr>
        <w:t>Lizak okrągły, skręcany</w:t>
      </w:r>
    </w:p>
    <w:p w:rsidR="005A60CA" w:rsidRPr="00391D57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391D57">
        <w:rPr>
          <w:rFonts w:ascii="Arial-BoldMT" w:hAnsi="Arial-BoldMT" w:cs="Arial-BoldMT"/>
          <w:bCs/>
          <w:sz w:val="20"/>
          <w:szCs w:val="20"/>
        </w:rPr>
        <w:t xml:space="preserve">opis składu: </w:t>
      </w:r>
      <w:r w:rsidRPr="00391D57">
        <w:rPr>
          <w:rFonts w:ascii="ArialMT" w:hAnsi="ArialMT" w:cs="ArialMT"/>
          <w:sz w:val="20"/>
          <w:szCs w:val="20"/>
        </w:rPr>
        <w:t xml:space="preserve">cukier, syrop glukozowy, aromat, barwnik </w:t>
      </w:r>
      <w:proofErr w:type="spellStart"/>
      <w:r w:rsidRPr="00391D57">
        <w:rPr>
          <w:rFonts w:ascii="ArialMT" w:hAnsi="ArialMT" w:cs="ArialMT"/>
          <w:sz w:val="20"/>
          <w:szCs w:val="20"/>
        </w:rPr>
        <w:t>E120</w:t>
      </w:r>
      <w:proofErr w:type="spellEnd"/>
      <w:r w:rsidRPr="00391D57">
        <w:rPr>
          <w:rFonts w:ascii="ArialMT" w:hAnsi="ArialMT" w:cs="ArialMT"/>
          <w:sz w:val="20"/>
          <w:szCs w:val="20"/>
        </w:rPr>
        <w:t>, kwasek cytrynowy</w:t>
      </w:r>
    </w:p>
    <w:p w:rsidR="005A60CA" w:rsidRPr="00391D57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391D57">
        <w:rPr>
          <w:rFonts w:ascii="Arial-BoldMT" w:hAnsi="Arial-BoldMT" w:cs="Arial-BoldMT"/>
          <w:bCs/>
          <w:sz w:val="20"/>
          <w:szCs w:val="20"/>
        </w:rPr>
        <w:t xml:space="preserve">smaki: </w:t>
      </w:r>
      <w:r w:rsidRPr="00391D57">
        <w:rPr>
          <w:rFonts w:ascii="ArialMT" w:hAnsi="ArialMT" w:cs="ArialMT"/>
          <w:sz w:val="20"/>
          <w:szCs w:val="20"/>
        </w:rPr>
        <w:t>jabłko, tutti frutti, guma balonowa</w:t>
      </w:r>
    </w:p>
    <w:p w:rsidR="005A60CA" w:rsidRPr="007B15C8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391D57">
        <w:rPr>
          <w:rFonts w:ascii="Arial-BoldMT" w:hAnsi="Arial-BoldMT" w:cs="Arial-BoldMT"/>
          <w:bCs/>
          <w:sz w:val="20"/>
          <w:szCs w:val="20"/>
        </w:rPr>
        <w:t>masa</w:t>
      </w:r>
      <w:r w:rsidRPr="00391D57">
        <w:rPr>
          <w:rFonts w:ascii="ArialMT" w:hAnsi="ArialMT" w:cs="ArialMT"/>
          <w:sz w:val="20"/>
          <w:szCs w:val="20"/>
        </w:rPr>
        <w:t>:</w:t>
      </w:r>
      <w:r w:rsidRPr="007B15C8">
        <w:rPr>
          <w:rFonts w:ascii="ArialMT" w:hAnsi="ArialMT" w:cs="ArialMT"/>
          <w:sz w:val="20"/>
          <w:szCs w:val="20"/>
        </w:rPr>
        <w:t xml:space="preserve"> minimum 25 gram</w:t>
      </w:r>
    </w:p>
    <w:p w:rsidR="005A60CA" w:rsidRPr="007B15C8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B15C8">
        <w:rPr>
          <w:rFonts w:ascii="ArialMT" w:hAnsi="ArialMT" w:cs="ArialMT"/>
          <w:sz w:val="20"/>
          <w:szCs w:val="20"/>
        </w:rPr>
        <w:t>drewniany solidny patyk</w:t>
      </w:r>
    </w:p>
    <w:p w:rsidR="005A60CA" w:rsidRPr="007B15C8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B15C8">
        <w:rPr>
          <w:rFonts w:ascii="ArialMT" w:hAnsi="ArialMT" w:cs="ArialMT"/>
          <w:sz w:val="20"/>
          <w:szCs w:val="20"/>
        </w:rPr>
        <w:t>do patyczka dołączona karteczka z nadrukiem i oznakowaniem wskazanym przez</w:t>
      </w:r>
      <w:r>
        <w:rPr>
          <w:rFonts w:ascii="ArialMT" w:hAnsi="ArialMT" w:cs="ArialMT"/>
          <w:sz w:val="20"/>
          <w:szCs w:val="20"/>
        </w:rPr>
        <w:t xml:space="preserve"> </w:t>
      </w:r>
      <w:r w:rsidRPr="007B15C8">
        <w:rPr>
          <w:rFonts w:ascii="ArialMT" w:hAnsi="ArialMT" w:cs="ArialMT"/>
          <w:sz w:val="20"/>
          <w:szCs w:val="20"/>
        </w:rPr>
        <w:t>Zamawiającego</w:t>
      </w:r>
    </w:p>
    <w:p w:rsidR="005A60CA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B15C8">
        <w:rPr>
          <w:rFonts w:ascii="ArialMT" w:hAnsi="ArialMT" w:cs="ArialMT"/>
          <w:sz w:val="20"/>
          <w:szCs w:val="20"/>
        </w:rPr>
        <w:t>lizak zapakowany w folię</w:t>
      </w:r>
    </w:p>
    <w:p w:rsidR="005A60CA" w:rsidRPr="007B15C8" w:rsidRDefault="005A60CA" w:rsidP="005A60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wymagany termin przydatności spożycia: 6 miesięcy od daty odbioru przedmiotu zamówienia przez Zamawiającego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A60CA" w:rsidRPr="007B15C8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u w:val="single"/>
        </w:rPr>
      </w:pPr>
      <w:r w:rsidRPr="007B15C8">
        <w:rPr>
          <w:rFonts w:ascii="ArialMT" w:hAnsi="ArialMT" w:cs="ArialMT"/>
          <w:sz w:val="20"/>
          <w:szCs w:val="20"/>
          <w:u w:val="single"/>
        </w:rPr>
        <w:t>Nadruk na karteczce – wzór: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nadruk z dwóch stronach karteczki, wskazany w projekcie graficznym (1 wzór - projekt napis wraz </w:t>
      </w:r>
      <w:r>
        <w:rPr>
          <w:rFonts w:ascii="ArialMT" w:hAnsi="ArialMT" w:cs="ArialMT"/>
          <w:sz w:val="20"/>
          <w:szCs w:val="20"/>
        </w:rPr>
        <w:br/>
        <w:t>z rysunkiem) plus wskazane w oznakowaniu logotypy. Wzór własny (napis wraz z rysunkiem) zostanie dostarczony przez Zamawiającego po podpisaniu Umowy.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A60CA" w:rsidRPr="007B15C8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u w:val="single"/>
        </w:rPr>
      </w:pPr>
      <w:r w:rsidRPr="007B15C8">
        <w:rPr>
          <w:rFonts w:ascii="ArialMT" w:hAnsi="ArialMT" w:cs="ArialMT"/>
          <w:sz w:val="20"/>
          <w:szCs w:val="20"/>
          <w:u w:val="single"/>
        </w:rPr>
        <w:t>Oznakowanie: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Logotypy: Wojewódzki Urząd Pracy w Szczecinie, Centrum Informacji i Planowania Kariery Zawodowej, Pomorze Zachodnie.</w:t>
      </w: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Typ nadruku: druk </w:t>
      </w:r>
      <w:proofErr w:type="spellStart"/>
      <w:r>
        <w:rPr>
          <w:rFonts w:ascii="ArialMT" w:hAnsi="ArialMT" w:cs="ArialMT"/>
          <w:sz w:val="20"/>
          <w:szCs w:val="20"/>
        </w:rPr>
        <w:t>pełnokolorowy</w:t>
      </w:r>
      <w:proofErr w:type="spellEnd"/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A60CA" w:rsidRDefault="005A60CA" w:rsidP="005A60C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Ilość: 500 sztuk</w:t>
      </w: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>Zdjęcie poglądowe:</w:t>
      </w: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33AC81A" wp14:editId="411B5F0B">
            <wp:extent cx="981075" cy="981075"/>
            <wp:effectExtent l="0" t="0" r="9525" b="9525"/>
            <wp:docPr id="5" name="Obraz 5" descr="https://candy-shop.pl/userdata/public/gfx/5252/tecza-truskawk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ndy-shop.pl/userdata/public/gfx/5252/tecza-truskawka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5A60CA" w:rsidRDefault="005A60CA" w:rsidP="005A60CA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6171B5" w:rsidRDefault="006171B5">
      <w:bookmarkStart w:id="0" w:name="_GoBack"/>
      <w:bookmarkEnd w:id="0"/>
    </w:p>
    <w:sectPr w:rsidR="006171B5" w:rsidSect="005A60CA"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333"/>
    <w:multiLevelType w:val="hybridMultilevel"/>
    <w:tmpl w:val="89226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0429"/>
    <w:multiLevelType w:val="hybridMultilevel"/>
    <w:tmpl w:val="35F09810"/>
    <w:lvl w:ilvl="0" w:tplc="ED0C8874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796B"/>
    <w:multiLevelType w:val="hybridMultilevel"/>
    <w:tmpl w:val="AFF286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EDF06BE"/>
    <w:multiLevelType w:val="hybridMultilevel"/>
    <w:tmpl w:val="834C83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CA"/>
    <w:rsid w:val="00144D8B"/>
    <w:rsid w:val="004C40A8"/>
    <w:rsid w:val="005A60CA"/>
    <w:rsid w:val="006171B5"/>
    <w:rsid w:val="008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8296B-41D8-45EF-8A07-EED6765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60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A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Białowąs Marcin</dc:creator>
  <cp:keywords/>
  <dc:description/>
  <cp:lastModifiedBy>Białowąs Marcin</cp:lastModifiedBy>
  <cp:revision>1</cp:revision>
  <dcterms:created xsi:type="dcterms:W3CDTF">2024-04-03T08:06:00Z</dcterms:created>
  <dcterms:modified xsi:type="dcterms:W3CDTF">2024-04-03T08:08:00Z</dcterms:modified>
</cp:coreProperties>
</file>